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35E9" w14:textId="77777777" w:rsidR="002E1A7B" w:rsidRDefault="002E1A7B">
      <w:pPr>
        <w:pStyle w:val="paragraph"/>
        <w:spacing w:before="0" w:beforeAutospacing="0" w:after="0" w:afterAutospacing="0"/>
        <w:jc w:val="center"/>
        <w:textAlignment w:val="baseline"/>
        <w:rPr>
          <w:rStyle w:val="eop"/>
          <w:rFonts w:asciiTheme="minorHAnsi" w:hAnsiTheme="minorHAnsi" w:cstheme="minorHAnsi"/>
          <w:sz w:val="22"/>
          <w:szCs w:val="22"/>
        </w:rPr>
      </w:pPr>
    </w:p>
    <w:p w14:paraId="18D37C04" w14:textId="13BD8724" w:rsidR="00ED6E9F" w:rsidRDefault="00CB6A0D">
      <w:pPr>
        <w:pStyle w:val="paragraph"/>
        <w:spacing w:before="0" w:beforeAutospacing="0" w:after="0" w:afterAutospacing="0"/>
        <w:jc w:val="center"/>
        <w:textAlignment w:val="baseline"/>
        <w:rPr>
          <w:rStyle w:val="eop"/>
          <w:rFonts w:asciiTheme="minorHAnsi" w:hAnsiTheme="minorHAnsi" w:cstheme="minorHAnsi"/>
          <w:sz w:val="22"/>
          <w:szCs w:val="22"/>
        </w:rPr>
      </w:pPr>
      <w:proofErr w:type="spellStart"/>
      <w:r w:rsidRPr="005648FA">
        <w:rPr>
          <w:rStyle w:val="eop"/>
          <w:rFonts w:asciiTheme="minorHAnsi" w:hAnsiTheme="minorHAnsi" w:cstheme="minorHAnsi"/>
          <w:sz w:val="22"/>
          <w:szCs w:val="22"/>
        </w:rPr>
        <w:t>Projet</w:t>
      </w:r>
      <w:proofErr w:type="spellEnd"/>
      <w:r w:rsidRPr="005648FA">
        <w:rPr>
          <w:rStyle w:val="eop"/>
          <w:rFonts w:asciiTheme="minorHAnsi" w:hAnsiTheme="minorHAnsi" w:cstheme="minorHAnsi"/>
          <w:sz w:val="22"/>
          <w:szCs w:val="22"/>
        </w:rPr>
        <w:t xml:space="preserve"> 3.12.2021 </w:t>
      </w:r>
      <w:r w:rsidR="005648FA" w:rsidRPr="005648FA">
        <w:rPr>
          <w:rStyle w:val="eop"/>
          <w:rFonts w:asciiTheme="minorHAnsi" w:hAnsiTheme="minorHAnsi" w:cstheme="minorHAnsi"/>
          <w:sz w:val="22"/>
          <w:szCs w:val="22"/>
        </w:rPr>
        <w:t>pour consultation</w:t>
      </w:r>
    </w:p>
    <w:p w14:paraId="04496EE3" w14:textId="77777777" w:rsidR="00F328DC" w:rsidRDefault="00F328DC" w:rsidP="008E1720">
      <w:pPr>
        <w:pStyle w:val="paragraph"/>
        <w:spacing w:before="0" w:beforeAutospacing="0" w:after="0" w:afterAutospacing="0"/>
        <w:jc w:val="both"/>
        <w:textAlignment w:val="baseline"/>
        <w:rPr>
          <w:rStyle w:val="eop"/>
          <w:rFonts w:asciiTheme="minorHAnsi" w:hAnsiTheme="minorHAnsi" w:cstheme="minorHAnsi"/>
          <w:b/>
          <w:bCs/>
          <w:sz w:val="28"/>
          <w:szCs w:val="28"/>
        </w:rPr>
      </w:pPr>
    </w:p>
    <w:p w14:paraId="102FAE3E" w14:textId="77777777" w:rsidR="00ED6E9F" w:rsidRDefault="00CB6A0D">
      <w:pPr>
        <w:pStyle w:val="paragraph"/>
        <w:numPr>
          <w:ilvl w:val="0"/>
          <w:numId w:val="20"/>
        </w:numPr>
        <w:spacing w:before="0" w:beforeAutospacing="0" w:after="0" w:afterAutospacing="0"/>
        <w:jc w:val="both"/>
        <w:textAlignment w:val="baseline"/>
        <w:rPr>
          <w:rStyle w:val="eop"/>
          <w:rFonts w:asciiTheme="minorHAnsi" w:hAnsiTheme="minorHAnsi" w:cstheme="minorHAnsi"/>
          <w:b/>
          <w:bCs/>
        </w:rPr>
      </w:pPr>
      <w:proofErr w:type="spellStart"/>
      <w:r w:rsidRPr="002F7428">
        <w:rPr>
          <w:rStyle w:val="eop"/>
          <w:rFonts w:asciiTheme="minorHAnsi" w:hAnsiTheme="minorHAnsi" w:cstheme="minorHAnsi"/>
          <w:b/>
          <w:bCs/>
        </w:rPr>
        <w:t>Contexte</w:t>
      </w:r>
      <w:proofErr w:type="spellEnd"/>
    </w:p>
    <w:p w14:paraId="103C47B5" w14:textId="77777777" w:rsidR="001652E3" w:rsidRPr="001652E3" w:rsidRDefault="001652E3" w:rsidP="001652E3">
      <w:pPr>
        <w:pStyle w:val="paragraph"/>
        <w:spacing w:before="0" w:beforeAutospacing="0" w:after="0" w:afterAutospacing="0"/>
        <w:ind w:left="720"/>
        <w:jc w:val="both"/>
        <w:textAlignment w:val="baseline"/>
        <w:rPr>
          <w:rStyle w:val="eop"/>
          <w:rFonts w:asciiTheme="minorHAnsi" w:hAnsiTheme="minorHAnsi" w:cstheme="minorHAnsi"/>
          <w:b/>
          <w:bCs/>
          <w:sz w:val="8"/>
          <w:szCs w:val="8"/>
        </w:rPr>
      </w:pPr>
    </w:p>
    <w:p w14:paraId="7397B3A8" w14:textId="77777777" w:rsidR="00ED6E9F" w:rsidRDefault="00CB6A0D">
      <w:pPr>
        <w:pStyle w:val="paragraph"/>
        <w:numPr>
          <w:ilvl w:val="0"/>
          <w:numId w:val="20"/>
        </w:numPr>
        <w:spacing w:before="0" w:beforeAutospacing="0" w:after="0" w:afterAutospacing="0"/>
        <w:jc w:val="both"/>
        <w:textAlignment w:val="baseline"/>
        <w:rPr>
          <w:rStyle w:val="eop"/>
          <w:rFonts w:asciiTheme="minorHAnsi" w:hAnsiTheme="minorHAnsi" w:cstheme="minorHAnsi"/>
          <w:b/>
          <w:bCs/>
        </w:rPr>
      </w:pPr>
      <w:r w:rsidRPr="002F7428">
        <w:rPr>
          <w:rStyle w:val="eop"/>
          <w:rFonts w:asciiTheme="minorHAnsi" w:hAnsiTheme="minorHAnsi" w:cstheme="minorHAnsi"/>
          <w:b/>
          <w:bCs/>
        </w:rPr>
        <w:t>Introduction</w:t>
      </w:r>
    </w:p>
    <w:p w14:paraId="1DD42A1F" w14:textId="77777777" w:rsidR="001652E3" w:rsidRPr="001652E3" w:rsidRDefault="001652E3" w:rsidP="001652E3">
      <w:pPr>
        <w:pStyle w:val="paragraph"/>
        <w:spacing w:before="0" w:beforeAutospacing="0" w:after="0" w:afterAutospacing="0"/>
        <w:jc w:val="both"/>
        <w:textAlignment w:val="baseline"/>
        <w:rPr>
          <w:rStyle w:val="eop"/>
          <w:rFonts w:asciiTheme="minorHAnsi" w:hAnsiTheme="minorHAnsi" w:cstheme="minorHAnsi"/>
          <w:b/>
          <w:bCs/>
          <w:sz w:val="8"/>
          <w:szCs w:val="8"/>
        </w:rPr>
      </w:pPr>
    </w:p>
    <w:p w14:paraId="6F60A4ED" w14:textId="2AD2ED1B" w:rsidR="00ED6E9F" w:rsidRPr="00D856AA" w:rsidRDefault="00CB6A0D">
      <w:pPr>
        <w:pStyle w:val="paragraph"/>
        <w:numPr>
          <w:ilvl w:val="0"/>
          <w:numId w:val="20"/>
        </w:numPr>
        <w:spacing w:before="0" w:beforeAutospacing="0" w:after="0" w:afterAutospacing="0"/>
        <w:jc w:val="both"/>
        <w:textAlignment w:val="baseline"/>
        <w:rPr>
          <w:rStyle w:val="eop"/>
          <w:rFonts w:asciiTheme="minorHAnsi" w:hAnsiTheme="minorHAnsi" w:cstheme="minorHAnsi"/>
          <w:b/>
          <w:bCs/>
          <w:lang w:val="fr-FR"/>
        </w:rPr>
      </w:pPr>
      <w:r w:rsidRPr="00D856AA">
        <w:rPr>
          <w:rStyle w:val="eop"/>
          <w:rFonts w:asciiTheme="minorHAnsi" w:hAnsiTheme="minorHAnsi" w:cstheme="minorHAnsi"/>
          <w:b/>
          <w:bCs/>
          <w:lang w:val="fr-FR"/>
        </w:rPr>
        <w:t xml:space="preserve">Priorités </w:t>
      </w:r>
      <w:r w:rsidR="00D856AA">
        <w:rPr>
          <w:rStyle w:val="eop"/>
          <w:rFonts w:asciiTheme="minorHAnsi" w:hAnsiTheme="minorHAnsi" w:cstheme="minorHAnsi"/>
          <w:b/>
          <w:bCs/>
          <w:lang w:val="fr-FR"/>
        </w:rPr>
        <w:t>du secteur ALR</w:t>
      </w:r>
    </w:p>
    <w:p w14:paraId="69A404BE" w14:textId="610CEAE4" w:rsidR="00ED6E9F" w:rsidRPr="005C5B70" w:rsidRDefault="00CB6A0D">
      <w:pPr>
        <w:pStyle w:val="paragraph"/>
        <w:numPr>
          <w:ilvl w:val="1"/>
          <w:numId w:val="20"/>
        </w:numPr>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Financement public de</w:t>
      </w:r>
      <w:r w:rsidR="00537DF1">
        <w:rPr>
          <w:rStyle w:val="eop"/>
          <w:rFonts w:asciiTheme="minorHAnsi" w:hAnsiTheme="minorHAnsi" w:cstheme="minorHAnsi"/>
          <w:b/>
          <w:bCs/>
          <w:sz w:val="22"/>
          <w:szCs w:val="22"/>
          <w:lang w:val="fr-FR"/>
        </w:rPr>
        <w:t>s</w:t>
      </w:r>
      <w:r w:rsidRPr="005C5B70">
        <w:rPr>
          <w:rStyle w:val="eop"/>
          <w:rFonts w:asciiTheme="minorHAnsi" w:hAnsiTheme="minorHAnsi" w:cstheme="minorHAnsi"/>
          <w:b/>
          <w:bCs/>
          <w:sz w:val="22"/>
          <w:szCs w:val="22"/>
          <w:lang w:val="fr-FR"/>
        </w:rPr>
        <w:t xml:space="preserve"> services publics locaux de qualité </w:t>
      </w:r>
    </w:p>
    <w:p w14:paraId="5456D58C" w14:textId="77777777" w:rsidR="00ED6E9F" w:rsidRPr="005C5B70" w:rsidRDefault="00CB6A0D">
      <w:pPr>
        <w:pStyle w:val="paragraph"/>
        <w:numPr>
          <w:ilvl w:val="1"/>
          <w:numId w:val="20"/>
        </w:numPr>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Reconquérir des services publics locaux de qualité pour tous</w:t>
      </w:r>
    </w:p>
    <w:p w14:paraId="224B449C" w14:textId="600031FD" w:rsidR="00ED6E9F" w:rsidRPr="005C5B70" w:rsidRDefault="00CB6A0D">
      <w:pPr>
        <w:pStyle w:val="paragraph"/>
        <w:numPr>
          <w:ilvl w:val="1"/>
          <w:numId w:val="20"/>
        </w:numPr>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Droits syndicaux, conditions de travail et </w:t>
      </w:r>
      <w:r w:rsidR="00323908">
        <w:rPr>
          <w:rStyle w:val="eop"/>
          <w:rFonts w:asciiTheme="minorHAnsi" w:hAnsiTheme="minorHAnsi" w:cstheme="minorHAnsi"/>
          <w:b/>
          <w:bCs/>
          <w:sz w:val="22"/>
          <w:szCs w:val="22"/>
          <w:lang w:val="fr-FR"/>
        </w:rPr>
        <w:t>dialogue social</w:t>
      </w:r>
    </w:p>
    <w:p w14:paraId="3C93EBF7" w14:textId="51E2A5BD" w:rsidR="00ED6E9F" w:rsidRPr="005C5B70" w:rsidRDefault="00CB6A0D">
      <w:pPr>
        <w:pStyle w:val="paragraph"/>
        <w:numPr>
          <w:ilvl w:val="1"/>
          <w:numId w:val="20"/>
        </w:numPr>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Genre et intersectionnalité dans les services et lieux de travail d</w:t>
      </w:r>
      <w:r w:rsidR="00537DF1">
        <w:rPr>
          <w:rStyle w:val="eop"/>
          <w:rFonts w:asciiTheme="minorHAnsi" w:hAnsiTheme="minorHAnsi" w:cstheme="minorHAnsi"/>
          <w:b/>
          <w:bCs/>
          <w:sz w:val="22"/>
          <w:szCs w:val="22"/>
          <w:lang w:val="fr-FR"/>
        </w:rPr>
        <w:t>es</w:t>
      </w:r>
      <w:r w:rsidRPr="005C5B70">
        <w:rPr>
          <w:rStyle w:val="eop"/>
          <w:rFonts w:asciiTheme="minorHAnsi" w:hAnsiTheme="minorHAnsi" w:cstheme="minorHAnsi"/>
          <w:b/>
          <w:bCs/>
          <w:sz w:val="22"/>
          <w:szCs w:val="22"/>
          <w:lang w:val="fr-FR"/>
        </w:rPr>
        <w:t xml:space="preserve"> </w:t>
      </w:r>
      <w:r w:rsidR="00537DF1">
        <w:rPr>
          <w:rStyle w:val="eop"/>
          <w:rFonts w:asciiTheme="minorHAnsi" w:hAnsiTheme="minorHAnsi" w:cstheme="minorHAnsi"/>
          <w:b/>
          <w:bCs/>
          <w:sz w:val="22"/>
          <w:szCs w:val="22"/>
          <w:lang w:val="fr-FR"/>
        </w:rPr>
        <w:t>ALR</w:t>
      </w:r>
    </w:p>
    <w:p w14:paraId="11D02DA9" w14:textId="597EB9B0" w:rsidR="00ED6E9F" w:rsidRPr="005C5B70" w:rsidRDefault="00CB6A0D">
      <w:pPr>
        <w:pStyle w:val="paragraph"/>
        <w:numPr>
          <w:ilvl w:val="1"/>
          <w:numId w:val="20"/>
        </w:numPr>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La </w:t>
      </w:r>
      <w:r w:rsidR="00537DF1">
        <w:rPr>
          <w:rStyle w:val="eop"/>
          <w:rFonts w:asciiTheme="minorHAnsi" w:hAnsiTheme="minorHAnsi" w:cstheme="minorHAnsi"/>
          <w:b/>
          <w:bCs/>
          <w:sz w:val="22"/>
          <w:szCs w:val="22"/>
          <w:lang w:val="fr-FR"/>
        </w:rPr>
        <w:t>digitalisation</w:t>
      </w:r>
      <w:r w:rsidRPr="005C5B70">
        <w:rPr>
          <w:rStyle w:val="eop"/>
          <w:rFonts w:asciiTheme="minorHAnsi" w:hAnsiTheme="minorHAnsi" w:cstheme="minorHAnsi"/>
          <w:b/>
          <w:bCs/>
          <w:sz w:val="22"/>
          <w:szCs w:val="22"/>
          <w:lang w:val="fr-FR"/>
        </w:rPr>
        <w:t xml:space="preserve"> </w:t>
      </w:r>
      <w:r w:rsidR="000F58E4">
        <w:rPr>
          <w:rStyle w:val="eop"/>
          <w:rFonts w:asciiTheme="minorHAnsi" w:hAnsiTheme="minorHAnsi" w:cstheme="minorHAnsi"/>
          <w:b/>
          <w:bCs/>
          <w:sz w:val="22"/>
          <w:szCs w:val="22"/>
          <w:lang w:val="fr-FR"/>
        </w:rPr>
        <w:t>et les</w:t>
      </w:r>
      <w:r w:rsidRPr="005C5B70">
        <w:rPr>
          <w:rStyle w:val="eop"/>
          <w:rFonts w:asciiTheme="minorHAnsi" w:hAnsiTheme="minorHAnsi" w:cstheme="minorHAnsi"/>
          <w:b/>
          <w:bCs/>
          <w:sz w:val="22"/>
          <w:szCs w:val="22"/>
          <w:lang w:val="fr-FR"/>
        </w:rPr>
        <w:t xml:space="preserve"> villes intelligentes</w:t>
      </w:r>
    </w:p>
    <w:p w14:paraId="7A747872" w14:textId="77777777" w:rsidR="00ED6E9F" w:rsidRPr="005C5B70" w:rsidRDefault="00CB6A0D">
      <w:pPr>
        <w:pStyle w:val="paragraph"/>
        <w:numPr>
          <w:ilvl w:val="1"/>
          <w:numId w:val="20"/>
        </w:numPr>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La crise climatique, les urgences publiques et la protection de l'environnement</w:t>
      </w:r>
    </w:p>
    <w:p w14:paraId="613D9543" w14:textId="77777777" w:rsidR="00ED6E9F" w:rsidRDefault="00CB6A0D">
      <w:pPr>
        <w:pStyle w:val="paragraph"/>
        <w:numPr>
          <w:ilvl w:val="1"/>
          <w:numId w:val="20"/>
        </w:numPr>
        <w:spacing w:before="0" w:beforeAutospacing="0" w:after="0" w:afterAutospacing="0"/>
        <w:jc w:val="both"/>
        <w:textAlignment w:val="baseline"/>
        <w:rPr>
          <w:rStyle w:val="eop"/>
          <w:rFonts w:asciiTheme="minorHAnsi" w:hAnsiTheme="minorHAnsi" w:cstheme="minorHAnsi"/>
          <w:b/>
          <w:bCs/>
          <w:sz w:val="22"/>
          <w:szCs w:val="22"/>
        </w:rPr>
      </w:pPr>
      <w:r w:rsidRPr="002F7428">
        <w:rPr>
          <w:rStyle w:val="eop"/>
          <w:rFonts w:asciiTheme="minorHAnsi" w:hAnsiTheme="minorHAnsi" w:cstheme="minorHAnsi"/>
          <w:b/>
          <w:bCs/>
          <w:sz w:val="22"/>
          <w:szCs w:val="22"/>
        </w:rPr>
        <w:t>Services publics 2.0</w:t>
      </w:r>
    </w:p>
    <w:p w14:paraId="12942241" w14:textId="77777777" w:rsidR="001652E3" w:rsidRPr="001652E3" w:rsidRDefault="001652E3" w:rsidP="001652E3">
      <w:pPr>
        <w:pStyle w:val="paragraph"/>
        <w:spacing w:before="0" w:beforeAutospacing="0" w:after="0" w:afterAutospacing="0"/>
        <w:jc w:val="both"/>
        <w:textAlignment w:val="baseline"/>
        <w:rPr>
          <w:rStyle w:val="eop"/>
          <w:rFonts w:asciiTheme="minorHAnsi" w:hAnsiTheme="minorHAnsi" w:cstheme="minorHAnsi"/>
          <w:b/>
          <w:bCs/>
          <w:sz w:val="8"/>
          <w:szCs w:val="8"/>
        </w:rPr>
      </w:pPr>
    </w:p>
    <w:p w14:paraId="57F2D534" w14:textId="28750CC3" w:rsidR="00ED6E9F" w:rsidRDefault="00CB6A0D">
      <w:pPr>
        <w:pStyle w:val="paragraph"/>
        <w:numPr>
          <w:ilvl w:val="0"/>
          <w:numId w:val="20"/>
        </w:numPr>
        <w:spacing w:before="0" w:beforeAutospacing="0" w:after="0" w:afterAutospacing="0"/>
        <w:jc w:val="both"/>
        <w:textAlignment w:val="baseline"/>
        <w:rPr>
          <w:rStyle w:val="eop"/>
          <w:rFonts w:asciiTheme="minorHAnsi" w:hAnsiTheme="minorHAnsi" w:cstheme="minorHAnsi"/>
          <w:b/>
          <w:bCs/>
        </w:rPr>
      </w:pPr>
      <w:proofErr w:type="spellStart"/>
      <w:r w:rsidRPr="002F7428">
        <w:rPr>
          <w:rStyle w:val="eop"/>
          <w:rFonts w:asciiTheme="minorHAnsi" w:hAnsiTheme="minorHAnsi" w:cstheme="minorHAnsi"/>
          <w:b/>
          <w:bCs/>
        </w:rPr>
        <w:t>Priorités</w:t>
      </w:r>
      <w:proofErr w:type="spellEnd"/>
      <w:r w:rsidRPr="002F7428">
        <w:rPr>
          <w:rStyle w:val="eop"/>
          <w:rFonts w:asciiTheme="minorHAnsi" w:hAnsiTheme="minorHAnsi" w:cstheme="minorHAnsi"/>
          <w:b/>
          <w:bCs/>
        </w:rPr>
        <w:t xml:space="preserve"> </w:t>
      </w:r>
      <w:proofErr w:type="spellStart"/>
      <w:r w:rsidR="00482F15">
        <w:rPr>
          <w:rStyle w:val="eop"/>
          <w:rFonts w:asciiTheme="minorHAnsi" w:hAnsiTheme="minorHAnsi" w:cstheme="minorHAnsi"/>
          <w:b/>
          <w:bCs/>
        </w:rPr>
        <w:t>transversales</w:t>
      </w:r>
      <w:proofErr w:type="spellEnd"/>
    </w:p>
    <w:p w14:paraId="19EA1192" w14:textId="29063B82" w:rsidR="00ED6E9F" w:rsidRDefault="00CB6A0D">
      <w:pPr>
        <w:pStyle w:val="paragraph"/>
        <w:spacing w:before="0" w:beforeAutospacing="0" w:after="0" w:afterAutospacing="0"/>
        <w:ind w:left="720"/>
        <w:jc w:val="both"/>
        <w:textAlignment w:val="baseline"/>
        <w:rPr>
          <w:rStyle w:val="eop"/>
          <w:rFonts w:asciiTheme="minorHAnsi" w:hAnsiTheme="minorHAnsi" w:cstheme="minorHAnsi"/>
          <w:b/>
          <w:bCs/>
          <w:sz w:val="22"/>
          <w:szCs w:val="22"/>
        </w:rPr>
      </w:pPr>
      <w:r w:rsidRPr="00877EDA">
        <w:rPr>
          <w:rStyle w:val="eop"/>
          <w:rFonts w:asciiTheme="minorHAnsi" w:hAnsiTheme="minorHAnsi" w:cstheme="minorHAnsi"/>
          <w:b/>
          <w:bCs/>
          <w:sz w:val="22"/>
          <w:szCs w:val="22"/>
        </w:rPr>
        <w:t xml:space="preserve">4.1 </w:t>
      </w:r>
      <w:proofErr w:type="spellStart"/>
      <w:r w:rsidRPr="00877EDA">
        <w:rPr>
          <w:rStyle w:val="eop"/>
          <w:rFonts w:asciiTheme="minorHAnsi" w:hAnsiTheme="minorHAnsi" w:cstheme="minorHAnsi"/>
          <w:b/>
          <w:bCs/>
          <w:sz w:val="22"/>
          <w:szCs w:val="22"/>
        </w:rPr>
        <w:t>Renforce</w:t>
      </w:r>
      <w:r w:rsidR="0020749C">
        <w:rPr>
          <w:rStyle w:val="eop"/>
          <w:rFonts w:asciiTheme="minorHAnsi" w:hAnsiTheme="minorHAnsi" w:cstheme="minorHAnsi"/>
          <w:b/>
          <w:bCs/>
          <w:sz w:val="22"/>
          <w:szCs w:val="22"/>
        </w:rPr>
        <w:t>r</w:t>
      </w:r>
      <w:proofErr w:type="spellEnd"/>
      <w:r w:rsidRPr="00877EDA">
        <w:rPr>
          <w:rStyle w:val="eop"/>
          <w:rFonts w:asciiTheme="minorHAnsi" w:hAnsiTheme="minorHAnsi" w:cstheme="minorHAnsi"/>
          <w:b/>
          <w:bCs/>
          <w:sz w:val="22"/>
          <w:szCs w:val="22"/>
        </w:rPr>
        <w:t xml:space="preserve"> </w:t>
      </w:r>
      <w:r w:rsidR="0020749C">
        <w:rPr>
          <w:rStyle w:val="eop"/>
          <w:rFonts w:asciiTheme="minorHAnsi" w:hAnsiTheme="minorHAnsi" w:cstheme="minorHAnsi"/>
          <w:b/>
          <w:bCs/>
          <w:sz w:val="22"/>
          <w:szCs w:val="22"/>
        </w:rPr>
        <w:t xml:space="preserve">le </w:t>
      </w:r>
      <w:proofErr w:type="spellStart"/>
      <w:r w:rsidRPr="00877EDA">
        <w:rPr>
          <w:rStyle w:val="eop"/>
          <w:rFonts w:asciiTheme="minorHAnsi" w:hAnsiTheme="minorHAnsi" w:cstheme="minorHAnsi"/>
          <w:b/>
          <w:bCs/>
          <w:sz w:val="22"/>
          <w:szCs w:val="22"/>
        </w:rPr>
        <w:t>secteur</w:t>
      </w:r>
      <w:proofErr w:type="spellEnd"/>
      <w:r w:rsidRPr="00877EDA">
        <w:rPr>
          <w:rStyle w:val="eop"/>
          <w:rFonts w:asciiTheme="minorHAnsi" w:hAnsiTheme="minorHAnsi" w:cstheme="minorHAnsi"/>
          <w:b/>
          <w:bCs/>
          <w:sz w:val="22"/>
          <w:szCs w:val="22"/>
        </w:rPr>
        <w:t xml:space="preserve"> </w:t>
      </w:r>
      <w:r w:rsidR="00537DF1">
        <w:rPr>
          <w:rStyle w:val="eop"/>
          <w:rFonts w:asciiTheme="minorHAnsi" w:hAnsiTheme="minorHAnsi" w:cstheme="minorHAnsi"/>
          <w:b/>
          <w:bCs/>
          <w:sz w:val="22"/>
          <w:szCs w:val="22"/>
        </w:rPr>
        <w:t>ALR</w:t>
      </w:r>
      <w:r w:rsidRPr="00877EDA">
        <w:rPr>
          <w:rStyle w:val="eop"/>
          <w:rFonts w:asciiTheme="minorHAnsi" w:hAnsiTheme="minorHAnsi" w:cstheme="minorHAnsi"/>
          <w:b/>
          <w:bCs/>
          <w:sz w:val="22"/>
          <w:szCs w:val="22"/>
        </w:rPr>
        <w:t xml:space="preserve"> </w:t>
      </w:r>
    </w:p>
    <w:p w14:paraId="43B0D42C" w14:textId="4D338528" w:rsidR="00ED6E9F" w:rsidRPr="005C5B70" w:rsidRDefault="00CB6A0D">
      <w:pPr>
        <w:pStyle w:val="paragraph"/>
        <w:spacing w:before="0" w:beforeAutospacing="0" w:after="0" w:afterAutospacing="0"/>
        <w:ind w:left="72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4.2</w:t>
      </w:r>
      <w:r w:rsidR="0020749C">
        <w:rPr>
          <w:rStyle w:val="eop"/>
          <w:rFonts w:asciiTheme="minorHAnsi" w:hAnsiTheme="minorHAnsi" w:cstheme="minorHAnsi"/>
          <w:b/>
          <w:bCs/>
          <w:sz w:val="22"/>
          <w:szCs w:val="22"/>
          <w:lang w:val="fr-FR"/>
        </w:rPr>
        <w:t xml:space="preserve"> </w:t>
      </w:r>
      <w:proofErr w:type="spellStart"/>
      <w:r w:rsidR="0020749C">
        <w:rPr>
          <w:rStyle w:val="eop"/>
          <w:rFonts w:asciiTheme="minorHAnsi" w:hAnsiTheme="minorHAnsi" w:cstheme="minorHAnsi"/>
          <w:b/>
          <w:bCs/>
          <w:sz w:val="22"/>
          <w:szCs w:val="22"/>
          <w:lang w:val="fr-FR"/>
        </w:rPr>
        <w:t>Construir</w:t>
      </w:r>
      <w:proofErr w:type="spellEnd"/>
      <w:r w:rsidRPr="005C5B70">
        <w:rPr>
          <w:rStyle w:val="eop"/>
          <w:rFonts w:asciiTheme="minorHAnsi" w:hAnsiTheme="minorHAnsi" w:cstheme="minorHAnsi"/>
          <w:b/>
          <w:bCs/>
          <w:sz w:val="22"/>
          <w:szCs w:val="22"/>
          <w:lang w:val="fr-FR"/>
        </w:rPr>
        <w:t xml:space="preserve"> l</w:t>
      </w:r>
      <w:r w:rsidR="00983670">
        <w:rPr>
          <w:rStyle w:val="eop"/>
          <w:rFonts w:asciiTheme="minorHAnsi" w:hAnsiTheme="minorHAnsi" w:cstheme="minorHAnsi"/>
          <w:b/>
          <w:bCs/>
          <w:sz w:val="22"/>
          <w:szCs w:val="22"/>
          <w:lang w:val="fr-FR"/>
        </w:rPr>
        <w:t>a puissance</w:t>
      </w:r>
      <w:r w:rsidRPr="005C5B70">
        <w:rPr>
          <w:rStyle w:val="eop"/>
          <w:rFonts w:asciiTheme="minorHAnsi" w:hAnsiTheme="minorHAnsi" w:cstheme="minorHAnsi"/>
          <w:b/>
          <w:bCs/>
          <w:sz w:val="22"/>
          <w:szCs w:val="22"/>
          <w:lang w:val="fr-FR"/>
        </w:rPr>
        <w:t xml:space="preserve"> syndical</w:t>
      </w:r>
      <w:r w:rsidR="00983670">
        <w:rPr>
          <w:rStyle w:val="eop"/>
          <w:rFonts w:asciiTheme="minorHAnsi" w:hAnsiTheme="minorHAnsi" w:cstheme="minorHAnsi"/>
          <w:b/>
          <w:bCs/>
          <w:sz w:val="22"/>
          <w:szCs w:val="22"/>
          <w:lang w:val="fr-FR"/>
        </w:rPr>
        <w:t xml:space="preserve">e </w:t>
      </w:r>
      <w:r w:rsidRPr="005C5B70">
        <w:rPr>
          <w:rStyle w:val="eop"/>
          <w:rFonts w:asciiTheme="minorHAnsi" w:hAnsiTheme="minorHAnsi" w:cstheme="minorHAnsi"/>
          <w:b/>
          <w:bCs/>
          <w:sz w:val="22"/>
          <w:szCs w:val="22"/>
          <w:lang w:val="fr-FR"/>
        </w:rPr>
        <w:t xml:space="preserve">sur les lieux de travail </w:t>
      </w:r>
      <w:r w:rsidR="00537DF1">
        <w:rPr>
          <w:rStyle w:val="eop"/>
          <w:rFonts w:asciiTheme="minorHAnsi" w:hAnsiTheme="minorHAnsi" w:cstheme="minorHAnsi"/>
          <w:b/>
          <w:bCs/>
          <w:sz w:val="22"/>
          <w:szCs w:val="22"/>
          <w:lang w:val="fr-FR"/>
        </w:rPr>
        <w:t>ALR</w:t>
      </w:r>
    </w:p>
    <w:p w14:paraId="71C8766C" w14:textId="451F1C0B" w:rsidR="00ED6E9F" w:rsidRPr="005C5B70" w:rsidRDefault="00CB6A0D">
      <w:pPr>
        <w:pStyle w:val="paragraph"/>
        <w:spacing w:before="0" w:beforeAutospacing="0" w:after="0" w:afterAutospacing="0"/>
        <w:ind w:left="72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4.3 Engager le dialogue social avec les employeurs </w:t>
      </w:r>
      <w:r w:rsidR="00537DF1">
        <w:rPr>
          <w:rStyle w:val="eop"/>
          <w:rFonts w:asciiTheme="minorHAnsi" w:hAnsiTheme="minorHAnsi" w:cstheme="minorHAnsi"/>
          <w:b/>
          <w:bCs/>
          <w:sz w:val="22"/>
          <w:szCs w:val="22"/>
          <w:lang w:val="fr-FR"/>
        </w:rPr>
        <w:t>ALR</w:t>
      </w:r>
    </w:p>
    <w:p w14:paraId="3273F04A" w14:textId="77777777" w:rsidR="00ED6E9F" w:rsidRPr="005C5B70" w:rsidRDefault="00CB6A0D">
      <w:pPr>
        <w:pStyle w:val="paragraph"/>
        <w:spacing w:before="0" w:beforeAutospacing="0" w:after="0" w:afterAutospacing="0"/>
        <w:ind w:left="72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4.4 Créer un effet de levier grâce aux alliances stratégiques </w:t>
      </w:r>
    </w:p>
    <w:p w14:paraId="24D625D2" w14:textId="2984894A" w:rsidR="00ED6E9F" w:rsidRPr="005C5B70" w:rsidRDefault="00CB6A0D">
      <w:pPr>
        <w:pStyle w:val="paragraph"/>
        <w:spacing w:before="0" w:beforeAutospacing="0" w:after="0" w:afterAutospacing="0"/>
        <w:ind w:left="72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4.5 Influencer l</w:t>
      </w:r>
      <w:r w:rsidR="0020749C">
        <w:rPr>
          <w:rStyle w:val="eop"/>
          <w:rFonts w:asciiTheme="minorHAnsi" w:hAnsiTheme="minorHAnsi" w:cstheme="minorHAnsi"/>
          <w:b/>
          <w:bCs/>
          <w:sz w:val="22"/>
          <w:szCs w:val="22"/>
          <w:lang w:val="fr-FR"/>
        </w:rPr>
        <w:t>es</w:t>
      </w:r>
      <w:r w:rsidRPr="005C5B70">
        <w:rPr>
          <w:rStyle w:val="eop"/>
          <w:rFonts w:asciiTheme="minorHAnsi" w:hAnsiTheme="minorHAnsi" w:cstheme="minorHAnsi"/>
          <w:b/>
          <w:bCs/>
          <w:sz w:val="22"/>
          <w:szCs w:val="22"/>
          <w:lang w:val="fr-FR"/>
        </w:rPr>
        <w:t xml:space="preserve"> politique</w:t>
      </w:r>
      <w:r w:rsidR="0020749C">
        <w:rPr>
          <w:rStyle w:val="eop"/>
          <w:rFonts w:asciiTheme="minorHAnsi" w:hAnsiTheme="minorHAnsi" w:cstheme="minorHAnsi"/>
          <w:b/>
          <w:bCs/>
          <w:sz w:val="22"/>
          <w:szCs w:val="22"/>
          <w:lang w:val="fr-FR"/>
        </w:rPr>
        <w:t xml:space="preserve">s </w:t>
      </w:r>
      <w:r w:rsidRPr="005C5B70">
        <w:rPr>
          <w:rStyle w:val="eop"/>
          <w:rFonts w:asciiTheme="minorHAnsi" w:hAnsiTheme="minorHAnsi" w:cstheme="minorHAnsi"/>
          <w:b/>
          <w:bCs/>
          <w:sz w:val="22"/>
          <w:szCs w:val="22"/>
          <w:lang w:val="fr-FR"/>
        </w:rPr>
        <w:t>mondiale</w:t>
      </w:r>
      <w:r w:rsidR="0020749C">
        <w:rPr>
          <w:rStyle w:val="eop"/>
          <w:rFonts w:asciiTheme="minorHAnsi" w:hAnsiTheme="minorHAnsi" w:cstheme="minorHAnsi"/>
          <w:b/>
          <w:bCs/>
          <w:sz w:val="22"/>
          <w:szCs w:val="22"/>
          <w:lang w:val="fr-FR"/>
        </w:rPr>
        <w:t xml:space="preserve">s </w:t>
      </w:r>
    </w:p>
    <w:p w14:paraId="4675A216" w14:textId="395A628F" w:rsidR="00ED6E9F" w:rsidRPr="005C5B70" w:rsidRDefault="00CB6A0D" w:rsidP="000F58E4">
      <w:pPr>
        <w:pStyle w:val="paragraph"/>
        <w:spacing w:before="0" w:beforeAutospacing="0" w:after="0" w:afterAutospacing="0"/>
        <w:ind w:left="72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4.6</w:t>
      </w:r>
      <w:r w:rsidR="000F58E4">
        <w:rPr>
          <w:rStyle w:val="eop"/>
          <w:rFonts w:asciiTheme="minorHAnsi" w:hAnsiTheme="minorHAnsi" w:cstheme="minorHAnsi"/>
          <w:b/>
          <w:bCs/>
          <w:sz w:val="22"/>
          <w:szCs w:val="22"/>
          <w:lang w:val="fr-FR"/>
        </w:rPr>
        <w:t xml:space="preserve"> </w:t>
      </w:r>
      <w:r w:rsidR="000F58E4" w:rsidRPr="000F58E4">
        <w:rPr>
          <w:rStyle w:val="eop"/>
          <w:rFonts w:asciiTheme="minorHAnsi" w:hAnsiTheme="minorHAnsi" w:cstheme="minorHAnsi"/>
          <w:b/>
          <w:bCs/>
          <w:sz w:val="22"/>
          <w:szCs w:val="22"/>
          <w:lang w:val="fr-FR"/>
        </w:rPr>
        <w:t>Développe</w:t>
      </w:r>
      <w:r w:rsidR="000F58E4">
        <w:rPr>
          <w:rStyle w:val="eop"/>
          <w:rFonts w:asciiTheme="minorHAnsi" w:hAnsiTheme="minorHAnsi" w:cstheme="minorHAnsi"/>
          <w:b/>
          <w:bCs/>
          <w:sz w:val="22"/>
          <w:szCs w:val="22"/>
          <w:lang w:val="fr-FR"/>
        </w:rPr>
        <w:t xml:space="preserve">r </w:t>
      </w:r>
      <w:r w:rsidR="00A52620">
        <w:rPr>
          <w:rStyle w:val="eop"/>
          <w:rFonts w:asciiTheme="minorHAnsi" w:hAnsiTheme="minorHAnsi" w:cstheme="minorHAnsi"/>
          <w:b/>
          <w:bCs/>
          <w:sz w:val="22"/>
          <w:szCs w:val="22"/>
          <w:lang w:val="fr-FR"/>
        </w:rPr>
        <w:t xml:space="preserve">de </w:t>
      </w:r>
      <w:r w:rsidR="000F58E4" w:rsidRPr="000F58E4">
        <w:rPr>
          <w:rStyle w:val="eop"/>
          <w:rFonts w:asciiTheme="minorHAnsi" w:hAnsiTheme="minorHAnsi" w:cstheme="minorHAnsi"/>
          <w:b/>
          <w:bCs/>
          <w:sz w:val="22"/>
          <w:szCs w:val="22"/>
          <w:lang w:val="fr-FR"/>
        </w:rPr>
        <w:t xml:space="preserve">la recherche stratégique </w:t>
      </w:r>
      <w:r w:rsidR="00A52620">
        <w:rPr>
          <w:rStyle w:val="eop"/>
          <w:rFonts w:asciiTheme="minorHAnsi" w:hAnsiTheme="minorHAnsi" w:cstheme="minorHAnsi"/>
          <w:b/>
          <w:bCs/>
          <w:sz w:val="22"/>
          <w:szCs w:val="22"/>
          <w:lang w:val="fr-FR"/>
        </w:rPr>
        <w:t xml:space="preserve">sur le secteur </w:t>
      </w:r>
      <w:r w:rsidR="00537DF1">
        <w:rPr>
          <w:rStyle w:val="eop"/>
          <w:rFonts w:asciiTheme="minorHAnsi" w:hAnsiTheme="minorHAnsi" w:cstheme="minorHAnsi"/>
          <w:b/>
          <w:bCs/>
          <w:sz w:val="22"/>
          <w:szCs w:val="22"/>
          <w:lang w:val="fr-FR"/>
        </w:rPr>
        <w:t>ALR</w:t>
      </w:r>
    </w:p>
    <w:p w14:paraId="29D7F3B2" w14:textId="77777777" w:rsidR="001652E3" w:rsidRPr="005C5B70" w:rsidRDefault="001652E3" w:rsidP="001652E3">
      <w:pPr>
        <w:pStyle w:val="paragraph"/>
        <w:spacing w:before="0" w:beforeAutospacing="0" w:after="0" w:afterAutospacing="0"/>
        <w:jc w:val="both"/>
        <w:textAlignment w:val="baseline"/>
        <w:rPr>
          <w:rStyle w:val="eop"/>
          <w:rFonts w:asciiTheme="minorHAnsi" w:hAnsiTheme="minorHAnsi" w:cstheme="minorHAnsi"/>
          <w:b/>
          <w:bCs/>
          <w:sz w:val="8"/>
          <w:szCs w:val="8"/>
          <w:lang w:val="fr-FR"/>
        </w:rPr>
      </w:pPr>
    </w:p>
    <w:p w14:paraId="5CACB500" w14:textId="77777777" w:rsidR="00ED6E9F" w:rsidRDefault="00CB6A0D">
      <w:pPr>
        <w:pStyle w:val="paragraph"/>
        <w:numPr>
          <w:ilvl w:val="0"/>
          <w:numId w:val="20"/>
        </w:numPr>
        <w:spacing w:before="0" w:beforeAutospacing="0" w:after="0" w:afterAutospacing="0"/>
        <w:jc w:val="both"/>
        <w:textAlignment w:val="baseline"/>
        <w:rPr>
          <w:rStyle w:val="eop"/>
          <w:rFonts w:asciiTheme="minorHAnsi" w:hAnsiTheme="minorHAnsi" w:cstheme="minorHAnsi"/>
          <w:b/>
          <w:bCs/>
        </w:rPr>
      </w:pPr>
      <w:proofErr w:type="spellStart"/>
      <w:r>
        <w:rPr>
          <w:rStyle w:val="eop"/>
          <w:rFonts w:asciiTheme="minorHAnsi" w:hAnsiTheme="minorHAnsi" w:cstheme="minorHAnsi"/>
          <w:b/>
          <w:bCs/>
        </w:rPr>
        <w:t>Travailler</w:t>
      </w:r>
      <w:proofErr w:type="spellEnd"/>
      <w:r>
        <w:rPr>
          <w:rStyle w:val="eop"/>
          <w:rFonts w:asciiTheme="minorHAnsi" w:hAnsiTheme="minorHAnsi" w:cstheme="minorHAnsi"/>
          <w:b/>
          <w:bCs/>
        </w:rPr>
        <w:t xml:space="preserve"> ensemble au </w:t>
      </w:r>
      <w:proofErr w:type="spellStart"/>
      <w:r>
        <w:rPr>
          <w:rStyle w:val="eop"/>
          <w:rFonts w:asciiTheme="minorHAnsi" w:hAnsiTheme="minorHAnsi" w:cstheme="minorHAnsi"/>
          <w:b/>
          <w:bCs/>
        </w:rPr>
        <w:t>niveau</w:t>
      </w:r>
      <w:proofErr w:type="spellEnd"/>
      <w:r>
        <w:rPr>
          <w:rStyle w:val="eop"/>
          <w:rFonts w:asciiTheme="minorHAnsi" w:hAnsiTheme="minorHAnsi" w:cstheme="minorHAnsi"/>
          <w:b/>
          <w:bCs/>
        </w:rPr>
        <w:t xml:space="preserve"> </w:t>
      </w:r>
      <w:proofErr w:type="spellStart"/>
      <w:r>
        <w:rPr>
          <w:rStyle w:val="eop"/>
          <w:rFonts w:asciiTheme="minorHAnsi" w:hAnsiTheme="minorHAnsi" w:cstheme="minorHAnsi"/>
          <w:b/>
          <w:bCs/>
        </w:rPr>
        <w:t>mondial</w:t>
      </w:r>
      <w:proofErr w:type="spellEnd"/>
    </w:p>
    <w:p w14:paraId="68A8A9D3" w14:textId="77777777" w:rsidR="00ED6E9F" w:rsidRDefault="00CB6A0D">
      <w:pPr>
        <w:pStyle w:val="paragraph"/>
        <w:spacing w:before="0" w:beforeAutospacing="0" w:after="0" w:afterAutospacing="0"/>
        <w:ind w:left="720"/>
        <w:jc w:val="both"/>
        <w:textAlignment w:val="baseline"/>
        <w:rPr>
          <w:rStyle w:val="eop"/>
          <w:rFonts w:asciiTheme="minorHAnsi" w:hAnsiTheme="minorHAnsi" w:cstheme="minorHAnsi"/>
          <w:b/>
          <w:bCs/>
          <w:sz w:val="22"/>
          <w:szCs w:val="22"/>
        </w:rPr>
      </w:pPr>
      <w:r w:rsidRPr="0082258C">
        <w:rPr>
          <w:rStyle w:val="eop"/>
          <w:rFonts w:asciiTheme="minorHAnsi" w:hAnsiTheme="minorHAnsi" w:cstheme="minorHAnsi"/>
          <w:b/>
          <w:bCs/>
          <w:sz w:val="22"/>
          <w:szCs w:val="22"/>
        </w:rPr>
        <w:t xml:space="preserve">5.1 </w:t>
      </w:r>
      <w:proofErr w:type="spellStart"/>
      <w:r w:rsidRPr="0082258C">
        <w:rPr>
          <w:rStyle w:val="eop"/>
          <w:rFonts w:asciiTheme="minorHAnsi" w:hAnsiTheme="minorHAnsi" w:cstheme="minorHAnsi"/>
          <w:b/>
          <w:bCs/>
          <w:sz w:val="22"/>
          <w:szCs w:val="22"/>
        </w:rPr>
        <w:t>Tirer</w:t>
      </w:r>
      <w:proofErr w:type="spellEnd"/>
      <w:r w:rsidRPr="0082258C">
        <w:rPr>
          <w:rStyle w:val="eop"/>
          <w:rFonts w:asciiTheme="minorHAnsi" w:hAnsiTheme="minorHAnsi" w:cstheme="minorHAnsi"/>
          <w:b/>
          <w:bCs/>
          <w:sz w:val="22"/>
          <w:szCs w:val="22"/>
        </w:rPr>
        <w:t xml:space="preserve"> parti des </w:t>
      </w:r>
      <w:proofErr w:type="spellStart"/>
      <w:r w:rsidRPr="0082258C">
        <w:rPr>
          <w:rStyle w:val="eop"/>
          <w:rFonts w:asciiTheme="minorHAnsi" w:hAnsiTheme="minorHAnsi" w:cstheme="minorHAnsi"/>
          <w:b/>
          <w:bCs/>
          <w:sz w:val="22"/>
          <w:szCs w:val="22"/>
        </w:rPr>
        <w:t>nouvelles</w:t>
      </w:r>
      <w:proofErr w:type="spellEnd"/>
      <w:r w:rsidRPr="0082258C">
        <w:rPr>
          <w:rStyle w:val="eop"/>
          <w:rFonts w:asciiTheme="minorHAnsi" w:hAnsiTheme="minorHAnsi" w:cstheme="minorHAnsi"/>
          <w:b/>
          <w:bCs/>
          <w:sz w:val="22"/>
          <w:szCs w:val="22"/>
        </w:rPr>
        <w:t xml:space="preserve"> technologies </w:t>
      </w:r>
    </w:p>
    <w:p w14:paraId="5B168E68" w14:textId="77777777" w:rsidR="009F7CF2" w:rsidRDefault="00CB6A0D">
      <w:pPr>
        <w:pStyle w:val="paragraph"/>
        <w:spacing w:before="0" w:beforeAutospacing="0" w:after="0" w:afterAutospacing="0"/>
        <w:ind w:firstLine="72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5.2 Faire progresser la</w:t>
      </w:r>
      <w:r w:rsidR="009F7CF2">
        <w:rPr>
          <w:rStyle w:val="eop"/>
          <w:rFonts w:asciiTheme="minorHAnsi" w:hAnsiTheme="minorHAnsi" w:cstheme="minorHAnsi"/>
          <w:b/>
          <w:bCs/>
          <w:sz w:val="22"/>
          <w:szCs w:val="22"/>
          <w:lang w:val="fr-FR"/>
        </w:rPr>
        <w:t xml:space="preserve"> mise en œuvre des</w:t>
      </w:r>
      <w:r w:rsidRPr="005C5B70">
        <w:rPr>
          <w:rStyle w:val="eop"/>
          <w:rFonts w:asciiTheme="minorHAnsi" w:hAnsiTheme="minorHAnsi" w:cstheme="minorHAnsi"/>
          <w:b/>
          <w:bCs/>
          <w:sz w:val="22"/>
          <w:szCs w:val="22"/>
          <w:lang w:val="fr-FR"/>
        </w:rPr>
        <w:t xml:space="preserve"> politique</w:t>
      </w:r>
      <w:r w:rsidR="009F7CF2">
        <w:rPr>
          <w:rStyle w:val="eop"/>
          <w:rFonts w:asciiTheme="minorHAnsi" w:hAnsiTheme="minorHAnsi" w:cstheme="minorHAnsi"/>
          <w:b/>
          <w:bCs/>
          <w:sz w:val="22"/>
          <w:szCs w:val="22"/>
          <w:lang w:val="fr-FR"/>
        </w:rPr>
        <w:t>s</w:t>
      </w:r>
      <w:r w:rsidRPr="005C5B70">
        <w:rPr>
          <w:rStyle w:val="eop"/>
          <w:rFonts w:asciiTheme="minorHAnsi" w:hAnsiTheme="minorHAnsi" w:cstheme="minorHAnsi"/>
          <w:b/>
          <w:bCs/>
          <w:sz w:val="22"/>
          <w:szCs w:val="22"/>
          <w:lang w:val="fr-FR"/>
        </w:rPr>
        <w:t xml:space="preserve"> </w:t>
      </w:r>
      <w:r w:rsidR="000F58E4">
        <w:rPr>
          <w:rStyle w:val="eop"/>
          <w:rFonts w:asciiTheme="minorHAnsi" w:hAnsiTheme="minorHAnsi" w:cstheme="minorHAnsi"/>
          <w:b/>
          <w:bCs/>
          <w:sz w:val="22"/>
          <w:szCs w:val="22"/>
          <w:lang w:val="fr-FR"/>
        </w:rPr>
        <w:t xml:space="preserve">et </w:t>
      </w:r>
      <w:r w:rsidR="009F7CF2">
        <w:rPr>
          <w:rStyle w:val="eop"/>
          <w:rFonts w:asciiTheme="minorHAnsi" w:hAnsiTheme="minorHAnsi" w:cstheme="minorHAnsi"/>
          <w:b/>
          <w:bCs/>
          <w:sz w:val="22"/>
          <w:szCs w:val="22"/>
          <w:lang w:val="fr-FR"/>
        </w:rPr>
        <w:t xml:space="preserve">des </w:t>
      </w:r>
      <w:r w:rsidR="000F58E4">
        <w:rPr>
          <w:rStyle w:val="eop"/>
          <w:rFonts w:asciiTheme="minorHAnsi" w:hAnsiTheme="minorHAnsi" w:cstheme="minorHAnsi"/>
          <w:b/>
          <w:bCs/>
          <w:sz w:val="22"/>
          <w:szCs w:val="22"/>
          <w:lang w:val="fr-FR"/>
        </w:rPr>
        <w:t>action</w:t>
      </w:r>
      <w:r w:rsidR="009F7CF2">
        <w:rPr>
          <w:rStyle w:val="eop"/>
          <w:rFonts w:asciiTheme="minorHAnsi" w:hAnsiTheme="minorHAnsi" w:cstheme="minorHAnsi"/>
          <w:b/>
          <w:bCs/>
          <w:sz w:val="22"/>
          <w:szCs w:val="22"/>
          <w:lang w:val="fr-FR"/>
        </w:rPr>
        <w:t>s</w:t>
      </w:r>
      <w:r w:rsidR="000F58E4">
        <w:rPr>
          <w:rStyle w:val="eop"/>
          <w:rFonts w:asciiTheme="minorHAnsi" w:hAnsiTheme="minorHAnsi" w:cstheme="minorHAnsi"/>
          <w:b/>
          <w:bCs/>
          <w:sz w:val="22"/>
          <w:szCs w:val="22"/>
          <w:lang w:val="fr-FR"/>
        </w:rPr>
        <w:t xml:space="preserve"> </w:t>
      </w:r>
      <w:r w:rsidR="009F7CF2">
        <w:rPr>
          <w:rStyle w:val="eop"/>
          <w:rFonts w:asciiTheme="minorHAnsi" w:hAnsiTheme="minorHAnsi" w:cstheme="minorHAnsi"/>
          <w:b/>
          <w:bCs/>
          <w:sz w:val="22"/>
          <w:szCs w:val="22"/>
          <w:lang w:val="fr-FR"/>
        </w:rPr>
        <w:t xml:space="preserve">du secteur </w:t>
      </w:r>
      <w:r w:rsidR="00537DF1">
        <w:rPr>
          <w:rStyle w:val="eop"/>
          <w:rFonts w:asciiTheme="minorHAnsi" w:hAnsiTheme="minorHAnsi" w:cstheme="minorHAnsi"/>
          <w:b/>
          <w:bCs/>
          <w:sz w:val="22"/>
          <w:szCs w:val="22"/>
          <w:lang w:val="fr-FR"/>
        </w:rPr>
        <w:t>ALR</w:t>
      </w:r>
      <w:r w:rsidR="008208C2" w:rsidRPr="005C5B70">
        <w:rPr>
          <w:rStyle w:val="eop"/>
          <w:rFonts w:asciiTheme="minorHAnsi" w:hAnsiTheme="minorHAnsi" w:cstheme="minorHAnsi"/>
          <w:b/>
          <w:bCs/>
          <w:sz w:val="22"/>
          <w:szCs w:val="22"/>
          <w:lang w:val="fr-FR"/>
        </w:rPr>
        <w:t xml:space="preserve"> </w:t>
      </w:r>
      <w:r w:rsidRPr="005C5B70">
        <w:rPr>
          <w:rStyle w:val="eop"/>
          <w:rFonts w:asciiTheme="minorHAnsi" w:hAnsiTheme="minorHAnsi" w:cstheme="minorHAnsi"/>
          <w:b/>
          <w:bCs/>
          <w:sz w:val="22"/>
          <w:szCs w:val="22"/>
          <w:lang w:val="fr-FR"/>
        </w:rPr>
        <w:t>par le biais de</w:t>
      </w:r>
    </w:p>
    <w:p w14:paraId="2987E1EA" w14:textId="09A8C969" w:rsidR="00ED6E9F" w:rsidRPr="005C5B70" w:rsidRDefault="0070016F">
      <w:pPr>
        <w:pStyle w:val="paragraph"/>
        <w:spacing w:before="0" w:beforeAutospacing="0" w:after="0" w:afterAutospacing="0"/>
        <w:ind w:firstLine="720"/>
        <w:jc w:val="both"/>
        <w:textAlignment w:val="baseline"/>
        <w:rPr>
          <w:rStyle w:val="eop"/>
          <w:rFonts w:asciiTheme="minorHAnsi" w:hAnsiTheme="minorHAnsi" w:cstheme="minorHAnsi"/>
          <w:b/>
          <w:bCs/>
          <w:sz w:val="22"/>
          <w:szCs w:val="22"/>
          <w:lang w:val="fr-FR"/>
        </w:rPr>
      </w:pPr>
      <w:r>
        <w:rPr>
          <w:rStyle w:val="eop"/>
          <w:rFonts w:asciiTheme="minorHAnsi" w:hAnsiTheme="minorHAnsi" w:cstheme="minorHAnsi"/>
          <w:b/>
          <w:bCs/>
          <w:sz w:val="22"/>
          <w:szCs w:val="22"/>
          <w:lang w:val="fr-FR"/>
        </w:rPr>
        <w:t xml:space="preserve">       </w:t>
      </w:r>
      <w:proofErr w:type="gramStart"/>
      <w:r w:rsidR="00CB6A0D" w:rsidRPr="005C5B70">
        <w:rPr>
          <w:rStyle w:val="eop"/>
          <w:rFonts w:asciiTheme="minorHAnsi" w:hAnsiTheme="minorHAnsi" w:cstheme="minorHAnsi"/>
          <w:b/>
          <w:bCs/>
          <w:sz w:val="22"/>
          <w:szCs w:val="22"/>
          <w:lang w:val="fr-FR"/>
        </w:rPr>
        <w:t>groupes</w:t>
      </w:r>
      <w:proofErr w:type="gramEnd"/>
      <w:r w:rsidR="00CB6A0D" w:rsidRPr="005C5B70">
        <w:rPr>
          <w:rStyle w:val="eop"/>
          <w:rFonts w:asciiTheme="minorHAnsi" w:hAnsiTheme="minorHAnsi" w:cstheme="minorHAnsi"/>
          <w:b/>
          <w:bCs/>
          <w:sz w:val="22"/>
          <w:szCs w:val="22"/>
          <w:lang w:val="fr-FR"/>
        </w:rPr>
        <w:t xml:space="preserve"> de travail thématiques</w:t>
      </w:r>
    </w:p>
    <w:p w14:paraId="5CF294D0" w14:textId="18826818" w:rsidR="00ED6E9F" w:rsidRPr="005C5B70" w:rsidRDefault="00CB6A0D" w:rsidP="000F58E4">
      <w:pPr>
        <w:pStyle w:val="paragraph"/>
        <w:spacing w:before="0" w:beforeAutospacing="0" w:after="0" w:afterAutospacing="0"/>
        <w:ind w:left="709"/>
        <w:jc w:val="both"/>
        <w:textAlignment w:val="baseline"/>
        <w:rPr>
          <w:rFonts w:asciiTheme="minorHAnsi" w:hAnsiTheme="minorHAnsi" w:cstheme="minorHAnsi"/>
          <w:b/>
          <w:bCs/>
          <w:sz w:val="22"/>
          <w:szCs w:val="22"/>
          <w:lang w:val="fr-FR"/>
        </w:rPr>
      </w:pPr>
      <w:r w:rsidRPr="005C5B70">
        <w:rPr>
          <w:rFonts w:asciiTheme="minorHAnsi" w:hAnsiTheme="minorHAnsi" w:cstheme="minorHAnsi"/>
          <w:b/>
          <w:bCs/>
          <w:sz w:val="22"/>
          <w:szCs w:val="22"/>
          <w:lang w:val="fr-FR"/>
        </w:rPr>
        <w:t xml:space="preserve">5.3 Faire en sorte que le </w:t>
      </w:r>
      <w:r w:rsidR="009F7CF2" w:rsidRPr="009F7CF2">
        <w:rPr>
          <w:rFonts w:asciiTheme="minorHAnsi" w:hAnsiTheme="minorHAnsi" w:cstheme="minorHAnsi"/>
          <w:b/>
          <w:bCs/>
          <w:sz w:val="22"/>
          <w:szCs w:val="22"/>
          <w:lang w:val="fr-FR"/>
        </w:rPr>
        <w:t xml:space="preserve">Réseau mondial ALR </w:t>
      </w:r>
      <w:r w:rsidRPr="005C5B70">
        <w:rPr>
          <w:rFonts w:asciiTheme="minorHAnsi" w:hAnsiTheme="minorHAnsi" w:cstheme="minorHAnsi"/>
          <w:b/>
          <w:bCs/>
          <w:sz w:val="22"/>
          <w:szCs w:val="22"/>
          <w:lang w:val="fr-FR"/>
        </w:rPr>
        <w:t xml:space="preserve">reflète et intègre tous les </w:t>
      </w:r>
      <w:proofErr w:type="spellStart"/>
      <w:proofErr w:type="gramStart"/>
      <w:r w:rsidRPr="005C5B70">
        <w:rPr>
          <w:rFonts w:asciiTheme="minorHAnsi" w:hAnsiTheme="minorHAnsi" w:cstheme="minorHAnsi"/>
          <w:b/>
          <w:bCs/>
          <w:sz w:val="22"/>
          <w:szCs w:val="22"/>
          <w:lang w:val="fr-FR"/>
        </w:rPr>
        <w:t>travailleurs</w:t>
      </w:r>
      <w:r w:rsidR="00537DF1">
        <w:rPr>
          <w:rFonts w:asciiTheme="minorHAnsi" w:hAnsiTheme="minorHAnsi" w:cstheme="minorHAnsi"/>
          <w:b/>
          <w:bCs/>
          <w:sz w:val="22"/>
          <w:szCs w:val="22"/>
          <w:lang w:val="fr-FR"/>
        </w:rPr>
        <w:t>.euses</w:t>
      </w:r>
      <w:proofErr w:type="spellEnd"/>
      <w:proofErr w:type="gramEnd"/>
      <w:r w:rsidRPr="005C5B70">
        <w:rPr>
          <w:rFonts w:asciiTheme="minorHAnsi" w:hAnsiTheme="minorHAnsi" w:cstheme="minorHAnsi"/>
          <w:b/>
          <w:bCs/>
          <w:sz w:val="22"/>
          <w:szCs w:val="22"/>
          <w:lang w:val="fr-FR"/>
        </w:rPr>
        <w:t xml:space="preserve"> </w:t>
      </w:r>
      <w:r w:rsidR="00537DF1">
        <w:rPr>
          <w:rFonts w:asciiTheme="minorHAnsi" w:hAnsiTheme="minorHAnsi" w:cstheme="minorHAnsi"/>
          <w:b/>
          <w:bCs/>
          <w:sz w:val="22"/>
          <w:szCs w:val="22"/>
          <w:lang w:val="fr-FR"/>
        </w:rPr>
        <w:t>du secteur</w:t>
      </w:r>
      <w:r w:rsidRPr="005C5B70">
        <w:rPr>
          <w:rFonts w:asciiTheme="minorHAnsi" w:hAnsiTheme="minorHAnsi" w:cstheme="minorHAnsi"/>
          <w:b/>
          <w:bCs/>
          <w:sz w:val="22"/>
          <w:szCs w:val="22"/>
          <w:lang w:val="fr-FR"/>
        </w:rPr>
        <w:t xml:space="preserve"> </w:t>
      </w:r>
    </w:p>
    <w:p w14:paraId="6143E25A" w14:textId="32F820F2" w:rsidR="005648FA" w:rsidRDefault="005648FA" w:rsidP="005648FA">
      <w:pPr>
        <w:pStyle w:val="paragraph"/>
        <w:spacing w:before="0" w:beforeAutospacing="0" w:after="0" w:afterAutospacing="0"/>
        <w:ind w:firstLine="720"/>
        <w:jc w:val="both"/>
        <w:textAlignment w:val="baseline"/>
        <w:rPr>
          <w:rStyle w:val="eop"/>
          <w:rFonts w:asciiTheme="minorHAnsi" w:hAnsiTheme="minorHAnsi" w:cstheme="minorHAnsi"/>
          <w:b/>
          <w:bCs/>
          <w:sz w:val="22"/>
          <w:szCs w:val="22"/>
          <w:lang w:val="fr-FR"/>
        </w:rPr>
      </w:pPr>
    </w:p>
    <w:p w14:paraId="7414BB81" w14:textId="77777777" w:rsidR="00537DF1" w:rsidRPr="005C5B70" w:rsidRDefault="00537DF1" w:rsidP="005648FA">
      <w:pPr>
        <w:pStyle w:val="paragraph"/>
        <w:spacing w:before="0" w:beforeAutospacing="0" w:after="0" w:afterAutospacing="0"/>
        <w:ind w:firstLine="720"/>
        <w:jc w:val="both"/>
        <w:textAlignment w:val="baseline"/>
        <w:rPr>
          <w:rStyle w:val="eop"/>
          <w:rFonts w:asciiTheme="minorHAnsi" w:hAnsiTheme="minorHAnsi" w:cstheme="minorHAnsi"/>
          <w:b/>
          <w:bCs/>
          <w:sz w:val="22"/>
          <w:szCs w:val="22"/>
          <w:lang w:val="fr-FR"/>
        </w:rPr>
      </w:pPr>
    </w:p>
    <w:p w14:paraId="690EF513" w14:textId="77777777" w:rsidR="00F328DC" w:rsidRPr="005C5B70" w:rsidRDefault="00F328DC">
      <w:pPr>
        <w:rPr>
          <w:rStyle w:val="eop"/>
          <w:rFonts w:eastAsia="Times New Roman" w:cstheme="minorHAnsi"/>
          <w:b/>
          <w:bCs/>
          <w:sz w:val="24"/>
          <w:szCs w:val="24"/>
          <w:lang w:val="fr-FR"/>
        </w:rPr>
      </w:pPr>
      <w:r w:rsidRPr="005C5B70">
        <w:rPr>
          <w:rStyle w:val="eop"/>
          <w:rFonts w:cstheme="minorHAnsi"/>
          <w:b/>
          <w:bCs/>
          <w:sz w:val="24"/>
          <w:szCs w:val="24"/>
          <w:lang w:val="fr-FR"/>
        </w:rPr>
        <w:br w:type="page"/>
      </w:r>
    </w:p>
    <w:p w14:paraId="7DDCC0A0" w14:textId="77777777" w:rsidR="00ED6E9F" w:rsidRDefault="00CB6A0D">
      <w:pPr>
        <w:pStyle w:val="Heading1"/>
        <w:rPr>
          <w:rStyle w:val="eop"/>
          <w:highlight w:val="black"/>
        </w:rPr>
      </w:pPr>
      <w:proofErr w:type="spellStart"/>
      <w:r w:rsidRPr="00843AC1">
        <w:rPr>
          <w:rStyle w:val="eop"/>
          <w:highlight w:val="black"/>
        </w:rPr>
        <w:lastRenderedPageBreak/>
        <w:t>Contexte</w:t>
      </w:r>
      <w:proofErr w:type="spellEnd"/>
      <w:r w:rsidRPr="00843AC1">
        <w:rPr>
          <w:rStyle w:val="eop"/>
          <w:highlight w:val="black"/>
        </w:rPr>
        <w:t xml:space="preserve"> </w:t>
      </w:r>
    </w:p>
    <w:p w14:paraId="18D6BB74" w14:textId="0C955E6E" w:rsidR="00ED6E9F" w:rsidRPr="005C5B70" w:rsidRDefault="00CB6A0D" w:rsidP="00623616">
      <w:pPr>
        <w:spacing w:after="0" w:line="240" w:lineRule="auto"/>
        <w:ind w:left="426" w:right="-35" w:hanging="426"/>
        <w:jc w:val="both"/>
        <w:rPr>
          <w:lang w:val="fr-FR"/>
        </w:rPr>
      </w:pPr>
      <w:r w:rsidRPr="005C5B70">
        <w:rPr>
          <w:lang w:val="fr-FR"/>
        </w:rPr>
        <w:t xml:space="preserve">1.1 </w:t>
      </w:r>
      <w:r w:rsidR="00623616">
        <w:rPr>
          <w:lang w:val="fr-FR"/>
        </w:rPr>
        <w:tab/>
      </w:r>
      <w:r w:rsidR="00843AC1" w:rsidRPr="005C5B70">
        <w:rPr>
          <w:lang w:val="fr-FR"/>
        </w:rPr>
        <w:t xml:space="preserve">Ce projet de </w:t>
      </w:r>
      <w:r w:rsidR="00290787">
        <w:rPr>
          <w:lang w:val="fr-FR"/>
        </w:rPr>
        <w:t>P</w:t>
      </w:r>
      <w:r w:rsidR="00843AC1" w:rsidRPr="005C5B70">
        <w:rPr>
          <w:lang w:val="fr-FR"/>
        </w:rPr>
        <w:t xml:space="preserve">lan d'action </w:t>
      </w:r>
      <w:r w:rsidR="00B76B45" w:rsidRPr="005C5B70">
        <w:rPr>
          <w:lang w:val="fr-FR"/>
        </w:rPr>
        <w:t xml:space="preserve">du </w:t>
      </w:r>
      <w:r w:rsidR="00AB0415">
        <w:rPr>
          <w:lang w:val="fr-FR"/>
        </w:rPr>
        <w:t>R</w:t>
      </w:r>
      <w:r w:rsidR="00843AC1" w:rsidRPr="005C5B70">
        <w:rPr>
          <w:lang w:val="fr-FR"/>
        </w:rPr>
        <w:t xml:space="preserve">éseau </w:t>
      </w:r>
      <w:r w:rsidR="00BF669C" w:rsidRPr="005C5B70">
        <w:rPr>
          <w:lang w:val="fr-FR"/>
        </w:rPr>
        <w:t>mondial</w:t>
      </w:r>
      <w:r w:rsidR="00843AC1" w:rsidRPr="005C5B70">
        <w:rPr>
          <w:lang w:val="fr-FR"/>
        </w:rPr>
        <w:t xml:space="preserve"> </w:t>
      </w:r>
      <w:r w:rsidR="00290787">
        <w:rPr>
          <w:lang w:val="fr-FR"/>
        </w:rPr>
        <w:t>ALR</w:t>
      </w:r>
      <w:r w:rsidR="00843AC1" w:rsidRPr="005C5B70">
        <w:rPr>
          <w:lang w:val="fr-FR"/>
        </w:rPr>
        <w:t xml:space="preserve"> de l'ISP </w:t>
      </w:r>
      <w:r w:rsidR="00BF669C" w:rsidRPr="005C5B70">
        <w:rPr>
          <w:lang w:val="fr-FR"/>
        </w:rPr>
        <w:t xml:space="preserve">("le </w:t>
      </w:r>
      <w:r w:rsidR="00290787">
        <w:rPr>
          <w:lang w:val="fr-FR"/>
        </w:rPr>
        <w:t>P</w:t>
      </w:r>
      <w:r w:rsidR="00BF669C" w:rsidRPr="005C5B70">
        <w:rPr>
          <w:lang w:val="fr-FR"/>
        </w:rPr>
        <w:t xml:space="preserve">lan") </w:t>
      </w:r>
      <w:r w:rsidR="00843AC1" w:rsidRPr="005C5B70">
        <w:rPr>
          <w:lang w:val="fr-FR"/>
        </w:rPr>
        <w:t xml:space="preserve">s'appuie sur le </w:t>
      </w:r>
      <w:hyperlink r:id="rId8" w:history="1">
        <w:r w:rsidR="00843AC1" w:rsidRPr="005C5B70">
          <w:rPr>
            <w:rStyle w:val="Hyperlink"/>
            <w:lang w:val="fr-FR"/>
          </w:rPr>
          <w:t>bilan</w:t>
        </w:r>
      </w:hyperlink>
      <w:r w:rsidR="00843AC1" w:rsidRPr="005C5B70">
        <w:rPr>
          <w:lang w:val="fr-FR"/>
        </w:rPr>
        <w:t xml:space="preserve">, les discussions et les priorités qui ont émergé lors des consultations </w:t>
      </w:r>
      <w:r w:rsidR="002E5271" w:rsidRPr="005C5B70">
        <w:rPr>
          <w:lang w:val="fr-FR"/>
        </w:rPr>
        <w:t xml:space="preserve">mondiales </w:t>
      </w:r>
      <w:r w:rsidR="00843AC1" w:rsidRPr="005C5B70">
        <w:rPr>
          <w:lang w:val="fr-FR"/>
        </w:rPr>
        <w:t xml:space="preserve">des affiliés </w:t>
      </w:r>
      <w:r w:rsidR="001D09F1">
        <w:rPr>
          <w:lang w:val="fr-FR"/>
        </w:rPr>
        <w:t>ALR</w:t>
      </w:r>
      <w:r w:rsidR="00843AC1" w:rsidRPr="005C5B70">
        <w:rPr>
          <w:lang w:val="fr-FR"/>
        </w:rPr>
        <w:t xml:space="preserve"> menées </w:t>
      </w:r>
      <w:r w:rsidR="00D9020E" w:rsidRPr="005C5B70">
        <w:rPr>
          <w:lang w:val="fr-FR"/>
        </w:rPr>
        <w:t xml:space="preserve">par l'ISP </w:t>
      </w:r>
      <w:r w:rsidR="00843AC1" w:rsidRPr="005C5B70">
        <w:rPr>
          <w:lang w:val="fr-FR"/>
        </w:rPr>
        <w:t xml:space="preserve">dans le cadre de la </w:t>
      </w:r>
      <w:hyperlink r:id="rId9" w:history="1">
        <w:r w:rsidR="00843AC1" w:rsidRPr="005C5B70">
          <w:rPr>
            <w:rStyle w:val="Hyperlink"/>
            <w:lang w:val="fr-FR"/>
          </w:rPr>
          <w:t xml:space="preserve">série </w:t>
        </w:r>
        <w:r w:rsidR="001D09F1">
          <w:rPr>
            <w:rStyle w:val="Hyperlink"/>
            <w:lang w:val="fr-FR"/>
          </w:rPr>
          <w:t>LRGNext2021</w:t>
        </w:r>
      </w:hyperlink>
      <w:r w:rsidR="00D9020E" w:rsidRPr="005C5B70">
        <w:rPr>
          <w:lang w:val="fr-FR"/>
        </w:rPr>
        <w:t xml:space="preserve">, </w:t>
      </w:r>
      <w:r w:rsidR="00843AC1" w:rsidRPr="005C5B70">
        <w:rPr>
          <w:lang w:val="fr-FR"/>
        </w:rPr>
        <w:t xml:space="preserve">entre le 1/6/2021 et le 3/12/2021. </w:t>
      </w:r>
      <w:r w:rsidR="001D09F1">
        <w:rPr>
          <w:lang w:val="fr-FR"/>
        </w:rPr>
        <w:t>LRGNext2021</w:t>
      </w:r>
      <w:r w:rsidR="007E1CB9" w:rsidRPr="005C5B70">
        <w:rPr>
          <w:lang w:val="fr-FR"/>
        </w:rPr>
        <w:t xml:space="preserve"> a exploré des thèmes politiques spécifiques au secteur </w:t>
      </w:r>
      <w:r w:rsidR="001D09F1">
        <w:rPr>
          <w:lang w:val="fr-FR"/>
        </w:rPr>
        <w:t>ALR</w:t>
      </w:r>
      <w:r w:rsidR="007E1CB9" w:rsidRPr="005C5B70">
        <w:rPr>
          <w:lang w:val="fr-FR"/>
        </w:rPr>
        <w:t xml:space="preserve"> </w:t>
      </w:r>
      <w:r w:rsidR="00842FD7" w:rsidRPr="005C5B70">
        <w:rPr>
          <w:lang w:val="fr-FR"/>
        </w:rPr>
        <w:t xml:space="preserve">afin d'identifier des </w:t>
      </w:r>
      <w:r w:rsidR="00B76B45" w:rsidRPr="005C5B70">
        <w:rPr>
          <w:lang w:val="fr-FR"/>
        </w:rPr>
        <w:t xml:space="preserve">objectifs stratégiques </w:t>
      </w:r>
      <w:r w:rsidR="00842FD7" w:rsidRPr="005C5B70">
        <w:rPr>
          <w:lang w:val="fr-FR"/>
        </w:rPr>
        <w:t xml:space="preserve">tels que </w:t>
      </w:r>
      <w:r w:rsidR="007E1CB9" w:rsidRPr="005C5B70">
        <w:rPr>
          <w:lang w:val="fr-FR"/>
        </w:rPr>
        <w:t xml:space="preserve">reflétés dans les </w:t>
      </w:r>
      <w:hyperlink r:id="rId10" w:history="1">
        <w:r w:rsidR="007E1CB9" w:rsidRPr="005C5B70">
          <w:rPr>
            <w:rStyle w:val="Hyperlink"/>
            <w:rFonts w:cstheme="minorHAnsi"/>
            <w:noProof/>
            <w:lang w:val="fr-FR"/>
          </w:rPr>
          <w:t xml:space="preserve">10 </w:t>
        </w:r>
        <w:r w:rsidR="00093290">
          <w:rPr>
            <w:rStyle w:val="Hyperlink"/>
            <w:rFonts w:cstheme="minorHAnsi"/>
            <w:noProof/>
            <w:lang w:val="fr-FR"/>
          </w:rPr>
          <w:t xml:space="preserve">papiers </w:t>
        </w:r>
        <w:r w:rsidR="007E1CB9" w:rsidRPr="005C5B70">
          <w:rPr>
            <w:rStyle w:val="Hyperlink"/>
            <w:rFonts w:cstheme="minorHAnsi"/>
            <w:noProof/>
            <w:lang w:val="fr-FR"/>
          </w:rPr>
          <w:t xml:space="preserve">thématiques </w:t>
        </w:r>
        <w:r w:rsidR="001D09F1">
          <w:rPr>
            <w:rStyle w:val="Hyperlink"/>
            <w:rFonts w:cstheme="minorHAnsi"/>
            <w:noProof/>
            <w:lang w:val="fr-FR"/>
          </w:rPr>
          <w:t>LRGNext2021</w:t>
        </w:r>
      </w:hyperlink>
      <w:r w:rsidR="007E1CB9">
        <w:rPr>
          <w:rStyle w:val="FootnoteReference"/>
          <w:rFonts w:cstheme="minorHAnsi"/>
          <w:noProof/>
          <w:color w:val="0563C1" w:themeColor="hyperlink"/>
          <w:u w:val="single"/>
        </w:rPr>
        <w:footnoteReference w:id="1"/>
      </w:r>
      <w:r w:rsidR="00093290">
        <w:rPr>
          <w:rStyle w:val="Hyperlink"/>
          <w:rFonts w:cstheme="minorHAnsi"/>
          <w:noProof/>
          <w:lang w:val="fr-FR"/>
        </w:rPr>
        <w:t xml:space="preserve"> </w:t>
      </w:r>
      <w:r w:rsidR="003C08F0" w:rsidRPr="005C5B70">
        <w:rPr>
          <w:lang w:val="fr-FR"/>
        </w:rPr>
        <w:t xml:space="preserve">qui représentent la base </w:t>
      </w:r>
      <w:r w:rsidR="00BF669C" w:rsidRPr="005C5B70">
        <w:rPr>
          <w:lang w:val="fr-FR"/>
        </w:rPr>
        <w:t xml:space="preserve">politique </w:t>
      </w:r>
      <w:r w:rsidR="003C08F0" w:rsidRPr="005C5B70">
        <w:rPr>
          <w:lang w:val="fr-FR"/>
        </w:rPr>
        <w:t xml:space="preserve">narrative </w:t>
      </w:r>
      <w:r w:rsidR="00B76B45" w:rsidRPr="005C5B70">
        <w:rPr>
          <w:lang w:val="fr-FR"/>
        </w:rPr>
        <w:t xml:space="preserve">du </w:t>
      </w:r>
      <w:r w:rsidR="003C08F0" w:rsidRPr="005C5B70">
        <w:rPr>
          <w:lang w:val="fr-FR"/>
        </w:rPr>
        <w:t>Plan</w:t>
      </w:r>
      <w:r w:rsidR="00F175AF" w:rsidRPr="005C5B70">
        <w:rPr>
          <w:lang w:val="fr-FR"/>
        </w:rPr>
        <w:t xml:space="preserve">. Ce texte </w:t>
      </w:r>
      <w:r w:rsidR="00842FD7" w:rsidRPr="005C5B70">
        <w:rPr>
          <w:lang w:val="fr-FR"/>
        </w:rPr>
        <w:t xml:space="preserve">englobe </w:t>
      </w:r>
      <w:r w:rsidR="00191702">
        <w:rPr>
          <w:lang w:val="fr-FR"/>
        </w:rPr>
        <w:t xml:space="preserve">et élabore </w:t>
      </w:r>
      <w:r w:rsidR="00BF669C" w:rsidRPr="005C5B70">
        <w:rPr>
          <w:lang w:val="fr-FR"/>
        </w:rPr>
        <w:t xml:space="preserve">également </w:t>
      </w:r>
      <w:r w:rsidR="002E5271" w:rsidRPr="005C5B70">
        <w:rPr>
          <w:lang w:val="fr-FR"/>
        </w:rPr>
        <w:t>le</w:t>
      </w:r>
      <w:r w:rsidR="00093290">
        <w:rPr>
          <w:lang w:val="fr-FR"/>
        </w:rPr>
        <w:t>s</w:t>
      </w:r>
      <w:r w:rsidR="002E5271" w:rsidRPr="005C5B70">
        <w:rPr>
          <w:lang w:val="fr-FR"/>
        </w:rPr>
        <w:t xml:space="preserve"> </w:t>
      </w:r>
      <w:hyperlink r:id="rId11" w:history="1">
        <w:r w:rsidR="002E5271" w:rsidRPr="00E924B9">
          <w:rPr>
            <w:rStyle w:val="Hyperlink"/>
            <w:lang w:val="fr-FR"/>
          </w:rPr>
          <w:t>priorités</w:t>
        </w:r>
      </w:hyperlink>
      <w:r w:rsidR="002E5271" w:rsidRPr="00E924B9">
        <w:rPr>
          <w:lang w:val="fr-FR"/>
        </w:rPr>
        <w:t xml:space="preserve"> </w:t>
      </w:r>
      <w:r w:rsidR="00093290">
        <w:rPr>
          <w:lang w:val="fr-FR"/>
        </w:rPr>
        <w:t xml:space="preserve">identifiés </w:t>
      </w:r>
      <w:r w:rsidR="002E5271" w:rsidRPr="005C5B70">
        <w:rPr>
          <w:lang w:val="fr-FR"/>
        </w:rPr>
        <w:t xml:space="preserve">lors de la </w:t>
      </w:r>
      <w:r w:rsidR="002E5271" w:rsidRPr="00093290">
        <w:rPr>
          <w:lang w:val="fr-FR"/>
        </w:rPr>
        <w:t xml:space="preserve">réunion du </w:t>
      </w:r>
      <w:hyperlink r:id="rId12" w:history="1">
        <w:r w:rsidR="00093290" w:rsidRPr="00093290">
          <w:rPr>
            <w:rStyle w:val="Hyperlink"/>
            <w:lang w:val="fr-FR"/>
          </w:rPr>
          <w:t>G</w:t>
        </w:r>
        <w:r w:rsidR="00843AC1" w:rsidRPr="00093290">
          <w:rPr>
            <w:rStyle w:val="Hyperlink"/>
            <w:lang w:val="fr-FR"/>
          </w:rPr>
          <w:t>roupe</w:t>
        </w:r>
        <w:r w:rsidR="00093290" w:rsidRPr="00093290">
          <w:rPr>
            <w:rStyle w:val="Hyperlink"/>
            <w:lang w:val="fr-FR"/>
          </w:rPr>
          <w:t xml:space="preserve"> de pilotage</w:t>
        </w:r>
      </w:hyperlink>
      <w:r w:rsidR="00E924B9" w:rsidRPr="00E924B9">
        <w:rPr>
          <w:lang w:val="fr-FR"/>
        </w:rPr>
        <w:t xml:space="preserve"> </w:t>
      </w:r>
      <w:r w:rsidR="00D9020E" w:rsidRPr="00E924B9">
        <w:rPr>
          <w:lang w:val="fr-FR"/>
        </w:rPr>
        <w:t>du</w:t>
      </w:r>
      <w:r w:rsidR="00E924B9" w:rsidRPr="00E924B9">
        <w:rPr>
          <w:lang w:val="fr-FR"/>
        </w:rPr>
        <w:t xml:space="preserve"> </w:t>
      </w:r>
      <w:r w:rsidR="00093290">
        <w:rPr>
          <w:lang w:val="fr-FR"/>
        </w:rPr>
        <w:t>R</w:t>
      </w:r>
      <w:r w:rsidR="00843AC1" w:rsidRPr="00E924B9">
        <w:rPr>
          <w:lang w:val="fr-FR"/>
        </w:rPr>
        <w:t>éseau</w:t>
      </w:r>
      <w:r w:rsidR="00E924B9" w:rsidRPr="00E924B9">
        <w:rPr>
          <w:lang w:val="fr-FR"/>
        </w:rPr>
        <w:t xml:space="preserve"> </w:t>
      </w:r>
      <w:r w:rsidR="00093290">
        <w:rPr>
          <w:lang w:val="fr-FR"/>
        </w:rPr>
        <w:t xml:space="preserve">mondial </w:t>
      </w:r>
      <w:r w:rsidR="001D09F1" w:rsidRPr="00E924B9">
        <w:rPr>
          <w:lang w:val="fr-FR"/>
        </w:rPr>
        <w:t>ALR</w:t>
      </w:r>
      <w:r w:rsidR="00843AC1" w:rsidRPr="00E924B9">
        <w:rPr>
          <w:lang w:val="fr-FR"/>
        </w:rPr>
        <w:t xml:space="preserve"> de l'ISP, le </w:t>
      </w:r>
      <w:r w:rsidR="002E5271" w:rsidRPr="005C5B70">
        <w:rPr>
          <w:lang w:val="fr-FR"/>
        </w:rPr>
        <w:t>1/6/2021</w:t>
      </w:r>
      <w:r w:rsidR="00843AC1" w:rsidRPr="005C5B70">
        <w:rPr>
          <w:lang w:val="fr-FR"/>
        </w:rPr>
        <w:t xml:space="preserve">. </w:t>
      </w:r>
    </w:p>
    <w:p w14:paraId="00E21867" w14:textId="77777777" w:rsidR="00843AC1" w:rsidRPr="00623616" w:rsidRDefault="00843AC1" w:rsidP="00843AC1">
      <w:pPr>
        <w:spacing w:after="0" w:line="240" w:lineRule="auto"/>
        <w:ind w:right="-35"/>
        <w:rPr>
          <w:lang w:val="fr-FR"/>
        </w:rPr>
      </w:pPr>
    </w:p>
    <w:p w14:paraId="7CCED0ED" w14:textId="474F0D3F" w:rsidR="00ED6E9F" w:rsidRPr="005C5B70" w:rsidRDefault="00CB6A0D" w:rsidP="00DE01A2">
      <w:pPr>
        <w:spacing w:after="0" w:line="240" w:lineRule="auto"/>
        <w:ind w:left="426" w:right="-35" w:hanging="426"/>
        <w:jc w:val="both"/>
        <w:rPr>
          <w:lang w:val="fr-FR"/>
        </w:rPr>
      </w:pPr>
      <w:r w:rsidRPr="005C5B70">
        <w:rPr>
          <w:lang w:val="fr-FR"/>
        </w:rPr>
        <w:t xml:space="preserve">1.2 </w:t>
      </w:r>
      <w:r w:rsidR="00623616">
        <w:rPr>
          <w:lang w:val="fr-FR"/>
        </w:rPr>
        <w:tab/>
      </w:r>
      <w:r w:rsidR="00843AC1" w:rsidRPr="005C5B70">
        <w:rPr>
          <w:lang w:val="fr-FR"/>
        </w:rPr>
        <w:t xml:space="preserve">Le Plan </w:t>
      </w:r>
      <w:r w:rsidR="002E5271" w:rsidRPr="005C5B70">
        <w:rPr>
          <w:lang w:val="fr-FR"/>
        </w:rPr>
        <w:t xml:space="preserve">constitue </w:t>
      </w:r>
      <w:r w:rsidR="00843AC1" w:rsidRPr="005C5B70">
        <w:rPr>
          <w:lang w:val="fr-FR"/>
        </w:rPr>
        <w:t xml:space="preserve">une feuille de route pour l'action </w:t>
      </w:r>
      <w:r w:rsidR="00BF669C" w:rsidRPr="005C5B70">
        <w:rPr>
          <w:lang w:val="fr-FR"/>
        </w:rPr>
        <w:t xml:space="preserve">des affiliés du </w:t>
      </w:r>
      <w:r w:rsidR="00623616">
        <w:rPr>
          <w:lang w:val="fr-FR"/>
        </w:rPr>
        <w:t xml:space="preserve">secteur </w:t>
      </w:r>
      <w:r w:rsidR="001D09F1">
        <w:rPr>
          <w:lang w:val="fr-FR"/>
        </w:rPr>
        <w:t>ALR</w:t>
      </w:r>
      <w:r w:rsidR="00843AC1" w:rsidRPr="005C5B70">
        <w:rPr>
          <w:lang w:val="fr-FR"/>
        </w:rPr>
        <w:t xml:space="preserve"> de l'ISP </w:t>
      </w:r>
      <w:r w:rsidR="00BF669C" w:rsidRPr="005C5B70">
        <w:rPr>
          <w:lang w:val="fr-FR"/>
        </w:rPr>
        <w:t xml:space="preserve">et </w:t>
      </w:r>
      <w:r w:rsidR="00843AC1" w:rsidRPr="005C5B70">
        <w:rPr>
          <w:lang w:val="fr-FR"/>
        </w:rPr>
        <w:t xml:space="preserve">pour le travail du </w:t>
      </w:r>
      <w:r w:rsidR="00BF669C" w:rsidRPr="005C5B70">
        <w:rPr>
          <w:lang w:val="fr-FR"/>
        </w:rPr>
        <w:t xml:space="preserve">Secrétariat, des </w:t>
      </w:r>
      <w:r w:rsidR="00843AC1" w:rsidRPr="005C5B70">
        <w:rPr>
          <w:lang w:val="fr-FR"/>
        </w:rPr>
        <w:t xml:space="preserve">Régions et des Sous-Régions </w:t>
      </w:r>
      <w:r w:rsidR="00191702" w:rsidRPr="005C5B70">
        <w:rPr>
          <w:lang w:val="fr-FR"/>
        </w:rPr>
        <w:t>de l'ISP</w:t>
      </w:r>
      <w:r w:rsidR="00191702" w:rsidRPr="005C5B70">
        <w:rPr>
          <w:lang w:val="fr-FR"/>
        </w:rPr>
        <w:t xml:space="preserve"> </w:t>
      </w:r>
      <w:r w:rsidR="00843AC1" w:rsidRPr="005C5B70">
        <w:rPr>
          <w:lang w:val="fr-FR"/>
        </w:rPr>
        <w:t>dans le secteur d</w:t>
      </w:r>
      <w:r w:rsidR="00623616">
        <w:rPr>
          <w:lang w:val="fr-FR"/>
        </w:rPr>
        <w:t>es</w:t>
      </w:r>
      <w:r w:rsidR="00843AC1" w:rsidRPr="005C5B70">
        <w:rPr>
          <w:lang w:val="fr-FR"/>
        </w:rPr>
        <w:t xml:space="preserve"> </w:t>
      </w:r>
      <w:r w:rsidR="001D09F1">
        <w:rPr>
          <w:lang w:val="fr-FR"/>
        </w:rPr>
        <w:t>ALR</w:t>
      </w:r>
      <w:r w:rsidR="00843AC1" w:rsidRPr="005C5B70">
        <w:rPr>
          <w:lang w:val="fr-FR"/>
        </w:rPr>
        <w:t xml:space="preserve"> </w:t>
      </w:r>
      <w:r w:rsidR="0041616A" w:rsidRPr="005C5B70">
        <w:rPr>
          <w:lang w:val="fr-FR"/>
        </w:rPr>
        <w:t>("ISP")</w:t>
      </w:r>
      <w:r w:rsidR="002E5271" w:rsidRPr="005C5B70">
        <w:rPr>
          <w:lang w:val="fr-FR"/>
        </w:rPr>
        <w:t xml:space="preserve">. Il contribue également </w:t>
      </w:r>
      <w:r w:rsidR="00843AC1" w:rsidRPr="005C5B70">
        <w:rPr>
          <w:lang w:val="fr-FR"/>
        </w:rPr>
        <w:t xml:space="preserve">à </w:t>
      </w:r>
      <w:r w:rsidR="002E5271" w:rsidRPr="005C5B70">
        <w:rPr>
          <w:lang w:val="fr-FR"/>
        </w:rPr>
        <w:t xml:space="preserve">informer le </w:t>
      </w:r>
      <w:r w:rsidR="00843AC1" w:rsidRPr="005C5B70">
        <w:rPr>
          <w:lang w:val="fr-FR"/>
        </w:rPr>
        <w:t xml:space="preserve">Programme d'action de l'ISP 2022-2027. </w:t>
      </w:r>
      <w:r w:rsidR="00DE01A2" w:rsidRPr="00DE01A2">
        <w:rPr>
          <w:lang w:val="fr-FR"/>
        </w:rPr>
        <w:t xml:space="preserve">Le Plan s'inscrit dans le cadre du mandat de la </w:t>
      </w:r>
      <w:hyperlink r:id="rId13" w:history="1">
        <w:r w:rsidR="00DE01A2" w:rsidRPr="005C5B70">
          <w:rPr>
            <w:rStyle w:val="Hyperlink"/>
            <w:lang w:val="fr-FR"/>
          </w:rPr>
          <w:t xml:space="preserve">Charte du </w:t>
        </w:r>
        <w:r w:rsidR="00612799">
          <w:rPr>
            <w:rStyle w:val="Hyperlink"/>
            <w:lang w:val="fr-FR"/>
          </w:rPr>
          <w:t>R</w:t>
        </w:r>
        <w:r w:rsidR="00DE01A2" w:rsidRPr="005C5B70">
          <w:rPr>
            <w:rStyle w:val="Hyperlink"/>
            <w:lang w:val="fr-FR"/>
          </w:rPr>
          <w:t xml:space="preserve">éseau </w:t>
        </w:r>
        <w:r w:rsidR="00DE01A2" w:rsidRPr="005C5B70">
          <w:rPr>
            <w:rStyle w:val="Hyperlink"/>
            <w:lang w:val="fr-FR"/>
          </w:rPr>
          <w:t>m</w:t>
        </w:r>
        <w:r w:rsidR="00DE01A2" w:rsidRPr="005C5B70">
          <w:rPr>
            <w:rStyle w:val="Hyperlink"/>
            <w:lang w:val="fr-FR"/>
          </w:rPr>
          <w:t xml:space="preserve">ondial </w:t>
        </w:r>
        <w:r w:rsidR="00DE01A2">
          <w:rPr>
            <w:rStyle w:val="Hyperlink"/>
            <w:lang w:val="fr-FR"/>
          </w:rPr>
          <w:t>ALR</w:t>
        </w:r>
        <w:r w:rsidR="00DE01A2" w:rsidRPr="005C5B70">
          <w:rPr>
            <w:rStyle w:val="Hyperlink"/>
            <w:lang w:val="fr-FR"/>
          </w:rPr>
          <w:t xml:space="preserve"> de l'ISP </w:t>
        </w:r>
      </w:hyperlink>
      <w:r w:rsidR="00DE01A2" w:rsidRPr="00DE01A2">
        <w:rPr>
          <w:lang w:val="fr-FR"/>
        </w:rPr>
        <w:t xml:space="preserve">de 2016 et </w:t>
      </w:r>
      <w:r w:rsidR="00191702">
        <w:rPr>
          <w:lang w:val="fr-FR"/>
        </w:rPr>
        <w:t xml:space="preserve">vise à </w:t>
      </w:r>
      <w:r w:rsidR="00DE01A2" w:rsidRPr="00DE01A2">
        <w:rPr>
          <w:lang w:val="fr-FR"/>
        </w:rPr>
        <w:t>fai</w:t>
      </w:r>
      <w:r w:rsidR="00191702">
        <w:rPr>
          <w:lang w:val="fr-FR"/>
        </w:rPr>
        <w:t xml:space="preserve">re </w:t>
      </w:r>
      <w:r w:rsidR="00DE01A2" w:rsidRPr="00DE01A2">
        <w:rPr>
          <w:lang w:val="fr-FR"/>
        </w:rPr>
        <w:t>progresser sa mise en œuvre.</w:t>
      </w:r>
      <w:r w:rsidR="00191702">
        <w:rPr>
          <w:lang w:val="fr-FR"/>
        </w:rPr>
        <w:t xml:space="preserve"> La mise en </w:t>
      </w:r>
      <w:proofErr w:type="spellStart"/>
      <w:r w:rsidR="00191702">
        <w:rPr>
          <w:lang w:val="fr-FR"/>
        </w:rPr>
        <w:t>oeuvre</w:t>
      </w:r>
      <w:proofErr w:type="spellEnd"/>
      <w:r w:rsidR="00DE01A2" w:rsidRPr="00DE01A2">
        <w:rPr>
          <w:lang w:val="fr-FR"/>
        </w:rPr>
        <w:t xml:space="preserve"> du Plan nécessitera la participation</w:t>
      </w:r>
      <w:r w:rsidR="00191702">
        <w:rPr>
          <w:lang w:val="fr-FR"/>
        </w:rPr>
        <w:t xml:space="preserve"> active</w:t>
      </w:r>
      <w:r w:rsidR="00DE01A2" w:rsidRPr="00DE01A2">
        <w:rPr>
          <w:lang w:val="fr-FR"/>
        </w:rPr>
        <w:t xml:space="preserve"> et la coopération de l'ISP </w:t>
      </w:r>
      <w:r w:rsidR="00DE01A2">
        <w:rPr>
          <w:lang w:val="fr-FR"/>
        </w:rPr>
        <w:t xml:space="preserve">et de ses </w:t>
      </w:r>
      <w:r w:rsidR="00DE01A2" w:rsidRPr="00DE01A2">
        <w:rPr>
          <w:lang w:val="fr-FR"/>
        </w:rPr>
        <w:t xml:space="preserve">affiliés </w:t>
      </w:r>
      <w:r w:rsidR="00DE01A2">
        <w:rPr>
          <w:lang w:val="fr-FR"/>
        </w:rPr>
        <w:t>ALR</w:t>
      </w:r>
      <w:r w:rsidR="00DE01A2" w:rsidRPr="00DE01A2">
        <w:rPr>
          <w:lang w:val="fr-FR"/>
        </w:rPr>
        <w:t xml:space="preserve"> à tous les niveaux, et sera proportionnelle et conditionnée par les ressources disponibles.</w:t>
      </w:r>
    </w:p>
    <w:p w14:paraId="25320611" w14:textId="77777777" w:rsidR="003864AB" w:rsidRPr="005C5B70" w:rsidRDefault="003864AB" w:rsidP="00843AC1">
      <w:pPr>
        <w:spacing w:after="0" w:line="240" w:lineRule="auto"/>
        <w:ind w:right="-35"/>
        <w:rPr>
          <w:lang w:val="fr-FR"/>
        </w:rPr>
      </w:pPr>
    </w:p>
    <w:p w14:paraId="0B1F83D5" w14:textId="09DB9D15" w:rsidR="00ED6E9F" w:rsidRPr="005C5B70" w:rsidRDefault="00CB6A0D" w:rsidP="009C028D">
      <w:pPr>
        <w:spacing w:after="0" w:line="240" w:lineRule="auto"/>
        <w:ind w:left="426" w:right="-35" w:hanging="426"/>
        <w:jc w:val="both"/>
        <w:rPr>
          <w:lang w:val="fr-FR"/>
        </w:rPr>
      </w:pPr>
      <w:r w:rsidRPr="005C5B70">
        <w:rPr>
          <w:lang w:val="fr-FR"/>
        </w:rPr>
        <w:t>1.3</w:t>
      </w:r>
      <w:r w:rsidR="009C028D">
        <w:rPr>
          <w:lang w:val="fr-FR"/>
        </w:rPr>
        <w:tab/>
      </w:r>
      <w:r w:rsidR="00843AC1" w:rsidRPr="005C5B70">
        <w:rPr>
          <w:lang w:val="fr-FR"/>
        </w:rPr>
        <w:t xml:space="preserve">Le </w:t>
      </w:r>
      <w:r w:rsidR="00B76B45" w:rsidRPr="005C5B70">
        <w:rPr>
          <w:lang w:val="fr-FR"/>
        </w:rPr>
        <w:t xml:space="preserve">projet de texte </w:t>
      </w:r>
      <w:r w:rsidR="00843AC1" w:rsidRPr="005C5B70">
        <w:rPr>
          <w:lang w:val="fr-FR"/>
        </w:rPr>
        <w:t xml:space="preserve">restera ouvert aux </w:t>
      </w:r>
      <w:r w:rsidR="002E5271" w:rsidRPr="005C5B70">
        <w:rPr>
          <w:lang w:val="fr-FR"/>
        </w:rPr>
        <w:t xml:space="preserve">contributions </w:t>
      </w:r>
      <w:r w:rsidR="00843AC1" w:rsidRPr="005C5B70">
        <w:rPr>
          <w:lang w:val="fr-FR"/>
        </w:rPr>
        <w:t xml:space="preserve">des affiliés </w:t>
      </w:r>
      <w:r w:rsidR="001D09F1">
        <w:rPr>
          <w:lang w:val="fr-FR"/>
        </w:rPr>
        <w:t>ALR</w:t>
      </w:r>
      <w:r w:rsidR="000F5048" w:rsidRPr="005C5B70">
        <w:rPr>
          <w:lang w:val="fr-FR"/>
        </w:rPr>
        <w:t xml:space="preserve">, </w:t>
      </w:r>
      <w:r w:rsidR="002E5271" w:rsidRPr="005C5B70">
        <w:rPr>
          <w:lang w:val="fr-FR"/>
        </w:rPr>
        <w:t>ainsi qu'</w:t>
      </w:r>
      <w:r w:rsidR="00842FD7" w:rsidRPr="005C5B70">
        <w:rPr>
          <w:lang w:val="fr-FR"/>
        </w:rPr>
        <w:t xml:space="preserve">aux </w:t>
      </w:r>
      <w:r w:rsidR="00943C24">
        <w:rPr>
          <w:lang w:val="fr-FR"/>
        </w:rPr>
        <w:t xml:space="preserve">réglages </w:t>
      </w:r>
      <w:r w:rsidR="00612799">
        <w:rPr>
          <w:lang w:val="fr-FR"/>
        </w:rPr>
        <w:t>ultérieures</w:t>
      </w:r>
      <w:r w:rsidR="00943C24">
        <w:rPr>
          <w:lang w:val="fr-FR"/>
        </w:rPr>
        <w:t xml:space="preserve"> </w:t>
      </w:r>
      <w:r w:rsidR="009C028D">
        <w:rPr>
          <w:lang w:val="fr-FR"/>
        </w:rPr>
        <w:t>apportés</w:t>
      </w:r>
      <w:r w:rsidR="00842FD7" w:rsidRPr="005C5B70">
        <w:rPr>
          <w:lang w:val="fr-FR"/>
        </w:rPr>
        <w:t xml:space="preserve"> </w:t>
      </w:r>
      <w:r w:rsidR="009C028D">
        <w:rPr>
          <w:lang w:val="fr-FR"/>
        </w:rPr>
        <w:t>par</w:t>
      </w:r>
      <w:r w:rsidR="002E5271" w:rsidRPr="005C5B70">
        <w:rPr>
          <w:lang w:val="fr-FR"/>
        </w:rPr>
        <w:t xml:space="preserve"> l'ISP, </w:t>
      </w:r>
      <w:r w:rsidR="00843AC1" w:rsidRPr="005C5B70">
        <w:rPr>
          <w:lang w:val="fr-FR"/>
        </w:rPr>
        <w:t xml:space="preserve">jusqu'à la </w:t>
      </w:r>
      <w:r w:rsidR="004A7F54" w:rsidRPr="005C5B70">
        <w:rPr>
          <w:lang w:val="fr-FR"/>
        </w:rPr>
        <w:t xml:space="preserve">fin du mois de février </w:t>
      </w:r>
      <w:r w:rsidR="00843AC1" w:rsidRPr="005C5B70">
        <w:rPr>
          <w:lang w:val="fr-FR"/>
        </w:rPr>
        <w:t xml:space="preserve">2022. Les </w:t>
      </w:r>
      <w:r w:rsidRPr="005C5B70">
        <w:rPr>
          <w:lang w:val="fr-FR"/>
        </w:rPr>
        <w:t xml:space="preserve">commentaires </w:t>
      </w:r>
      <w:r w:rsidR="00F175AF" w:rsidRPr="005C5B70">
        <w:rPr>
          <w:lang w:val="fr-FR"/>
        </w:rPr>
        <w:t xml:space="preserve">doivent être envoyés à la </w:t>
      </w:r>
      <w:r w:rsidR="009C028D">
        <w:rPr>
          <w:lang w:val="fr-FR"/>
        </w:rPr>
        <w:t>R</w:t>
      </w:r>
      <w:r w:rsidRPr="005C5B70">
        <w:rPr>
          <w:lang w:val="fr-FR"/>
        </w:rPr>
        <w:t xml:space="preserve">esponsable du </w:t>
      </w:r>
      <w:r w:rsidR="009C028D">
        <w:rPr>
          <w:lang w:val="fr-FR"/>
        </w:rPr>
        <w:t xml:space="preserve">secteur </w:t>
      </w:r>
      <w:r w:rsidR="001D09F1">
        <w:rPr>
          <w:lang w:val="fr-FR"/>
        </w:rPr>
        <w:t>ALR</w:t>
      </w:r>
      <w:r w:rsidRPr="005C5B70">
        <w:rPr>
          <w:lang w:val="fr-FR"/>
        </w:rPr>
        <w:t xml:space="preserve"> de l'ISP</w:t>
      </w:r>
      <w:r w:rsidR="009C028D">
        <w:rPr>
          <w:lang w:val="fr-FR"/>
        </w:rPr>
        <w:t xml:space="preserve">, </w:t>
      </w:r>
      <w:r w:rsidRPr="005C5B70">
        <w:rPr>
          <w:lang w:val="fr-FR"/>
        </w:rPr>
        <w:t>Daria Cibrario</w:t>
      </w:r>
      <w:r w:rsidR="009C028D">
        <w:rPr>
          <w:lang w:val="fr-FR"/>
        </w:rPr>
        <w:t xml:space="preserve">, à </w:t>
      </w:r>
      <w:hyperlink r:id="rId14" w:history="1">
        <w:r w:rsidRPr="005C5B70">
          <w:rPr>
            <w:rStyle w:val="Hyperlink"/>
            <w:lang w:val="fr-FR"/>
          </w:rPr>
          <w:t xml:space="preserve">daria.cibrario@world-psi.org </w:t>
        </w:r>
      </w:hyperlink>
      <w:r w:rsidRPr="005C5B70">
        <w:rPr>
          <w:lang w:val="fr-FR"/>
        </w:rPr>
        <w:t xml:space="preserve">cc </w:t>
      </w:r>
      <w:hyperlink r:id="rId15" w:history="1">
        <w:r w:rsidR="00612799" w:rsidRPr="00AE6128">
          <w:rPr>
            <w:rStyle w:val="Hyperlink"/>
            <w:lang w:val="fr-FR"/>
          </w:rPr>
          <w:t>lrg-municipal@world-psi.org</w:t>
        </w:r>
      </w:hyperlink>
      <w:r w:rsidR="009C028D">
        <w:rPr>
          <w:lang w:val="fr-FR"/>
        </w:rPr>
        <w:t xml:space="preserve"> </w:t>
      </w:r>
      <w:r w:rsidR="00B02869" w:rsidRPr="005C5B70">
        <w:rPr>
          <w:lang w:val="fr-FR"/>
        </w:rPr>
        <w:t>.</w:t>
      </w:r>
    </w:p>
    <w:p w14:paraId="53114B0F" w14:textId="77777777" w:rsidR="00ED6E9F" w:rsidRDefault="00CB6A0D">
      <w:pPr>
        <w:pStyle w:val="Heading1"/>
        <w:rPr>
          <w:rStyle w:val="eop"/>
          <w:highlight w:val="black"/>
        </w:rPr>
      </w:pPr>
      <w:r>
        <w:rPr>
          <w:rStyle w:val="eop"/>
          <w:highlight w:val="black"/>
        </w:rPr>
        <w:t>Introduction</w:t>
      </w:r>
    </w:p>
    <w:p w14:paraId="0D9DEDA8" w14:textId="77777777" w:rsidR="00943C24" w:rsidRDefault="00CB6A0D" w:rsidP="00680AE0">
      <w:pPr>
        <w:pStyle w:val="paragraph"/>
        <w:spacing w:before="0" w:beforeAutospacing="0" w:after="0" w:afterAutospacing="0"/>
        <w:ind w:left="567" w:hanging="567"/>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2.1</w:t>
      </w:r>
      <w:r w:rsidR="007C1861">
        <w:rPr>
          <w:rStyle w:val="eop"/>
          <w:rFonts w:asciiTheme="minorHAnsi" w:hAnsiTheme="minorHAnsi" w:cstheme="minorHAnsi"/>
          <w:sz w:val="22"/>
          <w:szCs w:val="22"/>
          <w:lang w:val="fr-FR"/>
        </w:rPr>
        <w:tab/>
      </w:r>
      <w:r w:rsidR="00B02869" w:rsidRPr="005C5B70">
        <w:rPr>
          <w:rStyle w:val="eop"/>
          <w:rFonts w:asciiTheme="minorHAnsi" w:hAnsiTheme="minorHAnsi" w:cstheme="minorHAnsi"/>
          <w:sz w:val="22"/>
          <w:szCs w:val="22"/>
          <w:lang w:val="fr-FR"/>
        </w:rPr>
        <w:t xml:space="preserve">Le </w:t>
      </w:r>
      <w:r w:rsidR="0090644A" w:rsidRPr="005C5B70">
        <w:rPr>
          <w:rStyle w:val="eop"/>
          <w:rFonts w:asciiTheme="minorHAnsi" w:hAnsiTheme="minorHAnsi" w:cstheme="minorHAnsi"/>
          <w:sz w:val="22"/>
          <w:szCs w:val="22"/>
          <w:lang w:val="fr-FR"/>
        </w:rPr>
        <w:t xml:space="preserve">monde </w:t>
      </w:r>
      <w:r w:rsidR="006D2CA4" w:rsidRPr="005C5B70">
        <w:rPr>
          <w:rStyle w:val="eop"/>
          <w:rFonts w:asciiTheme="minorHAnsi" w:hAnsiTheme="minorHAnsi" w:cstheme="minorHAnsi"/>
          <w:sz w:val="22"/>
          <w:szCs w:val="22"/>
          <w:lang w:val="fr-FR"/>
        </w:rPr>
        <w:t xml:space="preserve">est </w:t>
      </w:r>
      <w:r w:rsidR="00CE7AAD" w:rsidRPr="005C5B70">
        <w:rPr>
          <w:rStyle w:val="eop"/>
          <w:rFonts w:asciiTheme="minorHAnsi" w:hAnsiTheme="minorHAnsi" w:cstheme="minorHAnsi"/>
          <w:sz w:val="22"/>
          <w:szCs w:val="22"/>
          <w:lang w:val="fr-FR"/>
        </w:rPr>
        <w:t xml:space="preserve">actuellement confronté à des </w:t>
      </w:r>
      <w:r w:rsidR="0090644A" w:rsidRPr="005C5B70">
        <w:rPr>
          <w:rStyle w:val="eop"/>
          <w:rFonts w:asciiTheme="minorHAnsi" w:hAnsiTheme="minorHAnsi" w:cstheme="minorHAnsi"/>
          <w:sz w:val="22"/>
          <w:szCs w:val="22"/>
          <w:lang w:val="fr-FR"/>
        </w:rPr>
        <w:t xml:space="preserve">défis </w:t>
      </w:r>
      <w:r w:rsidR="00CE7AAD" w:rsidRPr="005C5B70">
        <w:rPr>
          <w:rStyle w:val="eop"/>
          <w:rFonts w:asciiTheme="minorHAnsi" w:hAnsiTheme="minorHAnsi" w:cstheme="minorHAnsi"/>
          <w:sz w:val="22"/>
          <w:szCs w:val="22"/>
          <w:lang w:val="fr-FR"/>
        </w:rPr>
        <w:t xml:space="preserve">mondiaux, </w:t>
      </w:r>
      <w:r w:rsidR="0090644A" w:rsidRPr="005C5B70">
        <w:rPr>
          <w:rStyle w:val="eop"/>
          <w:rFonts w:asciiTheme="minorHAnsi" w:hAnsiTheme="minorHAnsi" w:cstheme="minorHAnsi"/>
          <w:sz w:val="22"/>
          <w:szCs w:val="22"/>
          <w:lang w:val="fr-FR"/>
        </w:rPr>
        <w:t>simultanés et</w:t>
      </w:r>
      <w:r w:rsidR="00943C24">
        <w:rPr>
          <w:rStyle w:val="eop"/>
          <w:rFonts w:asciiTheme="minorHAnsi" w:hAnsiTheme="minorHAnsi" w:cstheme="minorHAnsi"/>
          <w:sz w:val="22"/>
          <w:szCs w:val="22"/>
          <w:lang w:val="fr-FR"/>
        </w:rPr>
        <w:t xml:space="preserve"> impressionnants</w:t>
      </w:r>
      <w:r w:rsidR="0085083D" w:rsidRPr="005C5B70">
        <w:rPr>
          <w:rStyle w:val="eop"/>
          <w:rFonts w:asciiTheme="minorHAnsi" w:hAnsiTheme="minorHAnsi" w:cstheme="minorHAnsi"/>
          <w:sz w:val="22"/>
          <w:szCs w:val="22"/>
          <w:lang w:val="fr-FR"/>
        </w:rPr>
        <w:t xml:space="preserve">. </w:t>
      </w:r>
    </w:p>
    <w:p w14:paraId="59795FA1" w14:textId="43CF9542" w:rsidR="00ED6E9F" w:rsidRPr="007C1861" w:rsidRDefault="0085083D" w:rsidP="00943C24">
      <w:pPr>
        <w:pStyle w:val="paragraph"/>
        <w:spacing w:before="0" w:beforeAutospacing="0" w:after="0" w:afterAutospacing="0"/>
        <w:ind w:left="567"/>
        <w:jc w:val="both"/>
        <w:textAlignment w:val="baseline"/>
        <w:rPr>
          <w:rStyle w:val="eop"/>
          <w:rFonts w:asciiTheme="minorHAnsi" w:hAnsiTheme="minorHAnsi" w:cstheme="minorHAnsi"/>
          <w:sz w:val="22"/>
          <w:szCs w:val="22"/>
          <w:lang w:val="fr-FR"/>
        </w:rPr>
      </w:pPr>
      <w:r w:rsidRPr="007C1861">
        <w:rPr>
          <w:rStyle w:val="eop"/>
          <w:rFonts w:asciiTheme="minorHAnsi" w:hAnsiTheme="minorHAnsi" w:cstheme="minorHAnsi"/>
          <w:sz w:val="22"/>
          <w:szCs w:val="22"/>
          <w:lang w:val="fr-FR"/>
        </w:rPr>
        <w:t xml:space="preserve">Il s'agit notamment de </w:t>
      </w:r>
      <w:r w:rsidR="001C1405" w:rsidRPr="007C1861">
        <w:rPr>
          <w:rStyle w:val="eop"/>
          <w:rFonts w:asciiTheme="minorHAnsi" w:hAnsiTheme="minorHAnsi" w:cstheme="minorHAnsi"/>
          <w:sz w:val="22"/>
          <w:szCs w:val="22"/>
          <w:lang w:val="fr-FR"/>
        </w:rPr>
        <w:t>:</w:t>
      </w:r>
    </w:p>
    <w:p w14:paraId="205693E2" w14:textId="77777777" w:rsidR="0085083D" w:rsidRPr="007C1861" w:rsidRDefault="0085083D" w:rsidP="00FE0BB4">
      <w:pPr>
        <w:pStyle w:val="paragraph"/>
        <w:spacing w:before="0" w:beforeAutospacing="0" w:after="0" w:afterAutospacing="0"/>
        <w:jc w:val="both"/>
        <w:textAlignment w:val="baseline"/>
        <w:rPr>
          <w:rStyle w:val="eop"/>
          <w:rFonts w:asciiTheme="minorHAnsi" w:hAnsiTheme="minorHAnsi" w:cstheme="minorHAnsi"/>
          <w:sz w:val="8"/>
          <w:szCs w:val="8"/>
          <w:lang w:val="fr-FR"/>
        </w:rPr>
      </w:pPr>
    </w:p>
    <w:p w14:paraId="34740A43" w14:textId="77777777" w:rsidR="00ED6E9F" w:rsidRPr="005C5B70" w:rsidRDefault="001C1405" w:rsidP="00680AE0">
      <w:pPr>
        <w:pStyle w:val="paragraph"/>
        <w:numPr>
          <w:ilvl w:val="0"/>
          <w:numId w:val="3"/>
        </w:numPr>
        <w:spacing w:before="0" w:beforeAutospacing="0" w:after="0" w:afterAutospacing="0"/>
        <w:ind w:left="993"/>
        <w:jc w:val="both"/>
        <w:textAlignment w:val="baseline"/>
        <w:rPr>
          <w:rStyle w:val="eop"/>
          <w:rFonts w:asciiTheme="minorHAnsi" w:hAnsiTheme="minorHAnsi" w:cstheme="minorHAnsi"/>
          <w:sz w:val="22"/>
          <w:szCs w:val="22"/>
          <w:lang w:val="fr-FR"/>
        </w:rPr>
      </w:pPr>
      <w:proofErr w:type="gramStart"/>
      <w:r w:rsidRPr="005C5B70">
        <w:rPr>
          <w:rStyle w:val="eop"/>
          <w:rFonts w:asciiTheme="minorHAnsi" w:hAnsiTheme="minorHAnsi" w:cstheme="minorHAnsi"/>
          <w:sz w:val="22"/>
          <w:szCs w:val="22"/>
          <w:lang w:val="fr-FR"/>
        </w:rPr>
        <w:t>la</w:t>
      </w:r>
      <w:proofErr w:type="gramEnd"/>
      <w:r w:rsidRPr="005C5B70">
        <w:rPr>
          <w:rStyle w:val="eop"/>
          <w:rFonts w:asciiTheme="minorHAnsi" w:hAnsiTheme="minorHAnsi" w:cstheme="minorHAnsi"/>
          <w:sz w:val="22"/>
          <w:szCs w:val="22"/>
          <w:lang w:val="fr-FR"/>
        </w:rPr>
        <w:t xml:space="preserve"> </w:t>
      </w:r>
      <w:r w:rsidR="006D2CA4" w:rsidRPr="005C5B70">
        <w:rPr>
          <w:rStyle w:val="eop"/>
          <w:rFonts w:asciiTheme="minorHAnsi" w:hAnsiTheme="minorHAnsi" w:cstheme="minorHAnsi"/>
          <w:sz w:val="22"/>
          <w:szCs w:val="22"/>
          <w:lang w:val="fr-FR"/>
        </w:rPr>
        <w:t xml:space="preserve">crise </w:t>
      </w:r>
      <w:r w:rsidR="00CB6A0D" w:rsidRPr="005C5B70">
        <w:rPr>
          <w:rStyle w:val="eop"/>
          <w:rFonts w:asciiTheme="minorHAnsi" w:hAnsiTheme="minorHAnsi" w:cstheme="minorHAnsi"/>
          <w:sz w:val="22"/>
          <w:szCs w:val="22"/>
          <w:lang w:val="fr-FR"/>
        </w:rPr>
        <w:t>climatique</w:t>
      </w:r>
      <w:r w:rsidRPr="005C5B70">
        <w:rPr>
          <w:rStyle w:val="eop"/>
          <w:rFonts w:asciiTheme="minorHAnsi" w:hAnsiTheme="minorHAnsi" w:cstheme="minorHAnsi"/>
          <w:sz w:val="22"/>
          <w:szCs w:val="22"/>
          <w:lang w:val="fr-FR"/>
        </w:rPr>
        <w:t xml:space="preserve">, les catastrophes et la dégradation de l'environnement </w:t>
      </w:r>
    </w:p>
    <w:p w14:paraId="62BA78EA" w14:textId="08E78E07" w:rsidR="00ED6E9F" w:rsidRPr="005C5B70" w:rsidRDefault="009C028D" w:rsidP="00680AE0">
      <w:pPr>
        <w:pStyle w:val="paragraph"/>
        <w:numPr>
          <w:ilvl w:val="0"/>
          <w:numId w:val="3"/>
        </w:numPr>
        <w:spacing w:before="0" w:beforeAutospacing="0" w:after="0" w:afterAutospacing="0"/>
        <w:ind w:left="993"/>
        <w:jc w:val="both"/>
        <w:textAlignment w:val="baseline"/>
        <w:rPr>
          <w:rStyle w:val="eop"/>
          <w:rFonts w:asciiTheme="minorHAnsi" w:hAnsiTheme="minorHAnsi" w:cstheme="minorHAnsi"/>
          <w:sz w:val="22"/>
          <w:szCs w:val="22"/>
          <w:lang w:val="fr-FR"/>
        </w:rPr>
      </w:pPr>
      <w:proofErr w:type="gramStart"/>
      <w:r>
        <w:rPr>
          <w:rStyle w:val="eop"/>
          <w:rFonts w:asciiTheme="minorHAnsi" w:hAnsiTheme="minorHAnsi" w:cstheme="minorHAnsi"/>
          <w:sz w:val="22"/>
          <w:szCs w:val="22"/>
          <w:lang w:val="fr-FR"/>
        </w:rPr>
        <w:t>l</w:t>
      </w:r>
      <w:r w:rsidR="00CB6A0D" w:rsidRPr="005C5B70">
        <w:rPr>
          <w:rStyle w:val="eop"/>
          <w:rFonts w:asciiTheme="minorHAnsi" w:hAnsiTheme="minorHAnsi" w:cstheme="minorHAnsi"/>
          <w:sz w:val="22"/>
          <w:szCs w:val="22"/>
          <w:lang w:val="fr-FR"/>
        </w:rPr>
        <w:t>'</w:t>
      </w:r>
      <w:r w:rsidR="006D2CA4" w:rsidRPr="005C5B70">
        <w:rPr>
          <w:rStyle w:val="eop"/>
          <w:rFonts w:asciiTheme="minorHAnsi" w:hAnsiTheme="minorHAnsi" w:cstheme="minorHAnsi"/>
          <w:sz w:val="22"/>
          <w:szCs w:val="22"/>
          <w:lang w:val="fr-FR"/>
        </w:rPr>
        <w:t>approfondissement</w:t>
      </w:r>
      <w:proofErr w:type="gramEnd"/>
      <w:r w:rsidR="006D2CA4" w:rsidRPr="005C5B70">
        <w:rPr>
          <w:rStyle w:val="eop"/>
          <w:rFonts w:asciiTheme="minorHAnsi" w:hAnsiTheme="minorHAnsi" w:cstheme="minorHAnsi"/>
          <w:sz w:val="22"/>
          <w:szCs w:val="22"/>
          <w:lang w:val="fr-FR"/>
        </w:rPr>
        <w:t xml:space="preserve"> et </w:t>
      </w:r>
      <w:r w:rsidR="00943C24">
        <w:rPr>
          <w:rStyle w:val="eop"/>
          <w:rFonts w:asciiTheme="minorHAnsi" w:hAnsiTheme="minorHAnsi" w:cstheme="minorHAnsi"/>
          <w:sz w:val="22"/>
          <w:szCs w:val="22"/>
          <w:lang w:val="fr-FR"/>
        </w:rPr>
        <w:t>l</w:t>
      </w:r>
      <w:r w:rsidR="006D2CA4" w:rsidRPr="005C5B70">
        <w:rPr>
          <w:rStyle w:val="eop"/>
          <w:rFonts w:asciiTheme="minorHAnsi" w:hAnsiTheme="minorHAnsi" w:cstheme="minorHAnsi"/>
          <w:sz w:val="22"/>
          <w:szCs w:val="22"/>
          <w:lang w:val="fr-FR"/>
        </w:rPr>
        <w:t>'élargissement de</w:t>
      </w:r>
      <w:r w:rsidR="00943C24">
        <w:rPr>
          <w:rStyle w:val="eop"/>
          <w:rFonts w:asciiTheme="minorHAnsi" w:hAnsiTheme="minorHAnsi" w:cstheme="minorHAnsi"/>
          <w:sz w:val="22"/>
          <w:szCs w:val="22"/>
          <w:lang w:val="fr-FR"/>
        </w:rPr>
        <w:t xml:space="preserve"> </w:t>
      </w:r>
      <w:r w:rsidR="00943C24" w:rsidRPr="005C5B70">
        <w:rPr>
          <w:rStyle w:val="eop"/>
          <w:rFonts w:asciiTheme="minorHAnsi" w:hAnsiTheme="minorHAnsi" w:cstheme="minorHAnsi"/>
          <w:sz w:val="22"/>
          <w:szCs w:val="22"/>
          <w:lang w:val="fr-FR"/>
        </w:rPr>
        <w:t xml:space="preserve">multiples formes </w:t>
      </w:r>
      <w:r w:rsidR="00943C24">
        <w:rPr>
          <w:rStyle w:val="eop"/>
          <w:rFonts w:asciiTheme="minorHAnsi" w:hAnsiTheme="minorHAnsi" w:cstheme="minorHAnsi"/>
          <w:sz w:val="22"/>
          <w:szCs w:val="22"/>
          <w:lang w:val="fr-FR"/>
        </w:rPr>
        <w:t>d’</w:t>
      </w:r>
      <w:r w:rsidR="0090644A" w:rsidRPr="005C5B70">
        <w:rPr>
          <w:rStyle w:val="eop"/>
          <w:rFonts w:asciiTheme="minorHAnsi" w:hAnsiTheme="minorHAnsi" w:cstheme="minorHAnsi"/>
          <w:sz w:val="22"/>
          <w:szCs w:val="22"/>
          <w:lang w:val="fr-FR"/>
        </w:rPr>
        <w:t>inégalités</w:t>
      </w:r>
    </w:p>
    <w:p w14:paraId="26BD9B46" w14:textId="78C11151" w:rsidR="00ED6E9F" w:rsidRPr="005C5B70" w:rsidRDefault="00CB6A0D" w:rsidP="00680AE0">
      <w:pPr>
        <w:pStyle w:val="paragraph"/>
        <w:numPr>
          <w:ilvl w:val="0"/>
          <w:numId w:val="3"/>
        </w:numPr>
        <w:spacing w:before="0" w:beforeAutospacing="0" w:after="0" w:afterAutospacing="0"/>
        <w:ind w:left="993"/>
        <w:jc w:val="both"/>
        <w:textAlignment w:val="baseline"/>
        <w:rPr>
          <w:rStyle w:val="eop"/>
          <w:rFonts w:asciiTheme="minorHAnsi" w:hAnsiTheme="minorHAnsi" w:cstheme="minorHAnsi"/>
          <w:sz w:val="22"/>
          <w:szCs w:val="22"/>
          <w:lang w:val="fr-FR"/>
        </w:rPr>
      </w:pPr>
      <w:proofErr w:type="gramStart"/>
      <w:r w:rsidRPr="005C5B70">
        <w:rPr>
          <w:rStyle w:val="eop"/>
          <w:rFonts w:asciiTheme="minorHAnsi" w:hAnsiTheme="minorHAnsi" w:cstheme="minorHAnsi"/>
          <w:sz w:val="22"/>
          <w:szCs w:val="22"/>
          <w:lang w:val="fr-FR"/>
        </w:rPr>
        <w:t>pandémies</w:t>
      </w:r>
      <w:proofErr w:type="gramEnd"/>
      <w:r w:rsidRPr="005C5B70">
        <w:rPr>
          <w:rStyle w:val="eop"/>
          <w:rFonts w:asciiTheme="minorHAnsi" w:hAnsiTheme="minorHAnsi" w:cstheme="minorHAnsi"/>
          <w:sz w:val="22"/>
          <w:szCs w:val="22"/>
          <w:lang w:val="fr-FR"/>
        </w:rPr>
        <w:t xml:space="preserve"> </w:t>
      </w:r>
      <w:r w:rsidR="006D2CA4" w:rsidRPr="005C5B70">
        <w:rPr>
          <w:rStyle w:val="eop"/>
          <w:rFonts w:asciiTheme="minorHAnsi" w:hAnsiTheme="minorHAnsi" w:cstheme="minorHAnsi"/>
          <w:sz w:val="22"/>
          <w:szCs w:val="22"/>
          <w:lang w:val="fr-FR"/>
        </w:rPr>
        <w:t xml:space="preserve">et menaces pour la santé publique </w:t>
      </w:r>
    </w:p>
    <w:p w14:paraId="52FAA658" w14:textId="6A40D1D1" w:rsidR="00ED6E9F" w:rsidRPr="005C5B70" w:rsidRDefault="00CB6A0D" w:rsidP="00680AE0">
      <w:pPr>
        <w:pStyle w:val="paragraph"/>
        <w:numPr>
          <w:ilvl w:val="0"/>
          <w:numId w:val="3"/>
        </w:numPr>
        <w:spacing w:before="0" w:beforeAutospacing="0" w:after="0" w:afterAutospacing="0"/>
        <w:ind w:left="993"/>
        <w:jc w:val="both"/>
        <w:textAlignment w:val="baseline"/>
        <w:rPr>
          <w:rStyle w:val="eop"/>
          <w:rFonts w:asciiTheme="minorHAnsi" w:hAnsiTheme="minorHAnsi" w:cstheme="minorHAnsi"/>
          <w:sz w:val="22"/>
          <w:szCs w:val="22"/>
          <w:lang w:val="fr-FR"/>
        </w:rPr>
      </w:pPr>
      <w:proofErr w:type="gramStart"/>
      <w:r w:rsidRPr="005C5B70">
        <w:rPr>
          <w:rStyle w:val="eop"/>
          <w:rFonts w:asciiTheme="minorHAnsi" w:hAnsiTheme="minorHAnsi" w:cstheme="minorHAnsi"/>
          <w:sz w:val="22"/>
          <w:szCs w:val="22"/>
          <w:lang w:val="fr-FR"/>
        </w:rPr>
        <w:t>les</w:t>
      </w:r>
      <w:proofErr w:type="gramEnd"/>
      <w:r w:rsidRPr="005C5B70">
        <w:rPr>
          <w:rStyle w:val="eop"/>
          <w:rFonts w:asciiTheme="minorHAnsi" w:hAnsiTheme="minorHAnsi" w:cstheme="minorHAnsi"/>
          <w:sz w:val="22"/>
          <w:szCs w:val="22"/>
          <w:lang w:val="fr-FR"/>
        </w:rPr>
        <w:t xml:space="preserve"> atteintes aux droits </w:t>
      </w:r>
      <w:r w:rsidR="009C028D">
        <w:rPr>
          <w:rStyle w:val="eop"/>
          <w:rFonts w:asciiTheme="minorHAnsi" w:hAnsiTheme="minorHAnsi" w:cstheme="minorHAnsi"/>
          <w:sz w:val="22"/>
          <w:szCs w:val="22"/>
          <w:lang w:val="fr-FR"/>
        </w:rPr>
        <w:t>humains</w:t>
      </w:r>
      <w:r w:rsidRPr="005C5B70">
        <w:rPr>
          <w:rStyle w:val="eop"/>
          <w:rFonts w:asciiTheme="minorHAnsi" w:hAnsiTheme="minorHAnsi" w:cstheme="minorHAnsi"/>
          <w:sz w:val="22"/>
          <w:szCs w:val="22"/>
          <w:lang w:val="fr-FR"/>
        </w:rPr>
        <w:t xml:space="preserve">, aux droits du travail et aux droits syndicaux, </w:t>
      </w:r>
    </w:p>
    <w:p w14:paraId="74CC569B" w14:textId="6372F6A2" w:rsidR="00ED6E9F" w:rsidRPr="005C5B70" w:rsidRDefault="00B002B1" w:rsidP="00680AE0">
      <w:pPr>
        <w:pStyle w:val="paragraph"/>
        <w:numPr>
          <w:ilvl w:val="0"/>
          <w:numId w:val="3"/>
        </w:numPr>
        <w:spacing w:before="0" w:beforeAutospacing="0" w:after="0" w:afterAutospacing="0"/>
        <w:ind w:left="993"/>
        <w:jc w:val="both"/>
        <w:textAlignment w:val="baseline"/>
        <w:rPr>
          <w:rStyle w:val="eop"/>
          <w:rFonts w:asciiTheme="minorHAnsi" w:hAnsiTheme="minorHAnsi" w:cstheme="minorHAnsi"/>
          <w:sz w:val="22"/>
          <w:szCs w:val="22"/>
          <w:lang w:val="fr-FR"/>
        </w:rPr>
      </w:pPr>
      <w:proofErr w:type="gramStart"/>
      <w:r>
        <w:rPr>
          <w:rStyle w:val="eop"/>
          <w:rFonts w:asciiTheme="minorHAnsi" w:hAnsiTheme="minorHAnsi" w:cstheme="minorHAnsi"/>
          <w:sz w:val="22"/>
          <w:szCs w:val="22"/>
          <w:lang w:val="fr-FR"/>
        </w:rPr>
        <w:t>l’</w:t>
      </w:r>
      <w:r w:rsidR="00CB6A0D" w:rsidRPr="005C5B70">
        <w:rPr>
          <w:rStyle w:val="eop"/>
          <w:rFonts w:asciiTheme="minorHAnsi" w:hAnsiTheme="minorHAnsi" w:cstheme="minorHAnsi"/>
          <w:sz w:val="22"/>
          <w:szCs w:val="22"/>
          <w:lang w:val="fr-FR"/>
        </w:rPr>
        <w:t>instabilité</w:t>
      </w:r>
      <w:proofErr w:type="gramEnd"/>
      <w:r w:rsidR="00CB6A0D" w:rsidRPr="005C5B70">
        <w:rPr>
          <w:rStyle w:val="eop"/>
          <w:rFonts w:asciiTheme="minorHAnsi" w:hAnsiTheme="minorHAnsi" w:cstheme="minorHAnsi"/>
          <w:sz w:val="22"/>
          <w:szCs w:val="22"/>
          <w:lang w:val="fr-FR"/>
        </w:rPr>
        <w:t xml:space="preserve"> politique et bouleversements sociaux croissants</w:t>
      </w:r>
    </w:p>
    <w:p w14:paraId="5E2373F0" w14:textId="6FFA9905" w:rsidR="00ED6E9F" w:rsidRPr="009C028D" w:rsidRDefault="009C028D" w:rsidP="00680AE0">
      <w:pPr>
        <w:pStyle w:val="paragraph"/>
        <w:numPr>
          <w:ilvl w:val="0"/>
          <w:numId w:val="3"/>
        </w:numPr>
        <w:spacing w:before="0" w:beforeAutospacing="0" w:after="0" w:afterAutospacing="0"/>
        <w:ind w:left="993"/>
        <w:jc w:val="both"/>
        <w:textAlignment w:val="baseline"/>
        <w:rPr>
          <w:rStyle w:val="eop"/>
          <w:rFonts w:asciiTheme="minorHAnsi" w:hAnsiTheme="minorHAnsi" w:cstheme="minorHAnsi"/>
          <w:sz w:val="22"/>
          <w:szCs w:val="22"/>
          <w:lang w:val="fr-FR"/>
        </w:rPr>
      </w:pPr>
      <w:proofErr w:type="gramStart"/>
      <w:r w:rsidRPr="009C028D">
        <w:rPr>
          <w:rStyle w:val="eop"/>
          <w:rFonts w:asciiTheme="minorHAnsi" w:hAnsiTheme="minorHAnsi" w:cstheme="minorHAnsi"/>
          <w:sz w:val="22"/>
          <w:szCs w:val="22"/>
          <w:lang w:val="fr-FR"/>
        </w:rPr>
        <w:t>la</w:t>
      </w:r>
      <w:proofErr w:type="gramEnd"/>
      <w:r w:rsidRPr="009C028D">
        <w:rPr>
          <w:rStyle w:val="eop"/>
          <w:rFonts w:asciiTheme="minorHAnsi" w:hAnsiTheme="minorHAnsi" w:cstheme="minorHAnsi"/>
          <w:sz w:val="22"/>
          <w:szCs w:val="22"/>
          <w:lang w:val="fr-FR"/>
        </w:rPr>
        <w:t xml:space="preserve"> </w:t>
      </w:r>
      <w:r w:rsidR="00CB6A0D" w:rsidRPr="009C028D">
        <w:rPr>
          <w:rStyle w:val="eop"/>
          <w:rFonts w:asciiTheme="minorHAnsi" w:hAnsiTheme="minorHAnsi" w:cstheme="minorHAnsi"/>
          <w:sz w:val="22"/>
          <w:szCs w:val="22"/>
          <w:lang w:val="fr-FR"/>
        </w:rPr>
        <w:t xml:space="preserve">migration et </w:t>
      </w:r>
      <w:r w:rsidRPr="009C028D">
        <w:rPr>
          <w:rStyle w:val="eop"/>
          <w:rFonts w:asciiTheme="minorHAnsi" w:hAnsiTheme="minorHAnsi" w:cstheme="minorHAnsi"/>
          <w:sz w:val="22"/>
          <w:szCs w:val="22"/>
          <w:lang w:val="fr-FR"/>
        </w:rPr>
        <w:t xml:space="preserve">les </w:t>
      </w:r>
      <w:r w:rsidR="00CB6A0D" w:rsidRPr="009C028D">
        <w:rPr>
          <w:rStyle w:val="eop"/>
          <w:rFonts w:asciiTheme="minorHAnsi" w:hAnsiTheme="minorHAnsi" w:cstheme="minorHAnsi"/>
          <w:sz w:val="22"/>
          <w:szCs w:val="22"/>
          <w:lang w:val="fr-FR"/>
        </w:rPr>
        <w:t>déplacement</w:t>
      </w:r>
      <w:r w:rsidRPr="009C028D">
        <w:rPr>
          <w:rStyle w:val="eop"/>
          <w:rFonts w:asciiTheme="minorHAnsi" w:hAnsiTheme="minorHAnsi" w:cstheme="minorHAnsi"/>
          <w:sz w:val="22"/>
          <w:szCs w:val="22"/>
          <w:lang w:val="fr-FR"/>
        </w:rPr>
        <w:t>s</w:t>
      </w:r>
      <w:r w:rsidR="00CB6A0D" w:rsidRPr="009C028D">
        <w:rPr>
          <w:rStyle w:val="eop"/>
          <w:rFonts w:asciiTheme="minorHAnsi" w:hAnsiTheme="minorHAnsi" w:cstheme="minorHAnsi"/>
          <w:sz w:val="22"/>
          <w:szCs w:val="22"/>
          <w:lang w:val="fr-FR"/>
        </w:rPr>
        <w:t xml:space="preserve"> </w:t>
      </w:r>
      <w:r>
        <w:rPr>
          <w:rStyle w:val="eop"/>
          <w:rFonts w:asciiTheme="minorHAnsi" w:hAnsiTheme="minorHAnsi" w:cstheme="minorHAnsi"/>
          <w:sz w:val="22"/>
          <w:szCs w:val="22"/>
          <w:lang w:val="fr-FR"/>
        </w:rPr>
        <w:t>des populations</w:t>
      </w:r>
      <w:r w:rsidR="00CB6A0D" w:rsidRPr="009C028D">
        <w:rPr>
          <w:rStyle w:val="eop"/>
          <w:rFonts w:asciiTheme="minorHAnsi" w:hAnsiTheme="minorHAnsi" w:cstheme="minorHAnsi"/>
          <w:sz w:val="22"/>
          <w:szCs w:val="22"/>
          <w:lang w:val="fr-FR"/>
        </w:rPr>
        <w:t xml:space="preserve"> </w:t>
      </w:r>
    </w:p>
    <w:p w14:paraId="1123B34E" w14:textId="77777777" w:rsidR="00ED6E9F" w:rsidRPr="005C5B70" w:rsidRDefault="00CD469F" w:rsidP="00680AE0">
      <w:pPr>
        <w:pStyle w:val="paragraph"/>
        <w:numPr>
          <w:ilvl w:val="0"/>
          <w:numId w:val="3"/>
        </w:numPr>
        <w:spacing w:before="0" w:beforeAutospacing="0" w:after="0" w:afterAutospacing="0"/>
        <w:ind w:left="993"/>
        <w:jc w:val="both"/>
        <w:textAlignment w:val="baseline"/>
        <w:rPr>
          <w:rStyle w:val="eop"/>
          <w:rFonts w:asciiTheme="minorHAnsi" w:hAnsiTheme="minorHAnsi" w:cstheme="minorHAnsi"/>
          <w:sz w:val="22"/>
          <w:szCs w:val="22"/>
          <w:lang w:val="fr-FR"/>
        </w:rPr>
      </w:pPr>
      <w:proofErr w:type="gramStart"/>
      <w:r w:rsidRPr="005C5B70">
        <w:rPr>
          <w:rStyle w:val="eop"/>
          <w:rFonts w:asciiTheme="minorHAnsi" w:hAnsiTheme="minorHAnsi" w:cstheme="minorHAnsi"/>
          <w:sz w:val="22"/>
          <w:szCs w:val="22"/>
          <w:lang w:val="fr-FR"/>
        </w:rPr>
        <w:t>la</w:t>
      </w:r>
      <w:proofErr w:type="gramEnd"/>
      <w:r w:rsidRPr="005C5B70">
        <w:rPr>
          <w:rStyle w:val="eop"/>
          <w:rFonts w:asciiTheme="minorHAnsi" w:hAnsiTheme="minorHAnsi" w:cstheme="minorHAnsi"/>
          <w:sz w:val="22"/>
          <w:szCs w:val="22"/>
          <w:lang w:val="fr-FR"/>
        </w:rPr>
        <w:t xml:space="preserve"> montée </w:t>
      </w:r>
      <w:r w:rsidR="00CB6A0D" w:rsidRPr="005C5B70">
        <w:rPr>
          <w:rStyle w:val="eop"/>
          <w:rFonts w:asciiTheme="minorHAnsi" w:hAnsiTheme="minorHAnsi" w:cstheme="minorHAnsi"/>
          <w:sz w:val="22"/>
          <w:szCs w:val="22"/>
          <w:lang w:val="fr-FR"/>
        </w:rPr>
        <w:t>du populisme</w:t>
      </w:r>
      <w:r w:rsidRPr="005C5B70">
        <w:rPr>
          <w:rStyle w:val="eop"/>
          <w:rFonts w:asciiTheme="minorHAnsi" w:hAnsiTheme="minorHAnsi" w:cstheme="minorHAnsi"/>
          <w:sz w:val="22"/>
          <w:szCs w:val="22"/>
          <w:lang w:val="fr-FR"/>
        </w:rPr>
        <w:t xml:space="preserve">, des </w:t>
      </w:r>
      <w:r w:rsidR="0085083D" w:rsidRPr="005C5B70">
        <w:rPr>
          <w:rStyle w:val="eop"/>
          <w:rFonts w:asciiTheme="minorHAnsi" w:hAnsiTheme="minorHAnsi" w:cstheme="minorHAnsi"/>
          <w:sz w:val="22"/>
          <w:szCs w:val="22"/>
          <w:lang w:val="fr-FR"/>
        </w:rPr>
        <w:t xml:space="preserve">régimes autocratiques </w:t>
      </w:r>
      <w:r w:rsidRPr="005C5B70">
        <w:rPr>
          <w:rStyle w:val="eop"/>
          <w:rFonts w:asciiTheme="minorHAnsi" w:hAnsiTheme="minorHAnsi" w:cstheme="minorHAnsi"/>
          <w:sz w:val="22"/>
          <w:szCs w:val="22"/>
          <w:lang w:val="fr-FR"/>
        </w:rPr>
        <w:t>et des atteintes à la démocratie</w:t>
      </w:r>
    </w:p>
    <w:p w14:paraId="21A26724" w14:textId="77777777" w:rsidR="0085083D" w:rsidRPr="005C5B70" w:rsidRDefault="0085083D" w:rsidP="0085083D">
      <w:pPr>
        <w:pStyle w:val="paragraph"/>
        <w:spacing w:before="0" w:beforeAutospacing="0" w:after="0" w:afterAutospacing="0"/>
        <w:jc w:val="both"/>
        <w:textAlignment w:val="baseline"/>
        <w:rPr>
          <w:rStyle w:val="eop"/>
          <w:rFonts w:asciiTheme="minorHAnsi" w:hAnsiTheme="minorHAnsi" w:cstheme="minorHAnsi"/>
          <w:sz w:val="8"/>
          <w:szCs w:val="8"/>
          <w:lang w:val="fr-FR"/>
        </w:rPr>
      </w:pPr>
    </w:p>
    <w:p w14:paraId="6E5BA592" w14:textId="5DF4F765" w:rsidR="00ED6E9F" w:rsidRPr="005C5B70" w:rsidRDefault="00CB6A0D" w:rsidP="00680AE0">
      <w:pPr>
        <w:pStyle w:val="paragraph"/>
        <w:spacing w:before="0" w:beforeAutospacing="0" w:after="0" w:afterAutospacing="0"/>
        <w:ind w:left="567"/>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Dans ce contexte, </w:t>
      </w:r>
      <w:r w:rsidR="00102D94" w:rsidRPr="005C5B70">
        <w:rPr>
          <w:rStyle w:val="eop"/>
          <w:rFonts w:asciiTheme="minorHAnsi" w:hAnsiTheme="minorHAnsi" w:cstheme="minorHAnsi"/>
          <w:sz w:val="22"/>
          <w:szCs w:val="22"/>
          <w:lang w:val="fr-FR"/>
        </w:rPr>
        <w:t xml:space="preserve">il est </w:t>
      </w:r>
      <w:r w:rsidR="00DD170A" w:rsidRPr="005C5B70">
        <w:rPr>
          <w:rStyle w:val="eop"/>
          <w:rFonts w:asciiTheme="minorHAnsi" w:hAnsiTheme="minorHAnsi" w:cstheme="minorHAnsi"/>
          <w:sz w:val="22"/>
          <w:szCs w:val="22"/>
          <w:lang w:val="fr-FR"/>
        </w:rPr>
        <w:t xml:space="preserve">essentiel de </w:t>
      </w:r>
      <w:r w:rsidR="0085083D" w:rsidRPr="005C5B70">
        <w:rPr>
          <w:rStyle w:val="eop"/>
          <w:rFonts w:asciiTheme="minorHAnsi" w:hAnsiTheme="minorHAnsi" w:cstheme="minorHAnsi"/>
          <w:sz w:val="22"/>
          <w:szCs w:val="22"/>
          <w:lang w:val="fr-FR"/>
        </w:rPr>
        <w:t xml:space="preserve">permettre aux </w:t>
      </w:r>
      <w:proofErr w:type="spellStart"/>
      <w:r w:rsidR="00102D94" w:rsidRPr="005C5B70">
        <w:rPr>
          <w:rStyle w:val="eop"/>
          <w:rFonts w:asciiTheme="minorHAnsi" w:hAnsiTheme="minorHAnsi" w:cstheme="minorHAnsi"/>
          <w:sz w:val="22"/>
          <w:szCs w:val="22"/>
          <w:lang w:val="fr-FR"/>
        </w:rPr>
        <w:t>résident</w:t>
      </w:r>
      <w:r w:rsidR="009C028D">
        <w:rPr>
          <w:rStyle w:val="eop"/>
          <w:rFonts w:asciiTheme="minorHAnsi" w:hAnsiTheme="minorHAnsi" w:cstheme="minorHAnsi"/>
          <w:sz w:val="22"/>
          <w:szCs w:val="22"/>
          <w:lang w:val="fr-FR"/>
        </w:rPr>
        <w:t>.</w:t>
      </w:r>
      <w:proofErr w:type="gramStart"/>
      <w:r w:rsidR="009C028D">
        <w:rPr>
          <w:rStyle w:val="eop"/>
          <w:rFonts w:asciiTheme="minorHAnsi" w:hAnsiTheme="minorHAnsi" w:cstheme="minorHAnsi"/>
          <w:sz w:val="22"/>
          <w:szCs w:val="22"/>
          <w:lang w:val="fr-FR"/>
        </w:rPr>
        <w:t>e.</w:t>
      </w:r>
      <w:r w:rsidR="00102D94" w:rsidRPr="005C5B70">
        <w:rPr>
          <w:rStyle w:val="eop"/>
          <w:rFonts w:asciiTheme="minorHAnsi" w:hAnsiTheme="minorHAnsi" w:cstheme="minorHAnsi"/>
          <w:sz w:val="22"/>
          <w:szCs w:val="22"/>
          <w:lang w:val="fr-FR"/>
        </w:rPr>
        <w:t>s</w:t>
      </w:r>
      <w:proofErr w:type="spellEnd"/>
      <w:proofErr w:type="gramEnd"/>
      <w:r w:rsidR="00102D94" w:rsidRPr="005C5B70">
        <w:rPr>
          <w:rStyle w:val="eop"/>
          <w:rFonts w:asciiTheme="minorHAnsi" w:hAnsiTheme="minorHAnsi" w:cstheme="minorHAnsi"/>
          <w:sz w:val="22"/>
          <w:szCs w:val="22"/>
          <w:lang w:val="fr-FR"/>
        </w:rPr>
        <w:t xml:space="preserve">, aux </w:t>
      </w:r>
      <w:proofErr w:type="spellStart"/>
      <w:r w:rsidR="00102D94" w:rsidRPr="005C5B70">
        <w:rPr>
          <w:rStyle w:val="eop"/>
          <w:rFonts w:asciiTheme="minorHAnsi" w:hAnsiTheme="minorHAnsi" w:cstheme="minorHAnsi"/>
          <w:sz w:val="22"/>
          <w:szCs w:val="22"/>
          <w:lang w:val="fr-FR"/>
        </w:rPr>
        <w:t>usager</w:t>
      </w:r>
      <w:r w:rsidR="009C028D">
        <w:rPr>
          <w:rStyle w:val="eop"/>
          <w:rFonts w:asciiTheme="minorHAnsi" w:hAnsiTheme="minorHAnsi" w:cstheme="minorHAnsi"/>
          <w:sz w:val="22"/>
          <w:szCs w:val="22"/>
          <w:lang w:val="fr-FR"/>
        </w:rPr>
        <w:t>.e.</w:t>
      </w:r>
      <w:r w:rsidR="00102D94" w:rsidRPr="005C5B70">
        <w:rPr>
          <w:rStyle w:val="eop"/>
          <w:rFonts w:asciiTheme="minorHAnsi" w:hAnsiTheme="minorHAnsi" w:cstheme="minorHAnsi"/>
          <w:sz w:val="22"/>
          <w:szCs w:val="22"/>
          <w:lang w:val="fr-FR"/>
        </w:rPr>
        <w:t>s</w:t>
      </w:r>
      <w:proofErr w:type="spellEnd"/>
      <w:r w:rsidR="00102D94" w:rsidRPr="005C5B70">
        <w:rPr>
          <w:rStyle w:val="eop"/>
          <w:rFonts w:asciiTheme="minorHAnsi" w:hAnsiTheme="minorHAnsi" w:cstheme="minorHAnsi"/>
          <w:sz w:val="22"/>
          <w:szCs w:val="22"/>
          <w:lang w:val="fr-FR"/>
        </w:rPr>
        <w:t xml:space="preserve"> et aux </w:t>
      </w:r>
      <w:r w:rsidRPr="005C5B70">
        <w:rPr>
          <w:rStyle w:val="eop"/>
          <w:rFonts w:asciiTheme="minorHAnsi" w:hAnsiTheme="minorHAnsi" w:cstheme="minorHAnsi"/>
          <w:sz w:val="22"/>
          <w:szCs w:val="22"/>
          <w:lang w:val="fr-FR"/>
        </w:rPr>
        <w:t>co</w:t>
      </w:r>
      <w:r w:rsidR="009C028D">
        <w:rPr>
          <w:rStyle w:val="eop"/>
          <w:rFonts w:asciiTheme="minorHAnsi" w:hAnsiTheme="minorHAnsi" w:cstheme="minorHAnsi"/>
          <w:sz w:val="22"/>
          <w:szCs w:val="22"/>
          <w:lang w:val="fr-FR"/>
        </w:rPr>
        <w:t>llectivités</w:t>
      </w:r>
      <w:r w:rsidRPr="005C5B70">
        <w:rPr>
          <w:rStyle w:val="eop"/>
          <w:rFonts w:asciiTheme="minorHAnsi" w:hAnsiTheme="minorHAnsi" w:cstheme="minorHAnsi"/>
          <w:sz w:val="22"/>
          <w:szCs w:val="22"/>
          <w:lang w:val="fr-FR"/>
        </w:rPr>
        <w:t xml:space="preserve"> </w:t>
      </w:r>
      <w:r w:rsidR="00B002B1">
        <w:rPr>
          <w:rStyle w:val="eop"/>
          <w:rFonts w:asciiTheme="minorHAnsi" w:hAnsiTheme="minorHAnsi" w:cstheme="minorHAnsi"/>
          <w:sz w:val="22"/>
          <w:szCs w:val="22"/>
          <w:lang w:val="fr-FR"/>
        </w:rPr>
        <w:t xml:space="preserve">territoriales </w:t>
      </w:r>
      <w:r w:rsidRPr="005C5B70">
        <w:rPr>
          <w:rStyle w:val="eop"/>
          <w:rFonts w:asciiTheme="minorHAnsi" w:hAnsiTheme="minorHAnsi" w:cstheme="minorHAnsi"/>
          <w:sz w:val="22"/>
          <w:szCs w:val="22"/>
          <w:lang w:val="fr-FR"/>
        </w:rPr>
        <w:t xml:space="preserve">d'avoir un </w:t>
      </w:r>
      <w:r w:rsidR="0085083D" w:rsidRPr="005C5B70">
        <w:rPr>
          <w:rStyle w:val="eop"/>
          <w:rFonts w:asciiTheme="minorHAnsi" w:hAnsiTheme="minorHAnsi" w:cstheme="minorHAnsi"/>
          <w:sz w:val="22"/>
          <w:szCs w:val="22"/>
          <w:lang w:val="fr-FR"/>
        </w:rPr>
        <w:t xml:space="preserve">accès équitable à des services publics de qualité </w:t>
      </w:r>
      <w:r w:rsidR="00102D94" w:rsidRPr="005C5B70">
        <w:rPr>
          <w:rStyle w:val="eop"/>
          <w:rFonts w:asciiTheme="minorHAnsi" w:hAnsiTheme="minorHAnsi" w:cstheme="minorHAnsi"/>
          <w:sz w:val="22"/>
          <w:szCs w:val="22"/>
          <w:lang w:val="fr-FR"/>
        </w:rPr>
        <w:t xml:space="preserve">pour </w:t>
      </w:r>
      <w:r w:rsidR="00A1393D" w:rsidRPr="005C5B70">
        <w:rPr>
          <w:rStyle w:val="eop"/>
          <w:rFonts w:asciiTheme="minorHAnsi" w:hAnsiTheme="minorHAnsi" w:cstheme="minorHAnsi"/>
          <w:sz w:val="22"/>
          <w:szCs w:val="22"/>
          <w:lang w:val="fr-FR"/>
        </w:rPr>
        <w:t xml:space="preserve">faire face à </w:t>
      </w:r>
      <w:r w:rsidR="00BB021D" w:rsidRPr="005C5B70">
        <w:rPr>
          <w:rStyle w:val="eop"/>
          <w:rFonts w:asciiTheme="minorHAnsi" w:hAnsiTheme="minorHAnsi" w:cstheme="minorHAnsi"/>
          <w:sz w:val="22"/>
          <w:szCs w:val="22"/>
          <w:lang w:val="fr-FR"/>
        </w:rPr>
        <w:t xml:space="preserve">cette </w:t>
      </w:r>
      <w:r w:rsidR="00636EFC" w:rsidRPr="005C5B70">
        <w:rPr>
          <w:rStyle w:val="eop"/>
          <w:rFonts w:asciiTheme="minorHAnsi" w:hAnsiTheme="minorHAnsi" w:cstheme="minorHAnsi"/>
          <w:sz w:val="22"/>
          <w:szCs w:val="22"/>
          <w:lang w:val="fr-FR"/>
        </w:rPr>
        <w:t>crise mondiale multidimensionnelle</w:t>
      </w:r>
      <w:r w:rsidR="00102D94" w:rsidRPr="005C5B70">
        <w:rPr>
          <w:rStyle w:val="eop"/>
          <w:rFonts w:asciiTheme="minorHAnsi" w:hAnsiTheme="minorHAnsi" w:cstheme="minorHAnsi"/>
          <w:sz w:val="22"/>
          <w:szCs w:val="22"/>
          <w:lang w:val="fr-FR"/>
        </w:rPr>
        <w:t xml:space="preserve">, </w:t>
      </w:r>
      <w:r w:rsidR="00A1393D" w:rsidRPr="005C5B70">
        <w:rPr>
          <w:rStyle w:val="eop"/>
          <w:rFonts w:asciiTheme="minorHAnsi" w:hAnsiTheme="minorHAnsi" w:cstheme="minorHAnsi"/>
          <w:sz w:val="22"/>
          <w:szCs w:val="22"/>
          <w:lang w:val="fr-FR"/>
        </w:rPr>
        <w:t xml:space="preserve">l'atténuer </w:t>
      </w:r>
      <w:r w:rsidR="00102D94" w:rsidRPr="005C5B70">
        <w:rPr>
          <w:rStyle w:val="eop"/>
          <w:rFonts w:asciiTheme="minorHAnsi" w:hAnsiTheme="minorHAnsi" w:cstheme="minorHAnsi"/>
          <w:sz w:val="22"/>
          <w:szCs w:val="22"/>
          <w:lang w:val="fr-FR"/>
        </w:rPr>
        <w:t xml:space="preserve">et </w:t>
      </w:r>
      <w:r w:rsidR="00636EFC" w:rsidRPr="005C5B70">
        <w:rPr>
          <w:rStyle w:val="eop"/>
          <w:rFonts w:asciiTheme="minorHAnsi" w:hAnsiTheme="minorHAnsi" w:cstheme="minorHAnsi"/>
          <w:sz w:val="22"/>
          <w:szCs w:val="22"/>
          <w:lang w:val="fr-FR"/>
        </w:rPr>
        <w:t>s'en remettre</w:t>
      </w:r>
      <w:r w:rsidR="00A07CEF" w:rsidRPr="005C5B70">
        <w:rPr>
          <w:rStyle w:val="eop"/>
          <w:rFonts w:asciiTheme="minorHAnsi" w:hAnsiTheme="minorHAnsi" w:cstheme="minorHAnsi"/>
          <w:sz w:val="22"/>
          <w:szCs w:val="22"/>
          <w:lang w:val="fr-FR"/>
        </w:rPr>
        <w:t xml:space="preserve">, et (re)construire des communautés, des </w:t>
      </w:r>
      <w:r w:rsidR="00CD469F" w:rsidRPr="005C5B70">
        <w:rPr>
          <w:rStyle w:val="eop"/>
          <w:rFonts w:asciiTheme="minorHAnsi" w:hAnsiTheme="minorHAnsi" w:cstheme="minorHAnsi"/>
          <w:sz w:val="22"/>
          <w:szCs w:val="22"/>
          <w:lang w:val="fr-FR"/>
        </w:rPr>
        <w:t xml:space="preserve">sociétés </w:t>
      </w:r>
      <w:r w:rsidR="00A07CEF" w:rsidRPr="005C5B70">
        <w:rPr>
          <w:rStyle w:val="eop"/>
          <w:rFonts w:asciiTheme="minorHAnsi" w:hAnsiTheme="minorHAnsi" w:cstheme="minorHAnsi"/>
          <w:sz w:val="22"/>
          <w:szCs w:val="22"/>
          <w:lang w:val="fr-FR"/>
        </w:rPr>
        <w:t>et des moyens de subsistance inclusifs et durables</w:t>
      </w:r>
      <w:r w:rsidR="00636EFC" w:rsidRPr="005C5B70">
        <w:rPr>
          <w:rStyle w:val="eop"/>
          <w:rFonts w:asciiTheme="minorHAnsi" w:hAnsiTheme="minorHAnsi" w:cstheme="minorHAnsi"/>
          <w:sz w:val="22"/>
          <w:szCs w:val="22"/>
          <w:lang w:val="fr-FR"/>
        </w:rPr>
        <w:t xml:space="preserve">. Le rôle des </w:t>
      </w:r>
      <w:proofErr w:type="spellStart"/>
      <w:proofErr w:type="gramStart"/>
      <w:r w:rsidR="00636EFC" w:rsidRPr="005C5B70">
        <w:rPr>
          <w:rStyle w:val="eop"/>
          <w:rFonts w:asciiTheme="minorHAnsi" w:hAnsiTheme="minorHAnsi" w:cstheme="minorHAnsi"/>
          <w:sz w:val="22"/>
          <w:szCs w:val="22"/>
          <w:lang w:val="fr-FR"/>
        </w:rPr>
        <w:t>travailleurs</w:t>
      </w:r>
      <w:r w:rsidR="009C028D">
        <w:rPr>
          <w:rStyle w:val="eop"/>
          <w:rFonts w:asciiTheme="minorHAnsi" w:hAnsiTheme="minorHAnsi" w:cstheme="minorHAnsi"/>
          <w:sz w:val="22"/>
          <w:szCs w:val="22"/>
          <w:lang w:val="fr-FR"/>
        </w:rPr>
        <w:t>.euses</w:t>
      </w:r>
      <w:proofErr w:type="spellEnd"/>
      <w:proofErr w:type="gramEnd"/>
      <w:r w:rsidR="00636EFC" w:rsidRPr="005C5B70">
        <w:rPr>
          <w:rStyle w:val="eop"/>
          <w:rFonts w:asciiTheme="minorHAnsi" w:hAnsiTheme="minorHAnsi" w:cstheme="minorHAnsi"/>
          <w:sz w:val="22"/>
          <w:szCs w:val="22"/>
          <w:lang w:val="fr-FR"/>
        </w:rPr>
        <w:t xml:space="preserve"> </w:t>
      </w:r>
      <w:r w:rsidR="007C1861">
        <w:rPr>
          <w:rStyle w:val="eop"/>
          <w:rFonts w:asciiTheme="minorHAnsi" w:hAnsiTheme="minorHAnsi" w:cstheme="minorHAnsi"/>
          <w:sz w:val="22"/>
          <w:szCs w:val="22"/>
          <w:lang w:val="fr-FR"/>
        </w:rPr>
        <w:t xml:space="preserve">du secteur </w:t>
      </w:r>
      <w:r w:rsidR="001D09F1">
        <w:rPr>
          <w:rStyle w:val="eop"/>
          <w:rFonts w:asciiTheme="minorHAnsi" w:hAnsiTheme="minorHAnsi" w:cstheme="minorHAnsi"/>
          <w:sz w:val="22"/>
          <w:szCs w:val="22"/>
          <w:lang w:val="fr-FR"/>
        </w:rPr>
        <w:t>ALR</w:t>
      </w:r>
      <w:r w:rsidR="00636EFC" w:rsidRPr="005C5B70">
        <w:rPr>
          <w:rStyle w:val="eop"/>
          <w:rFonts w:asciiTheme="minorHAnsi" w:hAnsiTheme="minorHAnsi" w:cstheme="minorHAnsi"/>
          <w:sz w:val="22"/>
          <w:szCs w:val="22"/>
          <w:lang w:val="fr-FR"/>
        </w:rPr>
        <w:t xml:space="preserve"> et de leurs syndicats </w:t>
      </w:r>
      <w:r w:rsidR="00DD170A" w:rsidRPr="005C5B70">
        <w:rPr>
          <w:rStyle w:val="eop"/>
          <w:rFonts w:asciiTheme="minorHAnsi" w:hAnsiTheme="minorHAnsi" w:cstheme="minorHAnsi"/>
          <w:sz w:val="22"/>
          <w:szCs w:val="22"/>
          <w:lang w:val="fr-FR"/>
        </w:rPr>
        <w:t xml:space="preserve">est essentiel </w:t>
      </w:r>
      <w:r w:rsidR="00CD469F" w:rsidRPr="005C5B70">
        <w:rPr>
          <w:rStyle w:val="eop"/>
          <w:rFonts w:asciiTheme="minorHAnsi" w:hAnsiTheme="minorHAnsi" w:cstheme="minorHAnsi"/>
          <w:sz w:val="22"/>
          <w:szCs w:val="22"/>
          <w:lang w:val="fr-FR"/>
        </w:rPr>
        <w:t xml:space="preserve">pour </w:t>
      </w:r>
      <w:r w:rsidR="001619C6" w:rsidRPr="005C5B70">
        <w:rPr>
          <w:rStyle w:val="eop"/>
          <w:rFonts w:asciiTheme="minorHAnsi" w:hAnsiTheme="minorHAnsi" w:cstheme="minorHAnsi"/>
          <w:sz w:val="22"/>
          <w:szCs w:val="22"/>
          <w:lang w:val="fr-FR"/>
        </w:rPr>
        <w:t xml:space="preserve">faire face à </w:t>
      </w:r>
      <w:r w:rsidR="00DE01A2">
        <w:rPr>
          <w:rStyle w:val="eop"/>
          <w:rFonts w:asciiTheme="minorHAnsi" w:hAnsiTheme="minorHAnsi" w:cstheme="minorHAnsi"/>
          <w:sz w:val="22"/>
          <w:szCs w:val="22"/>
          <w:lang w:val="fr-FR"/>
        </w:rPr>
        <w:t>de tels</w:t>
      </w:r>
      <w:r w:rsidR="00B002B1">
        <w:rPr>
          <w:rStyle w:val="eop"/>
          <w:rFonts w:asciiTheme="minorHAnsi" w:hAnsiTheme="minorHAnsi" w:cstheme="minorHAnsi"/>
          <w:sz w:val="22"/>
          <w:szCs w:val="22"/>
          <w:lang w:val="fr-FR"/>
        </w:rPr>
        <w:t xml:space="preserve"> défi</w:t>
      </w:r>
      <w:r w:rsidR="000B5049" w:rsidRPr="005C5B70">
        <w:rPr>
          <w:rStyle w:val="eop"/>
          <w:rFonts w:asciiTheme="minorHAnsi" w:hAnsiTheme="minorHAnsi" w:cstheme="minorHAnsi"/>
          <w:sz w:val="22"/>
          <w:szCs w:val="22"/>
          <w:lang w:val="fr-FR"/>
        </w:rPr>
        <w:t xml:space="preserve">: </w:t>
      </w:r>
      <w:r w:rsidR="00DD170A" w:rsidRPr="005C5B70">
        <w:rPr>
          <w:rStyle w:val="eop"/>
          <w:rFonts w:asciiTheme="minorHAnsi" w:hAnsiTheme="minorHAnsi" w:cstheme="minorHAnsi"/>
          <w:sz w:val="22"/>
          <w:szCs w:val="22"/>
          <w:lang w:val="fr-FR"/>
        </w:rPr>
        <w:t>les nombreux services qu'</w:t>
      </w:r>
      <w:proofErr w:type="spellStart"/>
      <w:r w:rsidR="00DD170A" w:rsidRPr="005C5B70">
        <w:rPr>
          <w:rStyle w:val="eop"/>
          <w:rFonts w:asciiTheme="minorHAnsi" w:hAnsiTheme="minorHAnsi" w:cstheme="minorHAnsi"/>
          <w:sz w:val="22"/>
          <w:szCs w:val="22"/>
          <w:lang w:val="fr-FR"/>
        </w:rPr>
        <w:t>ils</w:t>
      </w:r>
      <w:r w:rsidR="00B002B1">
        <w:rPr>
          <w:rStyle w:val="eop"/>
          <w:rFonts w:asciiTheme="minorHAnsi" w:hAnsiTheme="minorHAnsi" w:cstheme="minorHAnsi"/>
          <w:sz w:val="22"/>
          <w:szCs w:val="22"/>
          <w:lang w:val="fr-FR"/>
        </w:rPr>
        <w:t>.elles</w:t>
      </w:r>
      <w:proofErr w:type="spellEnd"/>
      <w:r w:rsidR="00DD170A" w:rsidRPr="005C5B70">
        <w:rPr>
          <w:rStyle w:val="eop"/>
          <w:rFonts w:asciiTheme="minorHAnsi" w:hAnsiTheme="minorHAnsi" w:cstheme="minorHAnsi"/>
          <w:sz w:val="22"/>
          <w:szCs w:val="22"/>
          <w:lang w:val="fr-FR"/>
        </w:rPr>
        <w:t xml:space="preserve"> fournissent sont </w:t>
      </w:r>
      <w:r w:rsidR="00056EBB" w:rsidRPr="005C5B70">
        <w:rPr>
          <w:rStyle w:val="eop"/>
          <w:rFonts w:asciiTheme="minorHAnsi" w:hAnsiTheme="minorHAnsi" w:cstheme="minorHAnsi"/>
          <w:sz w:val="22"/>
          <w:szCs w:val="22"/>
          <w:lang w:val="fr-FR"/>
        </w:rPr>
        <w:t>vitaux pour l</w:t>
      </w:r>
      <w:r w:rsidR="007C1861">
        <w:rPr>
          <w:rStyle w:val="eop"/>
          <w:rFonts w:asciiTheme="minorHAnsi" w:hAnsiTheme="minorHAnsi" w:cstheme="minorHAnsi"/>
          <w:sz w:val="22"/>
          <w:szCs w:val="22"/>
          <w:lang w:val="fr-FR"/>
        </w:rPr>
        <w:t>a</w:t>
      </w:r>
      <w:r w:rsidR="00056EBB" w:rsidRPr="005C5B70">
        <w:rPr>
          <w:rStyle w:val="eop"/>
          <w:rFonts w:asciiTheme="minorHAnsi" w:hAnsiTheme="minorHAnsi" w:cstheme="minorHAnsi"/>
          <w:sz w:val="22"/>
          <w:szCs w:val="22"/>
          <w:lang w:val="fr-FR"/>
        </w:rPr>
        <w:t xml:space="preserve"> </w:t>
      </w:r>
      <w:r w:rsidR="007C1861">
        <w:rPr>
          <w:rStyle w:val="eop"/>
          <w:rFonts w:asciiTheme="minorHAnsi" w:hAnsiTheme="minorHAnsi" w:cstheme="minorHAnsi"/>
          <w:sz w:val="22"/>
          <w:szCs w:val="22"/>
          <w:lang w:val="fr-FR"/>
        </w:rPr>
        <w:t>sauvegarde</w:t>
      </w:r>
      <w:r w:rsidR="00DD170A" w:rsidRPr="005C5B70">
        <w:rPr>
          <w:rStyle w:val="eop"/>
          <w:rFonts w:asciiTheme="minorHAnsi" w:hAnsiTheme="minorHAnsi" w:cstheme="minorHAnsi"/>
          <w:sz w:val="22"/>
          <w:szCs w:val="22"/>
          <w:lang w:val="fr-FR"/>
        </w:rPr>
        <w:t xml:space="preserve"> des populations, de la planète</w:t>
      </w:r>
      <w:r w:rsidR="001619C6" w:rsidRPr="005C5B70">
        <w:rPr>
          <w:rStyle w:val="eop"/>
          <w:rFonts w:asciiTheme="minorHAnsi" w:hAnsiTheme="minorHAnsi" w:cstheme="minorHAnsi"/>
          <w:sz w:val="22"/>
          <w:szCs w:val="22"/>
          <w:lang w:val="fr-FR"/>
        </w:rPr>
        <w:t xml:space="preserve">, ainsi que </w:t>
      </w:r>
      <w:r w:rsidR="00A07CEF" w:rsidRPr="005C5B70">
        <w:rPr>
          <w:rStyle w:val="eop"/>
          <w:rFonts w:asciiTheme="minorHAnsi" w:hAnsiTheme="minorHAnsi" w:cstheme="minorHAnsi"/>
          <w:sz w:val="22"/>
          <w:szCs w:val="22"/>
          <w:lang w:val="fr-FR"/>
        </w:rPr>
        <w:t>des économies locales et nationales</w:t>
      </w:r>
      <w:r w:rsidR="00DD170A" w:rsidRPr="005C5B70">
        <w:rPr>
          <w:rStyle w:val="eop"/>
          <w:rFonts w:asciiTheme="minorHAnsi" w:hAnsiTheme="minorHAnsi" w:cstheme="minorHAnsi"/>
          <w:sz w:val="22"/>
          <w:szCs w:val="22"/>
          <w:lang w:val="fr-FR"/>
        </w:rPr>
        <w:t xml:space="preserve">. </w:t>
      </w:r>
    </w:p>
    <w:p w14:paraId="4CEBB58B" w14:textId="77777777" w:rsidR="001E35A9" w:rsidRPr="005C5B70" w:rsidRDefault="001E35A9" w:rsidP="0085083D">
      <w:pPr>
        <w:pStyle w:val="paragraph"/>
        <w:spacing w:before="0" w:beforeAutospacing="0" w:after="0" w:afterAutospacing="0"/>
        <w:jc w:val="both"/>
        <w:textAlignment w:val="baseline"/>
        <w:rPr>
          <w:rStyle w:val="eop"/>
          <w:rFonts w:asciiTheme="minorHAnsi" w:hAnsiTheme="minorHAnsi" w:cstheme="minorHAnsi"/>
          <w:sz w:val="8"/>
          <w:szCs w:val="8"/>
          <w:lang w:val="fr-FR"/>
        </w:rPr>
      </w:pPr>
    </w:p>
    <w:p w14:paraId="09A077BB" w14:textId="57384219" w:rsidR="00ED6E9F" w:rsidRPr="005C5B70" w:rsidRDefault="004A7F54" w:rsidP="00680AE0">
      <w:pPr>
        <w:pStyle w:val="paragraph"/>
        <w:numPr>
          <w:ilvl w:val="1"/>
          <w:numId w:val="1"/>
        </w:numPr>
        <w:spacing w:before="0" w:beforeAutospacing="0" w:after="0" w:afterAutospacing="0"/>
        <w:ind w:left="567" w:hanging="567"/>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La </w:t>
      </w:r>
      <w:r w:rsidR="00CB6A0D" w:rsidRPr="005C5B70">
        <w:rPr>
          <w:rStyle w:val="eop"/>
          <w:rFonts w:asciiTheme="minorHAnsi" w:hAnsiTheme="minorHAnsi" w:cstheme="minorHAnsi"/>
          <w:sz w:val="22"/>
          <w:szCs w:val="22"/>
          <w:lang w:val="fr-FR"/>
        </w:rPr>
        <w:t xml:space="preserve">pandémie de Covid-19 a montré la valeur inestimable des services publics vitaux que les </w:t>
      </w:r>
      <w:proofErr w:type="spellStart"/>
      <w:proofErr w:type="gramStart"/>
      <w:r w:rsidR="00CB6A0D" w:rsidRPr="005C5B70">
        <w:rPr>
          <w:rStyle w:val="eop"/>
          <w:rFonts w:asciiTheme="minorHAnsi" w:hAnsiTheme="minorHAnsi" w:cstheme="minorHAnsi"/>
          <w:sz w:val="22"/>
          <w:szCs w:val="22"/>
          <w:lang w:val="fr-FR"/>
        </w:rPr>
        <w:t>travailleurs</w:t>
      </w:r>
      <w:r w:rsidR="007C1861">
        <w:rPr>
          <w:rStyle w:val="eop"/>
          <w:rFonts w:asciiTheme="minorHAnsi" w:hAnsiTheme="minorHAnsi" w:cstheme="minorHAnsi"/>
          <w:sz w:val="22"/>
          <w:szCs w:val="22"/>
          <w:lang w:val="fr-FR"/>
        </w:rPr>
        <w:t>.euses</w:t>
      </w:r>
      <w:proofErr w:type="spellEnd"/>
      <w:proofErr w:type="gramEnd"/>
      <w:r w:rsidR="007C1861">
        <w:rPr>
          <w:rStyle w:val="eop"/>
          <w:rFonts w:asciiTheme="minorHAnsi" w:hAnsiTheme="minorHAnsi" w:cstheme="minorHAnsi"/>
          <w:sz w:val="22"/>
          <w:szCs w:val="22"/>
          <w:lang w:val="fr-FR"/>
        </w:rPr>
        <w:t xml:space="preserve"> </w:t>
      </w:r>
      <w:r w:rsidR="001D09F1">
        <w:rPr>
          <w:rStyle w:val="eop"/>
          <w:rFonts w:asciiTheme="minorHAnsi" w:hAnsiTheme="minorHAnsi" w:cstheme="minorHAnsi"/>
          <w:sz w:val="22"/>
          <w:szCs w:val="22"/>
          <w:lang w:val="fr-FR"/>
        </w:rPr>
        <w:t>ALR</w:t>
      </w:r>
      <w:r w:rsidR="00CB6A0D" w:rsidRPr="005C5B70">
        <w:rPr>
          <w:rStyle w:val="eop"/>
          <w:rFonts w:asciiTheme="minorHAnsi" w:hAnsiTheme="minorHAnsi" w:cstheme="minorHAnsi"/>
          <w:sz w:val="22"/>
          <w:szCs w:val="22"/>
          <w:lang w:val="fr-FR"/>
        </w:rPr>
        <w:t xml:space="preserve"> fournissent </w:t>
      </w:r>
      <w:r w:rsidR="001E0568" w:rsidRPr="005C5B70">
        <w:rPr>
          <w:rStyle w:val="eop"/>
          <w:rFonts w:asciiTheme="minorHAnsi" w:hAnsiTheme="minorHAnsi" w:cstheme="minorHAnsi"/>
          <w:sz w:val="22"/>
          <w:szCs w:val="22"/>
          <w:lang w:val="fr-FR"/>
        </w:rPr>
        <w:t xml:space="preserve">quotidiennement </w:t>
      </w:r>
      <w:r w:rsidR="00CB6A0D" w:rsidRPr="005C5B70">
        <w:rPr>
          <w:rStyle w:val="eop"/>
          <w:rFonts w:asciiTheme="minorHAnsi" w:hAnsiTheme="minorHAnsi" w:cstheme="minorHAnsi"/>
          <w:sz w:val="22"/>
          <w:szCs w:val="22"/>
          <w:lang w:val="fr-FR"/>
        </w:rPr>
        <w:t xml:space="preserve">aux villes, aux villages et aux communautés rurales. La fourniture continue de services de santé, d'aide </w:t>
      </w:r>
      <w:r w:rsidR="00E410BF" w:rsidRPr="005C5B70">
        <w:rPr>
          <w:rStyle w:val="eop"/>
          <w:rFonts w:asciiTheme="minorHAnsi" w:hAnsiTheme="minorHAnsi" w:cstheme="minorHAnsi"/>
          <w:sz w:val="22"/>
          <w:szCs w:val="22"/>
          <w:lang w:val="fr-FR"/>
        </w:rPr>
        <w:t>sociale</w:t>
      </w:r>
      <w:r w:rsidR="00CB6A0D" w:rsidRPr="005C5B70">
        <w:rPr>
          <w:rStyle w:val="eop"/>
          <w:rFonts w:asciiTheme="minorHAnsi" w:hAnsiTheme="minorHAnsi" w:cstheme="minorHAnsi"/>
          <w:sz w:val="22"/>
          <w:szCs w:val="22"/>
          <w:lang w:val="fr-FR"/>
        </w:rPr>
        <w:t xml:space="preserve">, d'eau, d'assainissement, d'électricité, de transport, de déchets, </w:t>
      </w:r>
      <w:r w:rsidR="005A3368">
        <w:rPr>
          <w:rStyle w:val="eop"/>
          <w:rFonts w:asciiTheme="minorHAnsi" w:hAnsiTheme="minorHAnsi" w:cstheme="minorHAnsi"/>
          <w:sz w:val="22"/>
          <w:szCs w:val="22"/>
          <w:lang w:val="fr-FR"/>
        </w:rPr>
        <w:t xml:space="preserve">des services </w:t>
      </w:r>
      <w:r w:rsidR="00B002B1">
        <w:rPr>
          <w:rStyle w:val="eop"/>
          <w:rFonts w:asciiTheme="minorHAnsi" w:hAnsiTheme="minorHAnsi" w:cstheme="minorHAnsi"/>
          <w:sz w:val="22"/>
          <w:szCs w:val="22"/>
          <w:lang w:val="fr-FR"/>
        </w:rPr>
        <w:t>funéraires</w:t>
      </w:r>
      <w:r w:rsidR="00CB6A0D" w:rsidRPr="005C5B70">
        <w:rPr>
          <w:rStyle w:val="eop"/>
          <w:rFonts w:asciiTheme="minorHAnsi" w:hAnsiTheme="minorHAnsi" w:cstheme="minorHAnsi"/>
          <w:sz w:val="22"/>
          <w:szCs w:val="22"/>
          <w:lang w:val="fr-FR"/>
        </w:rPr>
        <w:t xml:space="preserve">, de logement </w:t>
      </w:r>
      <w:r w:rsidR="00056EBB" w:rsidRPr="005C5B70">
        <w:rPr>
          <w:rStyle w:val="eop"/>
          <w:rFonts w:asciiTheme="minorHAnsi" w:hAnsiTheme="minorHAnsi" w:cstheme="minorHAnsi"/>
          <w:sz w:val="22"/>
          <w:szCs w:val="22"/>
          <w:lang w:val="fr-FR"/>
        </w:rPr>
        <w:t xml:space="preserve">social </w:t>
      </w:r>
      <w:r w:rsidR="00CB6A0D" w:rsidRPr="005C5B70">
        <w:rPr>
          <w:rStyle w:val="eop"/>
          <w:rFonts w:asciiTheme="minorHAnsi" w:hAnsiTheme="minorHAnsi" w:cstheme="minorHAnsi"/>
          <w:sz w:val="22"/>
          <w:szCs w:val="22"/>
          <w:lang w:val="fr-FR"/>
        </w:rPr>
        <w:t xml:space="preserve">et d'éducation a permis aux personnes de rester en sécurité, aux hôpitaux de traiter les </w:t>
      </w:r>
      <w:proofErr w:type="spellStart"/>
      <w:r w:rsidR="00CB6A0D" w:rsidRPr="005C5B70">
        <w:rPr>
          <w:rStyle w:val="eop"/>
          <w:rFonts w:asciiTheme="minorHAnsi" w:hAnsiTheme="minorHAnsi" w:cstheme="minorHAnsi"/>
          <w:sz w:val="22"/>
          <w:szCs w:val="22"/>
          <w:lang w:val="fr-FR"/>
        </w:rPr>
        <w:t>patient</w:t>
      </w:r>
      <w:r w:rsidR="007C1861">
        <w:rPr>
          <w:rStyle w:val="eop"/>
          <w:rFonts w:asciiTheme="minorHAnsi" w:hAnsiTheme="minorHAnsi" w:cstheme="minorHAnsi"/>
          <w:sz w:val="22"/>
          <w:szCs w:val="22"/>
          <w:lang w:val="fr-FR"/>
        </w:rPr>
        <w:t>.</w:t>
      </w:r>
      <w:proofErr w:type="gramStart"/>
      <w:r w:rsidR="007C1861">
        <w:rPr>
          <w:rStyle w:val="eop"/>
          <w:rFonts w:asciiTheme="minorHAnsi" w:hAnsiTheme="minorHAnsi" w:cstheme="minorHAnsi"/>
          <w:sz w:val="22"/>
          <w:szCs w:val="22"/>
          <w:lang w:val="fr-FR"/>
        </w:rPr>
        <w:t>e.</w:t>
      </w:r>
      <w:r w:rsidR="00CB6A0D" w:rsidRPr="005C5B70">
        <w:rPr>
          <w:rStyle w:val="eop"/>
          <w:rFonts w:asciiTheme="minorHAnsi" w:hAnsiTheme="minorHAnsi" w:cstheme="minorHAnsi"/>
          <w:sz w:val="22"/>
          <w:szCs w:val="22"/>
          <w:lang w:val="fr-FR"/>
        </w:rPr>
        <w:t>s</w:t>
      </w:r>
      <w:proofErr w:type="spellEnd"/>
      <w:proofErr w:type="gramEnd"/>
      <w:r w:rsidR="00CB6A0D" w:rsidRPr="005C5B70">
        <w:rPr>
          <w:rStyle w:val="eop"/>
          <w:rFonts w:asciiTheme="minorHAnsi" w:hAnsiTheme="minorHAnsi" w:cstheme="minorHAnsi"/>
          <w:sz w:val="22"/>
          <w:szCs w:val="22"/>
          <w:lang w:val="fr-FR"/>
        </w:rPr>
        <w:t xml:space="preserve"> et aux entreprises et institutions de fonctionner pendant la crise de santé publique. L'expertise, le professionnalisme</w:t>
      </w:r>
      <w:r w:rsidR="001E0568" w:rsidRPr="005C5B70">
        <w:rPr>
          <w:rStyle w:val="eop"/>
          <w:rFonts w:asciiTheme="minorHAnsi" w:hAnsiTheme="minorHAnsi" w:cstheme="minorHAnsi"/>
          <w:sz w:val="22"/>
          <w:szCs w:val="22"/>
          <w:lang w:val="fr-FR"/>
        </w:rPr>
        <w:t xml:space="preserve">, le dévouement </w:t>
      </w:r>
      <w:r w:rsidR="00CB6A0D" w:rsidRPr="005C5B70">
        <w:rPr>
          <w:rStyle w:val="eop"/>
          <w:rFonts w:asciiTheme="minorHAnsi" w:hAnsiTheme="minorHAnsi" w:cstheme="minorHAnsi"/>
          <w:sz w:val="22"/>
          <w:szCs w:val="22"/>
          <w:lang w:val="fr-FR"/>
        </w:rPr>
        <w:t xml:space="preserve">et les relations </w:t>
      </w:r>
      <w:r w:rsidR="005A3368">
        <w:rPr>
          <w:rStyle w:val="eop"/>
          <w:rFonts w:asciiTheme="minorHAnsi" w:hAnsiTheme="minorHAnsi" w:cstheme="minorHAnsi"/>
          <w:sz w:val="22"/>
          <w:szCs w:val="22"/>
          <w:lang w:val="fr-FR"/>
        </w:rPr>
        <w:t xml:space="preserve">directes </w:t>
      </w:r>
      <w:r w:rsidR="00CB6A0D" w:rsidRPr="005C5B70">
        <w:rPr>
          <w:rStyle w:val="eop"/>
          <w:rFonts w:asciiTheme="minorHAnsi" w:hAnsiTheme="minorHAnsi" w:cstheme="minorHAnsi"/>
          <w:sz w:val="22"/>
          <w:szCs w:val="22"/>
          <w:lang w:val="fr-FR"/>
        </w:rPr>
        <w:t xml:space="preserve">des </w:t>
      </w:r>
      <w:proofErr w:type="spellStart"/>
      <w:proofErr w:type="gramStart"/>
      <w:r w:rsidR="00056EBB" w:rsidRPr="005C5B70">
        <w:rPr>
          <w:rStyle w:val="eop"/>
          <w:rFonts w:asciiTheme="minorHAnsi" w:hAnsiTheme="minorHAnsi" w:cstheme="minorHAnsi"/>
          <w:sz w:val="22"/>
          <w:szCs w:val="22"/>
          <w:lang w:val="fr-FR"/>
        </w:rPr>
        <w:t>travailleurs</w:t>
      </w:r>
      <w:r w:rsidR="007C1861">
        <w:rPr>
          <w:rStyle w:val="eop"/>
          <w:rFonts w:asciiTheme="minorHAnsi" w:hAnsiTheme="minorHAnsi" w:cstheme="minorHAnsi"/>
          <w:sz w:val="22"/>
          <w:szCs w:val="22"/>
          <w:lang w:val="fr-FR"/>
        </w:rPr>
        <w:t>.euses</w:t>
      </w:r>
      <w:proofErr w:type="spellEnd"/>
      <w:proofErr w:type="gramEnd"/>
      <w:r w:rsidR="00056EBB" w:rsidRPr="005C5B70">
        <w:rPr>
          <w:rStyle w:val="eop"/>
          <w:rFonts w:asciiTheme="minorHAnsi" w:hAnsiTheme="minorHAnsi" w:cstheme="minorHAnsi"/>
          <w:sz w:val="22"/>
          <w:szCs w:val="22"/>
          <w:lang w:val="fr-FR"/>
        </w:rPr>
        <w:t xml:space="preserve"> et des syndicats </w:t>
      </w:r>
      <w:r w:rsidR="001D09F1">
        <w:rPr>
          <w:rStyle w:val="eop"/>
          <w:rFonts w:asciiTheme="minorHAnsi" w:hAnsiTheme="minorHAnsi" w:cstheme="minorHAnsi"/>
          <w:sz w:val="22"/>
          <w:szCs w:val="22"/>
          <w:lang w:val="fr-FR"/>
        </w:rPr>
        <w:t>ALR</w:t>
      </w:r>
      <w:r w:rsidR="00056EBB" w:rsidRPr="005C5B70">
        <w:rPr>
          <w:rStyle w:val="eop"/>
          <w:rFonts w:asciiTheme="minorHAnsi" w:hAnsiTheme="minorHAnsi" w:cstheme="minorHAnsi"/>
          <w:sz w:val="22"/>
          <w:szCs w:val="22"/>
          <w:lang w:val="fr-FR"/>
        </w:rPr>
        <w:t xml:space="preserve"> </w:t>
      </w:r>
      <w:r w:rsidR="00CB6A0D" w:rsidRPr="005C5B70">
        <w:rPr>
          <w:rStyle w:val="eop"/>
          <w:rFonts w:asciiTheme="minorHAnsi" w:hAnsiTheme="minorHAnsi" w:cstheme="minorHAnsi"/>
          <w:sz w:val="22"/>
          <w:szCs w:val="22"/>
          <w:lang w:val="fr-FR"/>
        </w:rPr>
        <w:t xml:space="preserve">avec les </w:t>
      </w:r>
      <w:proofErr w:type="spellStart"/>
      <w:r w:rsidR="00CB6A0D" w:rsidRPr="005C5B70">
        <w:rPr>
          <w:rStyle w:val="eop"/>
          <w:rFonts w:asciiTheme="minorHAnsi" w:hAnsiTheme="minorHAnsi" w:cstheme="minorHAnsi"/>
          <w:sz w:val="22"/>
          <w:szCs w:val="22"/>
          <w:lang w:val="fr-FR"/>
        </w:rPr>
        <w:t>résident</w:t>
      </w:r>
      <w:r w:rsidR="007C1861">
        <w:rPr>
          <w:rStyle w:val="eop"/>
          <w:rFonts w:asciiTheme="minorHAnsi" w:hAnsiTheme="minorHAnsi" w:cstheme="minorHAnsi"/>
          <w:sz w:val="22"/>
          <w:szCs w:val="22"/>
          <w:lang w:val="fr-FR"/>
        </w:rPr>
        <w:t>.e.</w:t>
      </w:r>
      <w:r w:rsidR="00CB6A0D" w:rsidRPr="005C5B70">
        <w:rPr>
          <w:rStyle w:val="eop"/>
          <w:rFonts w:asciiTheme="minorHAnsi" w:hAnsiTheme="minorHAnsi" w:cstheme="minorHAnsi"/>
          <w:sz w:val="22"/>
          <w:szCs w:val="22"/>
          <w:lang w:val="fr-FR"/>
        </w:rPr>
        <w:t>s</w:t>
      </w:r>
      <w:proofErr w:type="spellEnd"/>
      <w:r w:rsidR="00CB6A0D" w:rsidRPr="005C5B70">
        <w:rPr>
          <w:rStyle w:val="eop"/>
          <w:rFonts w:asciiTheme="minorHAnsi" w:hAnsiTheme="minorHAnsi" w:cstheme="minorHAnsi"/>
          <w:sz w:val="22"/>
          <w:szCs w:val="22"/>
          <w:lang w:val="fr-FR"/>
        </w:rPr>
        <w:t xml:space="preserve">, </w:t>
      </w:r>
      <w:r w:rsidR="00CB6A0D" w:rsidRPr="005C5B70">
        <w:rPr>
          <w:rStyle w:val="eop"/>
          <w:rFonts w:asciiTheme="minorHAnsi" w:hAnsiTheme="minorHAnsi" w:cstheme="minorHAnsi"/>
          <w:sz w:val="22"/>
          <w:szCs w:val="22"/>
          <w:lang w:val="fr-FR"/>
        </w:rPr>
        <w:lastRenderedPageBreak/>
        <w:t xml:space="preserve">les </w:t>
      </w:r>
      <w:proofErr w:type="spellStart"/>
      <w:r w:rsidR="00CB6A0D" w:rsidRPr="005C5B70">
        <w:rPr>
          <w:rStyle w:val="eop"/>
          <w:rFonts w:asciiTheme="minorHAnsi" w:hAnsiTheme="minorHAnsi" w:cstheme="minorHAnsi"/>
          <w:sz w:val="22"/>
          <w:szCs w:val="22"/>
          <w:lang w:val="fr-FR"/>
        </w:rPr>
        <w:t>citoyen</w:t>
      </w:r>
      <w:r w:rsidR="007C1861">
        <w:rPr>
          <w:rStyle w:val="eop"/>
          <w:rFonts w:asciiTheme="minorHAnsi" w:hAnsiTheme="minorHAnsi" w:cstheme="minorHAnsi"/>
          <w:sz w:val="22"/>
          <w:szCs w:val="22"/>
          <w:lang w:val="fr-FR"/>
        </w:rPr>
        <w:t>.ne.</w:t>
      </w:r>
      <w:r w:rsidR="00CB6A0D" w:rsidRPr="005C5B70">
        <w:rPr>
          <w:rStyle w:val="eop"/>
          <w:rFonts w:asciiTheme="minorHAnsi" w:hAnsiTheme="minorHAnsi" w:cstheme="minorHAnsi"/>
          <w:sz w:val="22"/>
          <w:szCs w:val="22"/>
          <w:lang w:val="fr-FR"/>
        </w:rPr>
        <w:t>s</w:t>
      </w:r>
      <w:proofErr w:type="spellEnd"/>
      <w:r w:rsidR="00CB6A0D" w:rsidRPr="005C5B70">
        <w:rPr>
          <w:rStyle w:val="eop"/>
          <w:rFonts w:asciiTheme="minorHAnsi" w:hAnsiTheme="minorHAnsi" w:cstheme="minorHAnsi"/>
          <w:sz w:val="22"/>
          <w:szCs w:val="22"/>
          <w:lang w:val="fr-FR"/>
        </w:rPr>
        <w:t xml:space="preserve"> et les co</w:t>
      </w:r>
      <w:r w:rsidR="007C1861">
        <w:rPr>
          <w:rStyle w:val="eop"/>
          <w:rFonts w:asciiTheme="minorHAnsi" w:hAnsiTheme="minorHAnsi" w:cstheme="minorHAnsi"/>
          <w:sz w:val="22"/>
          <w:szCs w:val="22"/>
          <w:lang w:val="fr-FR"/>
        </w:rPr>
        <w:t>llectivités</w:t>
      </w:r>
      <w:r w:rsidR="00CB6A0D" w:rsidRPr="005C5B70">
        <w:rPr>
          <w:rStyle w:val="eop"/>
          <w:rFonts w:asciiTheme="minorHAnsi" w:hAnsiTheme="minorHAnsi" w:cstheme="minorHAnsi"/>
          <w:sz w:val="22"/>
          <w:szCs w:val="22"/>
          <w:lang w:val="fr-FR"/>
        </w:rPr>
        <w:t xml:space="preserve"> sont des atouts précieux à </w:t>
      </w:r>
      <w:r w:rsidR="001E0568" w:rsidRPr="005C5B70">
        <w:rPr>
          <w:rStyle w:val="eop"/>
          <w:rFonts w:asciiTheme="minorHAnsi" w:hAnsiTheme="minorHAnsi" w:cstheme="minorHAnsi"/>
          <w:sz w:val="22"/>
          <w:szCs w:val="22"/>
          <w:lang w:val="fr-FR"/>
        </w:rPr>
        <w:t xml:space="preserve">valoriser et </w:t>
      </w:r>
      <w:r w:rsidR="005A3368">
        <w:rPr>
          <w:rStyle w:val="eop"/>
          <w:rFonts w:asciiTheme="minorHAnsi" w:hAnsiTheme="minorHAnsi" w:cstheme="minorHAnsi"/>
          <w:sz w:val="22"/>
          <w:szCs w:val="22"/>
          <w:lang w:val="fr-FR"/>
        </w:rPr>
        <w:t>sur lesquels</w:t>
      </w:r>
      <w:r w:rsidR="001E0568" w:rsidRPr="005C5B70">
        <w:rPr>
          <w:rStyle w:val="eop"/>
          <w:rFonts w:asciiTheme="minorHAnsi" w:hAnsiTheme="minorHAnsi" w:cstheme="minorHAnsi"/>
          <w:sz w:val="22"/>
          <w:szCs w:val="22"/>
          <w:lang w:val="fr-FR"/>
        </w:rPr>
        <w:t xml:space="preserve"> </w:t>
      </w:r>
      <w:r w:rsidR="00CB6A0D" w:rsidRPr="005C5B70">
        <w:rPr>
          <w:rStyle w:val="eop"/>
          <w:rFonts w:asciiTheme="minorHAnsi" w:hAnsiTheme="minorHAnsi" w:cstheme="minorHAnsi"/>
          <w:sz w:val="22"/>
          <w:szCs w:val="22"/>
          <w:lang w:val="fr-FR"/>
        </w:rPr>
        <w:t>capitaliser</w:t>
      </w:r>
      <w:r w:rsidR="001E0568" w:rsidRPr="005C5B70">
        <w:rPr>
          <w:rStyle w:val="eop"/>
          <w:rFonts w:asciiTheme="minorHAnsi" w:hAnsiTheme="minorHAnsi" w:cstheme="minorHAnsi"/>
          <w:sz w:val="22"/>
          <w:szCs w:val="22"/>
          <w:lang w:val="fr-FR"/>
        </w:rPr>
        <w:t xml:space="preserve">, </w:t>
      </w:r>
      <w:r w:rsidR="00CB6A0D" w:rsidRPr="005C5B70">
        <w:rPr>
          <w:rStyle w:val="eop"/>
          <w:rFonts w:asciiTheme="minorHAnsi" w:hAnsiTheme="minorHAnsi" w:cstheme="minorHAnsi"/>
          <w:sz w:val="22"/>
          <w:szCs w:val="22"/>
          <w:lang w:val="fr-FR"/>
        </w:rPr>
        <w:t xml:space="preserve">alors que les </w:t>
      </w:r>
      <w:r w:rsidR="001E0568" w:rsidRPr="005C5B70">
        <w:rPr>
          <w:rStyle w:val="eop"/>
          <w:rFonts w:asciiTheme="minorHAnsi" w:hAnsiTheme="minorHAnsi" w:cstheme="minorHAnsi"/>
          <w:sz w:val="22"/>
          <w:szCs w:val="22"/>
          <w:lang w:val="fr-FR"/>
        </w:rPr>
        <w:t xml:space="preserve">systèmes de </w:t>
      </w:r>
      <w:r w:rsidR="00CB6A0D" w:rsidRPr="005C5B70">
        <w:rPr>
          <w:rStyle w:val="eop"/>
          <w:rFonts w:asciiTheme="minorHAnsi" w:hAnsiTheme="minorHAnsi" w:cstheme="minorHAnsi"/>
          <w:sz w:val="22"/>
          <w:szCs w:val="22"/>
          <w:lang w:val="fr-FR"/>
        </w:rPr>
        <w:t xml:space="preserve">gouvernance des services </w:t>
      </w:r>
      <w:r w:rsidR="00056EBB" w:rsidRPr="005C5B70">
        <w:rPr>
          <w:rStyle w:val="eop"/>
          <w:rFonts w:asciiTheme="minorHAnsi" w:hAnsiTheme="minorHAnsi" w:cstheme="minorHAnsi"/>
          <w:sz w:val="22"/>
          <w:szCs w:val="22"/>
          <w:lang w:val="fr-FR"/>
        </w:rPr>
        <w:t xml:space="preserve">publics cherchent à </w:t>
      </w:r>
      <w:r w:rsidR="001E0568" w:rsidRPr="005C5B70">
        <w:rPr>
          <w:rStyle w:val="eop"/>
          <w:rFonts w:asciiTheme="minorHAnsi" w:hAnsiTheme="minorHAnsi" w:cstheme="minorHAnsi"/>
          <w:sz w:val="22"/>
          <w:szCs w:val="22"/>
          <w:lang w:val="fr-FR"/>
        </w:rPr>
        <w:t xml:space="preserve">devenir </w:t>
      </w:r>
      <w:r w:rsidR="00CB6A0D" w:rsidRPr="005C5B70">
        <w:rPr>
          <w:rStyle w:val="eop"/>
          <w:rFonts w:asciiTheme="minorHAnsi" w:hAnsiTheme="minorHAnsi" w:cstheme="minorHAnsi"/>
          <w:sz w:val="22"/>
          <w:szCs w:val="22"/>
          <w:lang w:val="fr-FR"/>
        </w:rPr>
        <w:t>plus</w:t>
      </w:r>
      <w:r w:rsidR="005A3368">
        <w:rPr>
          <w:rStyle w:val="eop"/>
          <w:rFonts w:asciiTheme="minorHAnsi" w:hAnsiTheme="minorHAnsi" w:cstheme="minorHAnsi"/>
          <w:sz w:val="22"/>
          <w:szCs w:val="22"/>
          <w:lang w:val="fr-FR"/>
        </w:rPr>
        <w:t xml:space="preserve"> transparents</w:t>
      </w:r>
      <w:r w:rsidR="00CD469F" w:rsidRPr="005C5B70">
        <w:rPr>
          <w:rStyle w:val="eop"/>
          <w:rFonts w:asciiTheme="minorHAnsi" w:hAnsiTheme="minorHAnsi" w:cstheme="minorHAnsi"/>
          <w:sz w:val="22"/>
          <w:szCs w:val="22"/>
          <w:lang w:val="fr-FR"/>
        </w:rPr>
        <w:t xml:space="preserve">, plus </w:t>
      </w:r>
      <w:r w:rsidR="00CB6A0D" w:rsidRPr="005C5B70">
        <w:rPr>
          <w:rStyle w:val="eop"/>
          <w:rFonts w:asciiTheme="minorHAnsi" w:hAnsiTheme="minorHAnsi" w:cstheme="minorHAnsi"/>
          <w:sz w:val="22"/>
          <w:szCs w:val="22"/>
          <w:lang w:val="fr-FR"/>
        </w:rPr>
        <w:t xml:space="preserve">efficaces </w:t>
      </w:r>
      <w:r w:rsidR="0079526D" w:rsidRPr="005C5B70">
        <w:rPr>
          <w:rStyle w:val="eop"/>
          <w:rFonts w:asciiTheme="minorHAnsi" w:hAnsiTheme="minorHAnsi" w:cstheme="minorHAnsi"/>
          <w:sz w:val="22"/>
          <w:szCs w:val="22"/>
          <w:lang w:val="fr-FR"/>
        </w:rPr>
        <w:t xml:space="preserve">et plus réactifs </w:t>
      </w:r>
      <w:r w:rsidR="005A3368">
        <w:rPr>
          <w:rStyle w:val="eop"/>
          <w:rFonts w:asciiTheme="minorHAnsi" w:hAnsiTheme="minorHAnsi" w:cstheme="minorHAnsi"/>
          <w:sz w:val="22"/>
          <w:szCs w:val="22"/>
          <w:lang w:val="fr-FR"/>
        </w:rPr>
        <w:t xml:space="preserve">par rapport </w:t>
      </w:r>
      <w:r w:rsidR="001E0568" w:rsidRPr="005C5B70">
        <w:rPr>
          <w:rStyle w:val="eop"/>
          <w:rFonts w:asciiTheme="minorHAnsi" w:hAnsiTheme="minorHAnsi" w:cstheme="minorHAnsi"/>
          <w:sz w:val="22"/>
          <w:szCs w:val="22"/>
          <w:lang w:val="fr-FR"/>
        </w:rPr>
        <w:t xml:space="preserve">aux besoins des </w:t>
      </w:r>
      <w:proofErr w:type="spellStart"/>
      <w:r w:rsidR="007C1861">
        <w:rPr>
          <w:rStyle w:val="eop"/>
          <w:rFonts w:asciiTheme="minorHAnsi" w:hAnsiTheme="minorHAnsi" w:cstheme="minorHAnsi"/>
          <w:sz w:val="22"/>
          <w:szCs w:val="22"/>
          <w:lang w:val="fr-FR"/>
        </w:rPr>
        <w:t>usager.e.s</w:t>
      </w:r>
      <w:proofErr w:type="spellEnd"/>
      <w:r w:rsidR="00841015" w:rsidRPr="005C5B70">
        <w:rPr>
          <w:rStyle w:val="eop"/>
          <w:rFonts w:asciiTheme="minorHAnsi" w:hAnsiTheme="minorHAnsi" w:cstheme="minorHAnsi"/>
          <w:sz w:val="22"/>
          <w:szCs w:val="22"/>
          <w:lang w:val="fr-FR"/>
        </w:rPr>
        <w:t xml:space="preserve"> </w:t>
      </w:r>
      <w:r w:rsidR="001E0568" w:rsidRPr="005C5B70">
        <w:rPr>
          <w:rStyle w:val="eop"/>
          <w:rFonts w:asciiTheme="minorHAnsi" w:hAnsiTheme="minorHAnsi" w:cstheme="minorHAnsi"/>
          <w:sz w:val="22"/>
          <w:szCs w:val="22"/>
          <w:lang w:val="fr-FR"/>
        </w:rPr>
        <w:t>et des communautés</w:t>
      </w:r>
      <w:r w:rsidR="005A3368">
        <w:rPr>
          <w:rStyle w:val="eop"/>
          <w:rFonts w:asciiTheme="minorHAnsi" w:hAnsiTheme="minorHAnsi" w:cstheme="minorHAnsi"/>
          <w:sz w:val="22"/>
          <w:szCs w:val="22"/>
          <w:lang w:val="fr-FR"/>
        </w:rPr>
        <w:t xml:space="preserve"> desservies</w:t>
      </w:r>
      <w:r w:rsidR="00CB6A0D" w:rsidRPr="005C5B70">
        <w:rPr>
          <w:rStyle w:val="eop"/>
          <w:rFonts w:asciiTheme="minorHAnsi" w:hAnsiTheme="minorHAnsi" w:cstheme="minorHAnsi"/>
          <w:sz w:val="22"/>
          <w:szCs w:val="22"/>
          <w:lang w:val="fr-FR"/>
        </w:rPr>
        <w:t>.</w:t>
      </w:r>
    </w:p>
    <w:p w14:paraId="6C1DF96D" w14:textId="77777777" w:rsidR="00DD51B3" w:rsidRPr="005C5B70" w:rsidRDefault="00DD51B3" w:rsidP="0085083D">
      <w:pPr>
        <w:pStyle w:val="paragraph"/>
        <w:spacing w:before="0" w:beforeAutospacing="0" w:after="0" w:afterAutospacing="0"/>
        <w:jc w:val="both"/>
        <w:textAlignment w:val="baseline"/>
        <w:rPr>
          <w:rStyle w:val="eop"/>
          <w:rFonts w:asciiTheme="minorHAnsi" w:hAnsiTheme="minorHAnsi" w:cstheme="minorHAnsi"/>
          <w:sz w:val="8"/>
          <w:szCs w:val="8"/>
          <w:lang w:val="fr-FR"/>
        </w:rPr>
      </w:pPr>
    </w:p>
    <w:p w14:paraId="54F6C927" w14:textId="11FABA4C" w:rsidR="00ED6E9F" w:rsidRDefault="001E35A9" w:rsidP="00DE01A2">
      <w:pPr>
        <w:pStyle w:val="paragraph"/>
        <w:numPr>
          <w:ilvl w:val="1"/>
          <w:numId w:val="1"/>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Des </w:t>
      </w:r>
      <w:r w:rsidR="002A6028" w:rsidRPr="005C5B70">
        <w:rPr>
          <w:rStyle w:val="eop"/>
          <w:rFonts w:asciiTheme="minorHAnsi" w:hAnsiTheme="minorHAnsi" w:cstheme="minorHAnsi"/>
          <w:sz w:val="22"/>
          <w:szCs w:val="22"/>
          <w:lang w:val="fr-FR"/>
        </w:rPr>
        <w:t xml:space="preserve">conditions décentes pour les </w:t>
      </w:r>
      <w:proofErr w:type="spellStart"/>
      <w:proofErr w:type="gramStart"/>
      <w:r w:rsidR="002A6028" w:rsidRPr="005C5B70">
        <w:rPr>
          <w:rStyle w:val="eop"/>
          <w:rFonts w:asciiTheme="minorHAnsi" w:hAnsiTheme="minorHAnsi" w:cstheme="minorHAnsi"/>
          <w:sz w:val="22"/>
          <w:szCs w:val="22"/>
          <w:lang w:val="fr-FR"/>
        </w:rPr>
        <w:t>travailleurs</w:t>
      </w:r>
      <w:r w:rsidR="00E73E1B">
        <w:rPr>
          <w:rStyle w:val="eop"/>
          <w:rFonts w:asciiTheme="minorHAnsi" w:hAnsiTheme="minorHAnsi" w:cstheme="minorHAnsi"/>
          <w:sz w:val="22"/>
          <w:szCs w:val="22"/>
          <w:lang w:val="fr-FR"/>
        </w:rPr>
        <w:t>.euses</w:t>
      </w:r>
      <w:proofErr w:type="spellEnd"/>
      <w:proofErr w:type="gramEnd"/>
      <w:r w:rsidR="00E73E1B">
        <w:rPr>
          <w:rStyle w:val="eop"/>
          <w:rFonts w:asciiTheme="minorHAnsi" w:hAnsiTheme="minorHAnsi" w:cstheme="minorHAnsi"/>
          <w:sz w:val="22"/>
          <w:szCs w:val="22"/>
          <w:lang w:val="fr-FR"/>
        </w:rPr>
        <w:t xml:space="preserve"> des</w:t>
      </w:r>
      <w:r w:rsidR="002A6028" w:rsidRPr="005C5B70">
        <w:rPr>
          <w:rStyle w:val="eop"/>
          <w:rFonts w:asciiTheme="minorHAnsi" w:hAnsiTheme="minorHAnsi" w:cstheme="minorHAnsi"/>
          <w:sz w:val="22"/>
          <w:szCs w:val="22"/>
          <w:lang w:val="fr-FR"/>
        </w:rPr>
        <w:t xml:space="preserve"> </w:t>
      </w:r>
      <w:r w:rsidR="001D09F1">
        <w:rPr>
          <w:rStyle w:val="eop"/>
          <w:rFonts w:asciiTheme="minorHAnsi" w:hAnsiTheme="minorHAnsi" w:cstheme="minorHAnsi"/>
          <w:sz w:val="22"/>
          <w:szCs w:val="22"/>
          <w:lang w:val="fr-FR"/>
        </w:rPr>
        <w:t>ALR</w:t>
      </w:r>
      <w:r w:rsidR="002A6028" w:rsidRPr="005C5B70">
        <w:rPr>
          <w:rStyle w:val="eop"/>
          <w:rFonts w:asciiTheme="minorHAnsi" w:hAnsiTheme="minorHAnsi" w:cstheme="minorHAnsi"/>
          <w:sz w:val="22"/>
          <w:szCs w:val="22"/>
          <w:lang w:val="fr-FR"/>
        </w:rPr>
        <w:t xml:space="preserve"> vont de pair avec un </w:t>
      </w:r>
      <w:r w:rsidR="00CD469F" w:rsidRPr="005C5B70">
        <w:rPr>
          <w:rStyle w:val="eop"/>
          <w:rFonts w:asciiTheme="minorHAnsi" w:hAnsiTheme="minorHAnsi" w:cstheme="minorHAnsi"/>
          <w:sz w:val="22"/>
          <w:szCs w:val="22"/>
          <w:lang w:val="fr-FR"/>
        </w:rPr>
        <w:t xml:space="preserve">accès </w:t>
      </w:r>
      <w:r w:rsidR="002A6028" w:rsidRPr="005C5B70">
        <w:rPr>
          <w:rStyle w:val="eop"/>
          <w:rFonts w:asciiTheme="minorHAnsi" w:hAnsiTheme="minorHAnsi" w:cstheme="minorHAnsi"/>
          <w:sz w:val="22"/>
          <w:szCs w:val="22"/>
          <w:lang w:val="fr-FR"/>
        </w:rPr>
        <w:t xml:space="preserve">équitable </w:t>
      </w:r>
      <w:r w:rsidR="00CD469F" w:rsidRPr="005C5B70">
        <w:rPr>
          <w:rStyle w:val="eop"/>
          <w:rFonts w:asciiTheme="minorHAnsi" w:hAnsiTheme="minorHAnsi" w:cstheme="minorHAnsi"/>
          <w:sz w:val="22"/>
          <w:szCs w:val="22"/>
          <w:lang w:val="fr-FR"/>
        </w:rPr>
        <w:t>à des services</w:t>
      </w:r>
      <w:r w:rsidR="002A6028" w:rsidRPr="005C5B70">
        <w:rPr>
          <w:rStyle w:val="eop"/>
          <w:rFonts w:asciiTheme="minorHAnsi" w:hAnsiTheme="minorHAnsi" w:cstheme="minorHAnsi"/>
          <w:sz w:val="22"/>
          <w:szCs w:val="22"/>
          <w:lang w:val="fr-FR"/>
        </w:rPr>
        <w:t xml:space="preserve"> publics locaux de qualité. </w:t>
      </w:r>
      <w:r w:rsidR="002A6028" w:rsidRPr="00E73E1B">
        <w:rPr>
          <w:rStyle w:val="eop"/>
          <w:rFonts w:asciiTheme="minorHAnsi" w:hAnsiTheme="minorHAnsi" w:cstheme="minorHAnsi"/>
          <w:sz w:val="22"/>
          <w:szCs w:val="22"/>
          <w:lang w:val="fr-FR"/>
        </w:rPr>
        <w:t>L'</w:t>
      </w:r>
      <w:r w:rsidR="00CD469F" w:rsidRPr="00E73E1B">
        <w:rPr>
          <w:rStyle w:val="eop"/>
          <w:rFonts w:asciiTheme="minorHAnsi" w:hAnsiTheme="minorHAnsi" w:cstheme="minorHAnsi"/>
          <w:sz w:val="22"/>
          <w:szCs w:val="22"/>
          <w:lang w:val="fr-FR"/>
        </w:rPr>
        <w:t xml:space="preserve">accès </w:t>
      </w:r>
      <w:r w:rsidR="001375A6" w:rsidRPr="00E73E1B">
        <w:rPr>
          <w:rStyle w:val="eop"/>
          <w:rFonts w:asciiTheme="minorHAnsi" w:hAnsiTheme="minorHAnsi" w:cstheme="minorHAnsi"/>
          <w:sz w:val="22"/>
          <w:szCs w:val="22"/>
          <w:lang w:val="fr-FR"/>
        </w:rPr>
        <w:t xml:space="preserve">des </w:t>
      </w:r>
      <w:proofErr w:type="spellStart"/>
      <w:proofErr w:type="gramStart"/>
      <w:r w:rsidR="00DD170A" w:rsidRPr="00E73E1B">
        <w:rPr>
          <w:rStyle w:val="eop"/>
          <w:rFonts w:asciiTheme="minorHAnsi" w:hAnsiTheme="minorHAnsi" w:cstheme="minorHAnsi"/>
          <w:sz w:val="22"/>
          <w:szCs w:val="22"/>
          <w:lang w:val="fr-FR"/>
        </w:rPr>
        <w:t>travailleurs</w:t>
      </w:r>
      <w:r w:rsidR="00E73E1B">
        <w:rPr>
          <w:rStyle w:val="eop"/>
          <w:rFonts w:asciiTheme="minorHAnsi" w:hAnsiTheme="minorHAnsi" w:cstheme="minorHAnsi"/>
          <w:sz w:val="22"/>
          <w:szCs w:val="22"/>
          <w:lang w:val="fr-FR"/>
        </w:rPr>
        <w:t>.euses</w:t>
      </w:r>
      <w:proofErr w:type="spellEnd"/>
      <w:proofErr w:type="gramEnd"/>
      <w:r w:rsidR="00DD170A" w:rsidRPr="00E73E1B">
        <w:rPr>
          <w:rStyle w:val="eop"/>
          <w:rFonts w:asciiTheme="minorHAnsi" w:hAnsiTheme="minorHAnsi" w:cstheme="minorHAnsi"/>
          <w:sz w:val="22"/>
          <w:szCs w:val="22"/>
          <w:lang w:val="fr-FR"/>
        </w:rPr>
        <w:t xml:space="preserve"> </w:t>
      </w:r>
      <w:r w:rsidR="001D09F1" w:rsidRPr="00E73E1B">
        <w:rPr>
          <w:rStyle w:val="eop"/>
          <w:rFonts w:asciiTheme="minorHAnsi" w:hAnsiTheme="minorHAnsi" w:cstheme="minorHAnsi"/>
          <w:sz w:val="22"/>
          <w:szCs w:val="22"/>
          <w:lang w:val="fr-FR"/>
        </w:rPr>
        <w:t>ALR</w:t>
      </w:r>
      <w:r w:rsidR="00DD170A" w:rsidRPr="00E73E1B">
        <w:rPr>
          <w:rStyle w:val="eop"/>
          <w:rFonts w:asciiTheme="minorHAnsi" w:hAnsiTheme="minorHAnsi" w:cstheme="minorHAnsi"/>
          <w:sz w:val="22"/>
          <w:szCs w:val="22"/>
          <w:lang w:val="fr-FR"/>
        </w:rPr>
        <w:t xml:space="preserve"> </w:t>
      </w:r>
      <w:r w:rsidR="00CD469F" w:rsidRPr="00E73E1B">
        <w:rPr>
          <w:rStyle w:val="eop"/>
          <w:rFonts w:asciiTheme="minorHAnsi" w:hAnsiTheme="minorHAnsi" w:cstheme="minorHAnsi"/>
          <w:sz w:val="22"/>
          <w:szCs w:val="22"/>
          <w:lang w:val="fr-FR"/>
        </w:rPr>
        <w:t xml:space="preserve">à : </w:t>
      </w:r>
    </w:p>
    <w:p w14:paraId="2329B468" w14:textId="77777777" w:rsidR="00DE01A2" w:rsidRPr="00DE01A2" w:rsidRDefault="00DE01A2" w:rsidP="00DE01A2">
      <w:pPr>
        <w:pStyle w:val="paragraph"/>
        <w:spacing w:before="0" w:beforeAutospacing="0" w:after="0" w:afterAutospacing="0"/>
        <w:jc w:val="both"/>
        <w:textAlignment w:val="baseline"/>
        <w:rPr>
          <w:rStyle w:val="eop"/>
          <w:rFonts w:asciiTheme="minorHAnsi" w:hAnsiTheme="minorHAnsi" w:cstheme="minorHAnsi"/>
          <w:sz w:val="8"/>
          <w:szCs w:val="8"/>
          <w:lang w:val="fr-FR"/>
        </w:rPr>
      </w:pPr>
    </w:p>
    <w:p w14:paraId="1A8FAF11" w14:textId="77777777" w:rsidR="00ED6E9F" w:rsidRPr="005C5B70" w:rsidRDefault="00CB6A0D" w:rsidP="00680AE0">
      <w:pPr>
        <w:pStyle w:val="paragraph"/>
        <w:numPr>
          <w:ilvl w:val="0"/>
          <w:numId w:val="4"/>
        </w:numPr>
        <w:spacing w:before="0" w:beforeAutospacing="0" w:after="0" w:afterAutospacing="0"/>
        <w:ind w:left="851" w:hanging="284"/>
        <w:jc w:val="both"/>
        <w:textAlignment w:val="baseline"/>
        <w:rPr>
          <w:rStyle w:val="eop"/>
          <w:rFonts w:asciiTheme="minorHAnsi" w:hAnsiTheme="minorHAnsi" w:cstheme="minorHAnsi"/>
          <w:sz w:val="22"/>
          <w:szCs w:val="22"/>
          <w:lang w:val="fr-FR"/>
        </w:rPr>
      </w:pPr>
      <w:proofErr w:type="gramStart"/>
      <w:r w:rsidRPr="005C5B70">
        <w:rPr>
          <w:rStyle w:val="eop"/>
          <w:rFonts w:asciiTheme="minorHAnsi" w:hAnsiTheme="minorHAnsi" w:cstheme="minorHAnsi"/>
          <w:sz w:val="22"/>
          <w:szCs w:val="22"/>
          <w:lang w:val="fr-FR"/>
        </w:rPr>
        <w:t>un</w:t>
      </w:r>
      <w:proofErr w:type="gramEnd"/>
      <w:r w:rsidRPr="005C5B70">
        <w:rPr>
          <w:rStyle w:val="eop"/>
          <w:rFonts w:asciiTheme="minorHAnsi" w:hAnsiTheme="minorHAnsi" w:cstheme="minorHAnsi"/>
          <w:sz w:val="22"/>
          <w:szCs w:val="22"/>
          <w:lang w:val="fr-FR"/>
        </w:rPr>
        <w:t xml:space="preserve"> travail décent </w:t>
      </w:r>
      <w:r w:rsidR="00E410BF" w:rsidRPr="005C5B70">
        <w:rPr>
          <w:rStyle w:val="eop"/>
          <w:rFonts w:asciiTheme="minorHAnsi" w:hAnsiTheme="minorHAnsi" w:cstheme="minorHAnsi"/>
          <w:sz w:val="22"/>
          <w:szCs w:val="22"/>
          <w:lang w:val="fr-FR"/>
        </w:rPr>
        <w:t xml:space="preserve">et des </w:t>
      </w:r>
      <w:r w:rsidRPr="005C5B70">
        <w:rPr>
          <w:rStyle w:val="eop"/>
          <w:rFonts w:asciiTheme="minorHAnsi" w:hAnsiTheme="minorHAnsi" w:cstheme="minorHAnsi"/>
          <w:sz w:val="22"/>
          <w:szCs w:val="22"/>
          <w:lang w:val="fr-FR"/>
        </w:rPr>
        <w:t>conditions d'</w:t>
      </w:r>
      <w:r w:rsidR="00E410BF" w:rsidRPr="005C5B70">
        <w:rPr>
          <w:rStyle w:val="eop"/>
          <w:rFonts w:asciiTheme="minorHAnsi" w:hAnsiTheme="minorHAnsi" w:cstheme="minorHAnsi"/>
          <w:sz w:val="22"/>
          <w:szCs w:val="22"/>
          <w:lang w:val="fr-FR"/>
        </w:rPr>
        <w:t xml:space="preserve">emploi </w:t>
      </w:r>
      <w:r w:rsidRPr="005C5B70">
        <w:rPr>
          <w:rStyle w:val="eop"/>
          <w:rFonts w:asciiTheme="minorHAnsi" w:hAnsiTheme="minorHAnsi" w:cstheme="minorHAnsi"/>
          <w:sz w:val="22"/>
          <w:szCs w:val="22"/>
          <w:lang w:val="fr-FR"/>
        </w:rPr>
        <w:t>de qualité</w:t>
      </w:r>
    </w:p>
    <w:p w14:paraId="153BE71C" w14:textId="777BAEB6" w:rsidR="00ED6E9F" w:rsidRPr="005C5B70" w:rsidRDefault="00CB6A0D" w:rsidP="00680AE0">
      <w:pPr>
        <w:pStyle w:val="paragraph"/>
        <w:numPr>
          <w:ilvl w:val="0"/>
          <w:numId w:val="4"/>
        </w:numPr>
        <w:spacing w:before="0" w:beforeAutospacing="0" w:after="0" w:afterAutospacing="0"/>
        <w:ind w:left="851" w:hanging="284"/>
        <w:jc w:val="both"/>
        <w:textAlignment w:val="baseline"/>
        <w:rPr>
          <w:rStyle w:val="eop"/>
          <w:rFonts w:asciiTheme="minorHAnsi" w:hAnsiTheme="minorHAnsi" w:cstheme="minorHAnsi"/>
          <w:sz w:val="22"/>
          <w:szCs w:val="22"/>
          <w:lang w:val="fr-FR"/>
        </w:rPr>
      </w:pPr>
      <w:proofErr w:type="gramStart"/>
      <w:r w:rsidRPr="005C5B70">
        <w:rPr>
          <w:rStyle w:val="eop"/>
          <w:rFonts w:asciiTheme="minorHAnsi" w:hAnsiTheme="minorHAnsi" w:cstheme="minorHAnsi"/>
          <w:sz w:val="22"/>
          <w:szCs w:val="22"/>
          <w:lang w:val="fr-FR"/>
        </w:rPr>
        <w:t>le</w:t>
      </w:r>
      <w:proofErr w:type="gramEnd"/>
      <w:r w:rsidRPr="005C5B70">
        <w:rPr>
          <w:rStyle w:val="eop"/>
          <w:rFonts w:asciiTheme="minorHAnsi" w:hAnsiTheme="minorHAnsi" w:cstheme="minorHAnsi"/>
          <w:sz w:val="22"/>
          <w:szCs w:val="22"/>
          <w:lang w:val="fr-FR"/>
        </w:rPr>
        <w:t xml:space="preserve"> plein exercice de leurs droits </w:t>
      </w:r>
      <w:r w:rsidR="00E73E1B">
        <w:rPr>
          <w:rStyle w:val="eop"/>
          <w:rFonts w:asciiTheme="minorHAnsi" w:hAnsiTheme="minorHAnsi" w:cstheme="minorHAnsi"/>
          <w:sz w:val="22"/>
          <w:szCs w:val="22"/>
          <w:lang w:val="fr-FR"/>
        </w:rPr>
        <w:t>humains</w:t>
      </w:r>
      <w:r w:rsidRPr="005C5B70">
        <w:rPr>
          <w:rStyle w:val="eop"/>
          <w:rFonts w:asciiTheme="minorHAnsi" w:hAnsiTheme="minorHAnsi" w:cstheme="minorHAnsi"/>
          <w:sz w:val="22"/>
          <w:szCs w:val="22"/>
          <w:lang w:val="fr-FR"/>
        </w:rPr>
        <w:t>, du travail et syndicaux</w:t>
      </w:r>
    </w:p>
    <w:p w14:paraId="361DDF09" w14:textId="77777777" w:rsidR="00ED6E9F" w:rsidRDefault="00CB6A0D" w:rsidP="00680AE0">
      <w:pPr>
        <w:pStyle w:val="paragraph"/>
        <w:numPr>
          <w:ilvl w:val="0"/>
          <w:numId w:val="4"/>
        </w:numPr>
        <w:spacing w:before="0" w:beforeAutospacing="0" w:after="0" w:afterAutospacing="0"/>
        <w:ind w:left="851" w:hanging="284"/>
        <w:jc w:val="both"/>
        <w:textAlignment w:val="baseline"/>
        <w:rPr>
          <w:rStyle w:val="eop"/>
          <w:rFonts w:asciiTheme="minorHAnsi" w:hAnsiTheme="minorHAnsi" w:cstheme="minorHAnsi"/>
          <w:sz w:val="22"/>
          <w:szCs w:val="22"/>
        </w:rPr>
      </w:pPr>
      <w:proofErr w:type="spellStart"/>
      <w:r w:rsidRPr="00BB021D">
        <w:rPr>
          <w:rStyle w:val="eop"/>
          <w:rFonts w:asciiTheme="minorHAnsi" w:hAnsiTheme="minorHAnsi" w:cstheme="minorHAnsi"/>
          <w:sz w:val="22"/>
          <w:szCs w:val="22"/>
        </w:rPr>
        <w:t>une</w:t>
      </w:r>
      <w:proofErr w:type="spellEnd"/>
      <w:r w:rsidRPr="00BB021D">
        <w:rPr>
          <w:rStyle w:val="eop"/>
          <w:rFonts w:asciiTheme="minorHAnsi" w:hAnsiTheme="minorHAnsi" w:cstheme="minorHAnsi"/>
          <w:sz w:val="22"/>
          <w:szCs w:val="22"/>
        </w:rPr>
        <w:t xml:space="preserve"> protection </w:t>
      </w:r>
      <w:proofErr w:type="spellStart"/>
      <w:r w:rsidRPr="00BB021D">
        <w:rPr>
          <w:rStyle w:val="eop"/>
          <w:rFonts w:asciiTheme="minorHAnsi" w:hAnsiTheme="minorHAnsi" w:cstheme="minorHAnsi"/>
          <w:sz w:val="22"/>
          <w:szCs w:val="22"/>
        </w:rPr>
        <w:t>sociale</w:t>
      </w:r>
      <w:proofErr w:type="spellEnd"/>
      <w:r w:rsidRPr="00BB021D">
        <w:rPr>
          <w:rStyle w:val="eop"/>
          <w:rFonts w:asciiTheme="minorHAnsi" w:hAnsiTheme="minorHAnsi" w:cstheme="minorHAnsi"/>
          <w:sz w:val="22"/>
          <w:szCs w:val="22"/>
        </w:rPr>
        <w:t xml:space="preserve"> </w:t>
      </w:r>
      <w:proofErr w:type="spellStart"/>
      <w:r w:rsidRPr="00BB021D">
        <w:rPr>
          <w:rStyle w:val="eop"/>
          <w:rFonts w:asciiTheme="minorHAnsi" w:hAnsiTheme="minorHAnsi" w:cstheme="minorHAnsi"/>
          <w:sz w:val="22"/>
          <w:szCs w:val="22"/>
        </w:rPr>
        <w:t>adéquate</w:t>
      </w:r>
      <w:proofErr w:type="spellEnd"/>
    </w:p>
    <w:p w14:paraId="33022926" w14:textId="77777777" w:rsidR="00ED6E9F" w:rsidRDefault="006C520B" w:rsidP="00680AE0">
      <w:pPr>
        <w:pStyle w:val="paragraph"/>
        <w:numPr>
          <w:ilvl w:val="0"/>
          <w:numId w:val="4"/>
        </w:numPr>
        <w:spacing w:before="0" w:beforeAutospacing="0" w:after="0" w:afterAutospacing="0"/>
        <w:ind w:left="851" w:hanging="284"/>
        <w:jc w:val="both"/>
        <w:textAlignment w:val="baseline"/>
        <w:rPr>
          <w:rStyle w:val="eop"/>
          <w:rFonts w:asciiTheme="minorHAnsi" w:hAnsiTheme="minorHAnsi" w:cstheme="minorHAnsi"/>
          <w:sz w:val="22"/>
          <w:szCs w:val="22"/>
        </w:rPr>
      </w:pPr>
      <w:r w:rsidRPr="00BB021D">
        <w:rPr>
          <w:rStyle w:val="eop"/>
          <w:rFonts w:asciiTheme="minorHAnsi" w:hAnsiTheme="minorHAnsi" w:cstheme="minorHAnsi"/>
          <w:sz w:val="22"/>
          <w:szCs w:val="22"/>
        </w:rPr>
        <w:t xml:space="preserve">des </w:t>
      </w:r>
      <w:proofErr w:type="spellStart"/>
      <w:r w:rsidRPr="00BB021D">
        <w:rPr>
          <w:rStyle w:val="eop"/>
          <w:rFonts w:asciiTheme="minorHAnsi" w:hAnsiTheme="minorHAnsi" w:cstheme="minorHAnsi"/>
          <w:sz w:val="22"/>
          <w:szCs w:val="22"/>
        </w:rPr>
        <w:t>niveaux</w:t>
      </w:r>
      <w:proofErr w:type="spellEnd"/>
      <w:r w:rsidRPr="00BB021D">
        <w:rPr>
          <w:rStyle w:val="eop"/>
          <w:rFonts w:asciiTheme="minorHAnsi" w:hAnsiTheme="minorHAnsi" w:cstheme="minorHAnsi"/>
          <w:sz w:val="22"/>
          <w:szCs w:val="22"/>
        </w:rPr>
        <w:t xml:space="preserve"> de personnel </w:t>
      </w:r>
      <w:proofErr w:type="spellStart"/>
      <w:r w:rsidR="00CB6A0D">
        <w:rPr>
          <w:rStyle w:val="eop"/>
          <w:rFonts w:asciiTheme="minorHAnsi" w:hAnsiTheme="minorHAnsi" w:cstheme="minorHAnsi"/>
          <w:sz w:val="22"/>
          <w:szCs w:val="22"/>
        </w:rPr>
        <w:t>appropriés</w:t>
      </w:r>
      <w:proofErr w:type="spellEnd"/>
    </w:p>
    <w:p w14:paraId="74F15837" w14:textId="63826D17" w:rsidR="00ED6E9F" w:rsidRPr="005C5B70" w:rsidRDefault="00E73E1B" w:rsidP="00680AE0">
      <w:pPr>
        <w:pStyle w:val="paragraph"/>
        <w:numPr>
          <w:ilvl w:val="0"/>
          <w:numId w:val="4"/>
        </w:numPr>
        <w:spacing w:before="0" w:beforeAutospacing="0" w:after="0" w:afterAutospacing="0"/>
        <w:ind w:left="851" w:hanging="284"/>
        <w:jc w:val="both"/>
        <w:textAlignment w:val="baseline"/>
        <w:rPr>
          <w:rStyle w:val="eop"/>
          <w:rFonts w:asciiTheme="minorHAnsi" w:hAnsiTheme="minorHAnsi" w:cstheme="minorHAnsi"/>
          <w:sz w:val="22"/>
          <w:szCs w:val="22"/>
          <w:lang w:val="fr-FR"/>
        </w:rPr>
      </w:pPr>
      <w:proofErr w:type="gramStart"/>
      <w:r>
        <w:rPr>
          <w:rStyle w:val="eop"/>
          <w:rFonts w:asciiTheme="minorHAnsi" w:hAnsiTheme="minorHAnsi" w:cstheme="minorHAnsi"/>
          <w:sz w:val="22"/>
          <w:szCs w:val="22"/>
          <w:lang w:val="fr-FR"/>
        </w:rPr>
        <w:t>la</w:t>
      </w:r>
      <w:proofErr w:type="gramEnd"/>
      <w:r>
        <w:rPr>
          <w:rStyle w:val="eop"/>
          <w:rFonts w:asciiTheme="minorHAnsi" w:hAnsiTheme="minorHAnsi" w:cstheme="minorHAnsi"/>
          <w:sz w:val="22"/>
          <w:szCs w:val="22"/>
          <w:lang w:val="fr-FR"/>
        </w:rPr>
        <w:t xml:space="preserve"> </w:t>
      </w:r>
      <w:r w:rsidR="00CB6A0D" w:rsidRPr="005C5B70">
        <w:rPr>
          <w:rStyle w:val="eop"/>
          <w:rFonts w:asciiTheme="minorHAnsi" w:hAnsiTheme="minorHAnsi" w:cstheme="minorHAnsi"/>
          <w:sz w:val="22"/>
          <w:szCs w:val="22"/>
          <w:lang w:val="fr-FR"/>
        </w:rPr>
        <w:t xml:space="preserve">Sécurité et santé au travail (SST), </w:t>
      </w:r>
      <w:r w:rsidR="002E3E09">
        <w:rPr>
          <w:rStyle w:val="eop"/>
          <w:rFonts w:asciiTheme="minorHAnsi" w:hAnsiTheme="minorHAnsi" w:cstheme="minorHAnsi"/>
          <w:sz w:val="22"/>
          <w:szCs w:val="22"/>
          <w:lang w:val="fr-FR"/>
        </w:rPr>
        <w:t>l</w:t>
      </w:r>
      <w:r>
        <w:rPr>
          <w:rStyle w:val="eop"/>
          <w:rFonts w:asciiTheme="minorHAnsi" w:hAnsiTheme="minorHAnsi" w:cstheme="minorHAnsi"/>
          <w:sz w:val="22"/>
          <w:szCs w:val="22"/>
          <w:lang w:val="fr-FR"/>
        </w:rPr>
        <w:t xml:space="preserve">es </w:t>
      </w:r>
      <w:r w:rsidR="00CB6A0D" w:rsidRPr="005C5B70">
        <w:rPr>
          <w:rStyle w:val="eop"/>
          <w:rFonts w:asciiTheme="minorHAnsi" w:hAnsiTheme="minorHAnsi" w:cstheme="minorHAnsi"/>
          <w:sz w:val="22"/>
          <w:szCs w:val="22"/>
          <w:lang w:val="fr-FR"/>
        </w:rPr>
        <w:t xml:space="preserve">équipements de protection individuelle (EPI), </w:t>
      </w:r>
      <w:r>
        <w:rPr>
          <w:rStyle w:val="eop"/>
          <w:rFonts w:asciiTheme="minorHAnsi" w:hAnsiTheme="minorHAnsi" w:cstheme="minorHAnsi"/>
          <w:sz w:val="22"/>
          <w:szCs w:val="22"/>
          <w:lang w:val="fr-FR"/>
        </w:rPr>
        <w:t xml:space="preserve">les </w:t>
      </w:r>
      <w:r w:rsidR="00CB6A0D" w:rsidRPr="005C5B70">
        <w:rPr>
          <w:rStyle w:val="eop"/>
          <w:rFonts w:asciiTheme="minorHAnsi" w:hAnsiTheme="minorHAnsi" w:cstheme="minorHAnsi"/>
          <w:sz w:val="22"/>
          <w:szCs w:val="22"/>
          <w:lang w:val="fr-FR"/>
        </w:rPr>
        <w:t xml:space="preserve">vaccins et </w:t>
      </w:r>
      <w:r w:rsidR="002E3E09">
        <w:rPr>
          <w:rStyle w:val="eop"/>
          <w:rFonts w:asciiTheme="minorHAnsi" w:hAnsiTheme="minorHAnsi" w:cstheme="minorHAnsi"/>
          <w:sz w:val="22"/>
          <w:szCs w:val="22"/>
          <w:lang w:val="fr-FR"/>
        </w:rPr>
        <w:t xml:space="preserve">les </w:t>
      </w:r>
      <w:r w:rsidR="00CB6A0D" w:rsidRPr="005C5B70">
        <w:rPr>
          <w:rStyle w:val="eop"/>
          <w:rFonts w:asciiTheme="minorHAnsi" w:hAnsiTheme="minorHAnsi" w:cstheme="minorHAnsi"/>
          <w:sz w:val="22"/>
          <w:szCs w:val="22"/>
          <w:lang w:val="fr-FR"/>
        </w:rPr>
        <w:t>soins de santé</w:t>
      </w:r>
    </w:p>
    <w:p w14:paraId="1A797F92" w14:textId="77777777" w:rsidR="00E73E1B" w:rsidRDefault="00E410BF" w:rsidP="00680AE0">
      <w:pPr>
        <w:pStyle w:val="paragraph"/>
        <w:numPr>
          <w:ilvl w:val="0"/>
          <w:numId w:val="4"/>
        </w:numPr>
        <w:spacing w:before="0" w:beforeAutospacing="0" w:after="0" w:afterAutospacing="0"/>
        <w:ind w:left="851" w:hanging="284"/>
        <w:jc w:val="both"/>
        <w:textAlignment w:val="baseline"/>
        <w:rPr>
          <w:rStyle w:val="eop"/>
          <w:rFonts w:asciiTheme="minorHAnsi" w:hAnsiTheme="minorHAnsi" w:cstheme="minorHAnsi"/>
          <w:sz w:val="22"/>
          <w:szCs w:val="22"/>
          <w:lang w:val="fr-FR"/>
        </w:rPr>
      </w:pPr>
      <w:proofErr w:type="gramStart"/>
      <w:r w:rsidRPr="00E73E1B">
        <w:rPr>
          <w:rStyle w:val="eop"/>
          <w:rFonts w:asciiTheme="minorHAnsi" w:hAnsiTheme="minorHAnsi" w:cstheme="minorHAnsi"/>
          <w:sz w:val="22"/>
          <w:szCs w:val="22"/>
          <w:lang w:val="fr-FR"/>
        </w:rPr>
        <w:t>des</w:t>
      </w:r>
      <w:proofErr w:type="gramEnd"/>
      <w:r w:rsidRPr="00E73E1B">
        <w:rPr>
          <w:rStyle w:val="eop"/>
          <w:rFonts w:asciiTheme="minorHAnsi" w:hAnsiTheme="minorHAnsi" w:cstheme="minorHAnsi"/>
          <w:sz w:val="22"/>
          <w:szCs w:val="22"/>
          <w:lang w:val="fr-FR"/>
        </w:rPr>
        <w:t xml:space="preserve"> outils et des ressources </w:t>
      </w:r>
      <w:r w:rsidR="00CB6A0D" w:rsidRPr="00E73E1B">
        <w:rPr>
          <w:rStyle w:val="eop"/>
          <w:rFonts w:asciiTheme="minorHAnsi" w:hAnsiTheme="minorHAnsi" w:cstheme="minorHAnsi"/>
          <w:sz w:val="22"/>
          <w:szCs w:val="22"/>
          <w:lang w:val="fr-FR"/>
        </w:rPr>
        <w:t xml:space="preserve">appropriés </w:t>
      </w:r>
      <w:r w:rsidRPr="00E73E1B">
        <w:rPr>
          <w:rStyle w:val="eop"/>
          <w:rFonts w:asciiTheme="minorHAnsi" w:hAnsiTheme="minorHAnsi" w:cstheme="minorHAnsi"/>
          <w:sz w:val="22"/>
          <w:szCs w:val="22"/>
          <w:lang w:val="fr-FR"/>
        </w:rPr>
        <w:t xml:space="preserve">pour remplir </w:t>
      </w:r>
      <w:r w:rsidR="007222AD" w:rsidRPr="00E73E1B">
        <w:rPr>
          <w:rStyle w:val="eop"/>
          <w:rFonts w:asciiTheme="minorHAnsi" w:hAnsiTheme="minorHAnsi" w:cstheme="minorHAnsi"/>
          <w:sz w:val="22"/>
          <w:szCs w:val="22"/>
          <w:lang w:val="fr-FR"/>
        </w:rPr>
        <w:t xml:space="preserve">efficacement leurs </w:t>
      </w:r>
      <w:r w:rsidRPr="00E73E1B">
        <w:rPr>
          <w:rStyle w:val="eop"/>
          <w:rFonts w:asciiTheme="minorHAnsi" w:hAnsiTheme="minorHAnsi" w:cstheme="minorHAnsi"/>
          <w:sz w:val="22"/>
          <w:szCs w:val="22"/>
          <w:lang w:val="fr-FR"/>
        </w:rPr>
        <w:t>tâches professionnelles</w:t>
      </w:r>
      <w:r w:rsidR="00E73E1B">
        <w:rPr>
          <w:rStyle w:val="eop"/>
          <w:rFonts w:asciiTheme="minorHAnsi" w:hAnsiTheme="minorHAnsi" w:cstheme="minorHAnsi"/>
          <w:sz w:val="22"/>
          <w:szCs w:val="22"/>
          <w:lang w:val="fr-FR"/>
        </w:rPr>
        <w:t xml:space="preserve"> </w:t>
      </w:r>
      <w:r w:rsidR="00E73E1B">
        <w:rPr>
          <w:rStyle w:val="eop"/>
          <w:rFonts w:asciiTheme="minorHAnsi" w:hAnsiTheme="minorHAnsi" w:cstheme="minorHAnsi"/>
          <w:sz w:val="22"/>
          <w:szCs w:val="22"/>
          <w:lang w:val="fr-FR"/>
        </w:rPr>
        <w:br/>
      </w:r>
    </w:p>
    <w:p w14:paraId="3DFFF712" w14:textId="0021F7B6" w:rsidR="00ED6E9F" w:rsidRPr="00E73E1B" w:rsidRDefault="00AB2F43" w:rsidP="00680AE0">
      <w:pPr>
        <w:pStyle w:val="paragraph"/>
        <w:spacing w:before="0" w:beforeAutospacing="0" w:after="0" w:afterAutospacing="0"/>
        <w:ind w:left="567"/>
        <w:jc w:val="both"/>
        <w:textAlignment w:val="baseline"/>
        <w:rPr>
          <w:rStyle w:val="eop"/>
          <w:rFonts w:asciiTheme="minorHAnsi" w:hAnsiTheme="minorHAnsi" w:cstheme="minorHAnsi"/>
          <w:sz w:val="22"/>
          <w:szCs w:val="22"/>
          <w:lang w:val="fr-FR"/>
        </w:rPr>
      </w:pPr>
      <w:proofErr w:type="gramStart"/>
      <w:r w:rsidRPr="00E73E1B">
        <w:rPr>
          <w:rStyle w:val="eop"/>
          <w:rFonts w:asciiTheme="minorHAnsi" w:hAnsiTheme="minorHAnsi" w:cstheme="minorHAnsi"/>
          <w:sz w:val="22"/>
          <w:szCs w:val="22"/>
          <w:lang w:val="fr-FR"/>
        </w:rPr>
        <w:t>ne</w:t>
      </w:r>
      <w:proofErr w:type="gramEnd"/>
      <w:r w:rsidRPr="00E73E1B">
        <w:rPr>
          <w:rStyle w:val="eop"/>
          <w:rFonts w:asciiTheme="minorHAnsi" w:hAnsiTheme="minorHAnsi" w:cstheme="minorHAnsi"/>
          <w:sz w:val="22"/>
          <w:szCs w:val="22"/>
          <w:lang w:val="fr-FR"/>
        </w:rPr>
        <w:t xml:space="preserve"> </w:t>
      </w:r>
      <w:r w:rsidR="00CB6A0D" w:rsidRPr="00E73E1B">
        <w:rPr>
          <w:rStyle w:val="eop"/>
          <w:rFonts w:asciiTheme="minorHAnsi" w:hAnsiTheme="minorHAnsi" w:cstheme="minorHAnsi"/>
          <w:sz w:val="22"/>
          <w:szCs w:val="22"/>
          <w:lang w:val="fr-FR"/>
        </w:rPr>
        <w:t xml:space="preserve">sont </w:t>
      </w:r>
      <w:r w:rsidRPr="00E73E1B">
        <w:rPr>
          <w:rStyle w:val="eop"/>
          <w:rFonts w:asciiTheme="minorHAnsi" w:hAnsiTheme="minorHAnsi" w:cstheme="minorHAnsi"/>
          <w:sz w:val="22"/>
          <w:szCs w:val="22"/>
          <w:lang w:val="fr-FR"/>
        </w:rPr>
        <w:t xml:space="preserve">pas seulement dus </w:t>
      </w:r>
      <w:r w:rsidR="001375A6" w:rsidRPr="00E73E1B">
        <w:rPr>
          <w:rStyle w:val="eop"/>
          <w:rFonts w:asciiTheme="minorHAnsi" w:hAnsiTheme="minorHAnsi" w:cstheme="minorHAnsi"/>
          <w:sz w:val="22"/>
          <w:szCs w:val="22"/>
          <w:lang w:val="fr-FR"/>
        </w:rPr>
        <w:t xml:space="preserve">en raison des </w:t>
      </w:r>
      <w:r w:rsidR="007222AD" w:rsidRPr="00E73E1B">
        <w:rPr>
          <w:rStyle w:val="eop"/>
          <w:rFonts w:asciiTheme="minorHAnsi" w:hAnsiTheme="minorHAnsi" w:cstheme="minorHAnsi"/>
          <w:sz w:val="22"/>
          <w:szCs w:val="22"/>
          <w:lang w:val="fr-FR"/>
        </w:rPr>
        <w:t xml:space="preserve">obligations </w:t>
      </w:r>
      <w:r w:rsidR="001E0568" w:rsidRPr="00E73E1B">
        <w:rPr>
          <w:rStyle w:val="eop"/>
          <w:rFonts w:asciiTheme="minorHAnsi" w:hAnsiTheme="minorHAnsi" w:cstheme="minorHAnsi"/>
          <w:sz w:val="22"/>
          <w:szCs w:val="22"/>
          <w:lang w:val="fr-FR"/>
        </w:rPr>
        <w:t xml:space="preserve">internationales </w:t>
      </w:r>
      <w:r w:rsidR="007222AD" w:rsidRPr="00E73E1B">
        <w:rPr>
          <w:rStyle w:val="eop"/>
          <w:rFonts w:asciiTheme="minorHAnsi" w:hAnsiTheme="minorHAnsi" w:cstheme="minorHAnsi"/>
          <w:sz w:val="22"/>
          <w:szCs w:val="22"/>
          <w:lang w:val="fr-FR"/>
        </w:rPr>
        <w:t xml:space="preserve">de </w:t>
      </w:r>
      <w:r w:rsidR="001E0568" w:rsidRPr="00E73E1B">
        <w:rPr>
          <w:rStyle w:val="eop"/>
          <w:rFonts w:asciiTheme="minorHAnsi" w:hAnsiTheme="minorHAnsi" w:cstheme="minorHAnsi"/>
          <w:sz w:val="22"/>
          <w:szCs w:val="22"/>
          <w:lang w:val="fr-FR"/>
        </w:rPr>
        <w:t xml:space="preserve">l'État </w:t>
      </w:r>
      <w:r w:rsidR="00841015" w:rsidRPr="00E73E1B">
        <w:rPr>
          <w:rStyle w:val="eop"/>
          <w:rFonts w:asciiTheme="minorHAnsi" w:hAnsiTheme="minorHAnsi" w:cstheme="minorHAnsi"/>
          <w:sz w:val="22"/>
          <w:szCs w:val="22"/>
          <w:lang w:val="fr-FR"/>
        </w:rPr>
        <w:t>par le biais d'</w:t>
      </w:r>
      <w:r w:rsidR="00F829FE" w:rsidRPr="00E73E1B">
        <w:rPr>
          <w:rStyle w:val="eop"/>
          <w:rFonts w:asciiTheme="minorHAnsi" w:hAnsiTheme="minorHAnsi" w:cstheme="minorHAnsi"/>
          <w:sz w:val="22"/>
          <w:szCs w:val="22"/>
          <w:lang w:val="fr-FR"/>
        </w:rPr>
        <w:t xml:space="preserve">accords </w:t>
      </w:r>
      <w:r w:rsidR="00841015" w:rsidRPr="00E73E1B">
        <w:rPr>
          <w:rStyle w:val="eop"/>
          <w:rFonts w:asciiTheme="minorHAnsi" w:hAnsiTheme="minorHAnsi" w:cstheme="minorHAnsi"/>
          <w:sz w:val="22"/>
          <w:szCs w:val="22"/>
          <w:lang w:val="fr-FR"/>
        </w:rPr>
        <w:t>internationaux</w:t>
      </w:r>
      <w:r w:rsidR="007222AD" w:rsidRPr="00E73E1B">
        <w:rPr>
          <w:rStyle w:val="eop"/>
          <w:rFonts w:asciiTheme="minorHAnsi" w:hAnsiTheme="minorHAnsi" w:cstheme="minorHAnsi"/>
          <w:sz w:val="22"/>
          <w:szCs w:val="22"/>
          <w:lang w:val="fr-FR"/>
        </w:rPr>
        <w:t xml:space="preserve">, mais </w:t>
      </w:r>
      <w:r w:rsidRPr="00E73E1B">
        <w:rPr>
          <w:rStyle w:val="eop"/>
          <w:rFonts w:asciiTheme="minorHAnsi" w:hAnsiTheme="minorHAnsi" w:cstheme="minorHAnsi"/>
          <w:sz w:val="22"/>
          <w:szCs w:val="22"/>
          <w:lang w:val="fr-FR"/>
        </w:rPr>
        <w:t xml:space="preserve">font </w:t>
      </w:r>
      <w:r w:rsidR="007222AD" w:rsidRPr="00E73E1B">
        <w:rPr>
          <w:rStyle w:val="eop"/>
          <w:rFonts w:asciiTheme="minorHAnsi" w:hAnsiTheme="minorHAnsi" w:cstheme="minorHAnsi"/>
          <w:sz w:val="22"/>
          <w:szCs w:val="22"/>
          <w:lang w:val="fr-FR"/>
        </w:rPr>
        <w:t xml:space="preserve">également </w:t>
      </w:r>
      <w:r w:rsidRPr="00E73E1B">
        <w:rPr>
          <w:rStyle w:val="eop"/>
          <w:rFonts w:asciiTheme="minorHAnsi" w:hAnsiTheme="minorHAnsi" w:cstheme="minorHAnsi"/>
          <w:sz w:val="22"/>
          <w:szCs w:val="22"/>
          <w:lang w:val="fr-FR"/>
        </w:rPr>
        <w:t xml:space="preserve">partie intégrante de la </w:t>
      </w:r>
      <w:r w:rsidR="00CB6A0D" w:rsidRPr="00E73E1B">
        <w:rPr>
          <w:rStyle w:val="eop"/>
          <w:rFonts w:asciiTheme="minorHAnsi" w:hAnsiTheme="minorHAnsi" w:cstheme="minorHAnsi"/>
          <w:sz w:val="22"/>
          <w:szCs w:val="22"/>
          <w:lang w:val="fr-FR"/>
        </w:rPr>
        <w:t xml:space="preserve">qualité </w:t>
      </w:r>
      <w:r w:rsidR="00FD1E8E" w:rsidRPr="00E73E1B">
        <w:rPr>
          <w:rStyle w:val="eop"/>
          <w:rFonts w:asciiTheme="minorHAnsi" w:hAnsiTheme="minorHAnsi" w:cstheme="minorHAnsi"/>
          <w:sz w:val="22"/>
          <w:szCs w:val="22"/>
          <w:lang w:val="fr-FR"/>
        </w:rPr>
        <w:t xml:space="preserve">et de l'accès </w:t>
      </w:r>
      <w:r w:rsidR="00841015" w:rsidRPr="00E73E1B">
        <w:rPr>
          <w:rStyle w:val="eop"/>
          <w:rFonts w:asciiTheme="minorHAnsi" w:hAnsiTheme="minorHAnsi" w:cstheme="minorHAnsi"/>
          <w:sz w:val="22"/>
          <w:szCs w:val="22"/>
          <w:lang w:val="fr-FR"/>
        </w:rPr>
        <w:t xml:space="preserve">équitable </w:t>
      </w:r>
      <w:r w:rsidR="005515DB">
        <w:rPr>
          <w:rStyle w:val="eop"/>
          <w:rFonts w:asciiTheme="minorHAnsi" w:hAnsiTheme="minorHAnsi" w:cstheme="minorHAnsi"/>
          <w:sz w:val="22"/>
          <w:szCs w:val="22"/>
          <w:lang w:val="fr-FR"/>
        </w:rPr>
        <w:t xml:space="preserve">à des </w:t>
      </w:r>
      <w:r w:rsidR="00CB6A0D" w:rsidRPr="00E73E1B">
        <w:rPr>
          <w:rStyle w:val="eop"/>
          <w:rFonts w:asciiTheme="minorHAnsi" w:hAnsiTheme="minorHAnsi" w:cstheme="minorHAnsi"/>
          <w:sz w:val="22"/>
          <w:szCs w:val="22"/>
          <w:lang w:val="fr-FR"/>
        </w:rPr>
        <w:t xml:space="preserve">services publics </w:t>
      </w:r>
      <w:r w:rsidR="001375A6" w:rsidRPr="00E73E1B">
        <w:rPr>
          <w:rStyle w:val="eop"/>
          <w:rFonts w:asciiTheme="minorHAnsi" w:hAnsiTheme="minorHAnsi" w:cstheme="minorHAnsi"/>
          <w:sz w:val="22"/>
          <w:szCs w:val="22"/>
          <w:lang w:val="fr-FR"/>
        </w:rPr>
        <w:t>locaux</w:t>
      </w:r>
      <w:r w:rsidR="00CB6A0D" w:rsidRPr="00E73E1B">
        <w:rPr>
          <w:rStyle w:val="eop"/>
          <w:rFonts w:asciiTheme="minorHAnsi" w:hAnsiTheme="minorHAnsi" w:cstheme="minorHAnsi"/>
          <w:sz w:val="22"/>
          <w:szCs w:val="22"/>
          <w:lang w:val="fr-FR"/>
        </w:rPr>
        <w:t xml:space="preserve">. </w:t>
      </w:r>
    </w:p>
    <w:p w14:paraId="1FB634B9" w14:textId="77777777" w:rsidR="004875AF" w:rsidRPr="005C5B70" w:rsidRDefault="004875AF" w:rsidP="0085083D">
      <w:pPr>
        <w:pStyle w:val="paragraph"/>
        <w:spacing w:before="0" w:beforeAutospacing="0" w:after="0" w:afterAutospacing="0"/>
        <w:jc w:val="both"/>
        <w:textAlignment w:val="baseline"/>
        <w:rPr>
          <w:rStyle w:val="eop"/>
          <w:rFonts w:asciiTheme="minorHAnsi" w:hAnsiTheme="minorHAnsi" w:cstheme="minorHAnsi"/>
          <w:sz w:val="8"/>
          <w:szCs w:val="8"/>
          <w:lang w:val="fr-FR"/>
        </w:rPr>
      </w:pPr>
    </w:p>
    <w:p w14:paraId="2C11661D" w14:textId="0D45D904" w:rsidR="00ED6E9F" w:rsidRPr="005C5B70" w:rsidRDefault="00CB6A0D" w:rsidP="00680AE0">
      <w:pPr>
        <w:pStyle w:val="paragraph"/>
        <w:spacing w:before="0" w:beforeAutospacing="0" w:after="0" w:afterAutospacing="0"/>
        <w:ind w:left="567" w:hanging="567"/>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2.</w:t>
      </w:r>
      <w:r w:rsidR="00E410BF" w:rsidRPr="005C5B70">
        <w:rPr>
          <w:rStyle w:val="eop"/>
          <w:rFonts w:asciiTheme="minorHAnsi" w:hAnsiTheme="minorHAnsi" w:cstheme="minorHAnsi"/>
          <w:sz w:val="22"/>
          <w:szCs w:val="22"/>
          <w:lang w:val="fr-FR"/>
        </w:rPr>
        <w:t>4</w:t>
      </w:r>
      <w:r w:rsidR="00680AE0">
        <w:rPr>
          <w:rStyle w:val="eop"/>
          <w:rFonts w:asciiTheme="minorHAnsi" w:hAnsiTheme="minorHAnsi" w:cstheme="minorHAnsi"/>
          <w:sz w:val="22"/>
          <w:szCs w:val="22"/>
          <w:lang w:val="fr-FR"/>
        </w:rPr>
        <w:tab/>
      </w:r>
      <w:r w:rsidR="00E410BF" w:rsidRPr="005C5B70">
        <w:rPr>
          <w:rStyle w:val="eop"/>
          <w:rFonts w:asciiTheme="minorHAnsi" w:hAnsiTheme="minorHAnsi" w:cstheme="minorHAnsi"/>
          <w:sz w:val="22"/>
          <w:szCs w:val="22"/>
          <w:lang w:val="fr-FR"/>
        </w:rPr>
        <w:t xml:space="preserve">Les </w:t>
      </w:r>
      <w:proofErr w:type="spellStart"/>
      <w:proofErr w:type="gramStart"/>
      <w:r w:rsidR="00E410BF" w:rsidRPr="005C5B70">
        <w:rPr>
          <w:rStyle w:val="eop"/>
          <w:rFonts w:asciiTheme="minorHAnsi" w:hAnsiTheme="minorHAnsi" w:cstheme="minorHAnsi"/>
          <w:sz w:val="22"/>
          <w:szCs w:val="22"/>
          <w:lang w:val="fr-FR"/>
        </w:rPr>
        <w:t>travailleurs</w:t>
      </w:r>
      <w:r w:rsidR="00680AE0">
        <w:rPr>
          <w:rStyle w:val="eop"/>
          <w:rFonts w:asciiTheme="minorHAnsi" w:hAnsiTheme="minorHAnsi" w:cstheme="minorHAnsi"/>
          <w:sz w:val="22"/>
          <w:szCs w:val="22"/>
          <w:lang w:val="fr-FR"/>
        </w:rPr>
        <w:t>.euses</w:t>
      </w:r>
      <w:proofErr w:type="spellEnd"/>
      <w:proofErr w:type="gramEnd"/>
      <w:r w:rsidR="00E410BF" w:rsidRPr="005C5B70">
        <w:rPr>
          <w:rStyle w:val="eop"/>
          <w:rFonts w:asciiTheme="minorHAnsi" w:hAnsiTheme="minorHAnsi" w:cstheme="minorHAnsi"/>
          <w:sz w:val="22"/>
          <w:szCs w:val="22"/>
          <w:lang w:val="fr-FR"/>
        </w:rPr>
        <w:t xml:space="preserve"> des </w:t>
      </w:r>
      <w:r w:rsidR="001D09F1">
        <w:rPr>
          <w:rStyle w:val="eop"/>
          <w:rFonts w:asciiTheme="minorHAnsi" w:hAnsiTheme="minorHAnsi" w:cstheme="minorHAnsi"/>
          <w:sz w:val="22"/>
          <w:szCs w:val="22"/>
          <w:lang w:val="fr-FR"/>
        </w:rPr>
        <w:t>ALR</w:t>
      </w:r>
      <w:r w:rsidR="00E410BF" w:rsidRPr="005C5B70">
        <w:rPr>
          <w:rStyle w:val="eop"/>
          <w:rFonts w:asciiTheme="minorHAnsi" w:hAnsiTheme="minorHAnsi" w:cstheme="minorHAnsi"/>
          <w:sz w:val="22"/>
          <w:szCs w:val="22"/>
          <w:lang w:val="fr-FR"/>
        </w:rPr>
        <w:t xml:space="preserve"> et leurs syndicats sont des </w:t>
      </w:r>
      <w:r w:rsidR="001375A6" w:rsidRPr="005C5B70">
        <w:rPr>
          <w:rStyle w:val="eop"/>
          <w:rFonts w:asciiTheme="minorHAnsi" w:hAnsiTheme="minorHAnsi" w:cstheme="minorHAnsi"/>
          <w:sz w:val="22"/>
          <w:szCs w:val="22"/>
          <w:lang w:val="fr-FR"/>
        </w:rPr>
        <w:t xml:space="preserve">acteurs </w:t>
      </w:r>
      <w:r w:rsidR="00BB021D" w:rsidRPr="005C5B70">
        <w:rPr>
          <w:rStyle w:val="eop"/>
          <w:rFonts w:asciiTheme="minorHAnsi" w:hAnsiTheme="minorHAnsi" w:cstheme="minorHAnsi"/>
          <w:sz w:val="22"/>
          <w:szCs w:val="22"/>
          <w:lang w:val="fr-FR"/>
        </w:rPr>
        <w:t xml:space="preserve">majeurs </w:t>
      </w:r>
      <w:r w:rsidR="00E410BF" w:rsidRPr="005C5B70">
        <w:rPr>
          <w:rStyle w:val="eop"/>
          <w:rFonts w:asciiTheme="minorHAnsi" w:hAnsiTheme="minorHAnsi" w:cstheme="minorHAnsi"/>
          <w:sz w:val="22"/>
          <w:szCs w:val="22"/>
          <w:lang w:val="fr-FR"/>
        </w:rPr>
        <w:t xml:space="preserve">et une </w:t>
      </w:r>
      <w:r w:rsidR="001E0568" w:rsidRPr="005C5B70">
        <w:rPr>
          <w:rStyle w:val="eop"/>
          <w:rFonts w:asciiTheme="minorHAnsi" w:hAnsiTheme="minorHAnsi" w:cstheme="minorHAnsi"/>
          <w:sz w:val="22"/>
          <w:szCs w:val="22"/>
          <w:lang w:val="fr-FR"/>
        </w:rPr>
        <w:t xml:space="preserve">force </w:t>
      </w:r>
      <w:r w:rsidR="00E410BF" w:rsidRPr="005C5B70">
        <w:rPr>
          <w:rStyle w:val="eop"/>
          <w:rFonts w:asciiTheme="minorHAnsi" w:hAnsiTheme="minorHAnsi" w:cstheme="minorHAnsi"/>
          <w:sz w:val="22"/>
          <w:szCs w:val="22"/>
          <w:lang w:val="fr-FR"/>
        </w:rPr>
        <w:t xml:space="preserve">progressiste </w:t>
      </w:r>
      <w:r w:rsidR="001E0568" w:rsidRPr="005C5B70">
        <w:rPr>
          <w:rStyle w:val="eop"/>
          <w:rFonts w:asciiTheme="minorHAnsi" w:hAnsiTheme="minorHAnsi" w:cstheme="minorHAnsi"/>
          <w:sz w:val="22"/>
          <w:szCs w:val="22"/>
          <w:lang w:val="fr-FR"/>
        </w:rPr>
        <w:t>dans les communautés et les sociétés</w:t>
      </w:r>
      <w:r w:rsidR="00085198" w:rsidRPr="005C5B70">
        <w:rPr>
          <w:rStyle w:val="eop"/>
          <w:rFonts w:asciiTheme="minorHAnsi" w:hAnsiTheme="minorHAnsi" w:cstheme="minorHAnsi"/>
          <w:sz w:val="22"/>
          <w:szCs w:val="22"/>
          <w:lang w:val="fr-FR"/>
        </w:rPr>
        <w:t xml:space="preserve">. </w:t>
      </w:r>
      <w:r w:rsidR="005B1415" w:rsidRPr="005C5B70">
        <w:rPr>
          <w:rStyle w:val="eop"/>
          <w:rFonts w:asciiTheme="minorHAnsi" w:hAnsiTheme="minorHAnsi" w:cstheme="minorHAnsi"/>
          <w:sz w:val="22"/>
          <w:szCs w:val="22"/>
          <w:lang w:val="fr-FR"/>
        </w:rPr>
        <w:t xml:space="preserve">Le changement systémique nécessaire pour construire une société juste, une planète durable et une économie mondiale inclusive ne peut se faire sans leur contribution. </w:t>
      </w:r>
      <w:r w:rsidR="001E0568" w:rsidRPr="005C5B70">
        <w:rPr>
          <w:rStyle w:val="eop"/>
          <w:rFonts w:asciiTheme="minorHAnsi" w:hAnsiTheme="minorHAnsi" w:cstheme="minorHAnsi"/>
          <w:sz w:val="22"/>
          <w:szCs w:val="22"/>
          <w:lang w:val="fr-FR"/>
        </w:rPr>
        <w:t xml:space="preserve">En tant que </w:t>
      </w:r>
      <w:proofErr w:type="spellStart"/>
      <w:r w:rsidR="004875AF" w:rsidRPr="005C5B70">
        <w:rPr>
          <w:rStyle w:val="eop"/>
          <w:rFonts w:asciiTheme="minorHAnsi" w:hAnsiTheme="minorHAnsi" w:cstheme="minorHAnsi"/>
          <w:sz w:val="22"/>
          <w:szCs w:val="22"/>
          <w:lang w:val="fr-FR"/>
        </w:rPr>
        <w:t>travailleurs</w:t>
      </w:r>
      <w:r w:rsidR="00680AE0">
        <w:rPr>
          <w:rStyle w:val="eop"/>
          <w:rFonts w:asciiTheme="minorHAnsi" w:hAnsiTheme="minorHAnsi" w:cstheme="minorHAnsi"/>
          <w:sz w:val="22"/>
          <w:szCs w:val="22"/>
          <w:lang w:val="fr-FR"/>
        </w:rPr>
        <w:t>.euses</w:t>
      </w:r>
      <w:proofErr w:type="spellEnd"/>
      <w:r w:rsidR="001E0568" w:rsidRPr="005C5B70">
        <w:rPr>
          <w:rStyle w:val="eop"/>
          <w:rFonts w:asciiTheme="minorHAnsi" w:hAnsiTheme="minorHAnsi" w:cstheme="minorHAnsi"/>
          <w:sz w:val="22"/>
          <w:szCs w:val="22"/>
          <w:lang w:val="fr-FR"/>
        </w:rPr>
        <w:t xml:space="preserve">, </w:t>
      </w:r>
      <w:proofErr w:type="spellStart"/>
      <w:r w:rsidR="003939DB" w:rsidRPr="005C5B70">
        <w:rPr>
          <w:rStyle w:val="eop"/>
          <w:rFonts w:asciiTheme="minorHAnsi" w:hAnsiTheme="minorHAnsi" w:cstheme="minorHAnsi"/>
          <w:sz w:val="22"/>
          <w:szCs w:val="22"/>
          <w:lang w:val="fr-FR"/>
        </w:rPr>
        <w:t>ils</w:t>
      </w:r>
      <w:r w:rsidR="00680AE0">
        <w:rPr>
          <w:rStyle w:val="eop"/>
          <w:rFonts w:asciiTheme="minorHAnsi" w:hAnsiTheme="minorHAnsi" w:cstheme="minorHAnsi"/>
          <w:sz w:val="22"/>
          <w:szCs w:val="22"/>
          <w:lang w:val="fr-FR"/>
        </w:rPr>
        <w:t>.elles</w:t>
      </w:r>
      <w:proofErr w:type="spellEnd"/>
      <w:r w:rsidR="003939DB" w:rsidRPr="005C5B70">
        <w:rPr>
          <w:rStyle w:val="eop"/>
          <w:rFonts w:asciiTheme="minorHAnsi" w:hAnsiTheme="minorHAnsi" w:cstheme="minorHAnsi"/>
          <w:sz w:val="22"/>
          <w:szCs w:val="22"/>
          <w:lang w:val="fr-FR"/>
        </w:rPr>
        <w:t xml:space="preserve"> </w:t>
      </w:r>
      <w:r w:rsidR="00DB55D5" w:rsidRPr="005C5B70">
        <w:rPr>
          <w:rStyle w:val="eop"/>
          <w:rFonts w:asciiTheme="minorHAnsi" w:hAnsiTheme="minorHAnsi" w:cstheme="minorHAnsi"/>
          <w:sz w:val="22"/>
          <w:szCs w:val="22"/>
          <w:lang w:val="fr-FR"/>
        </w:rPr>
        <w:t xml:space="preserve">sont </w:t>
      </w:r>
      <w:r w:rsidR="00680AE0">
        <w:rPr>
          <w:rStyle w:val="eop"/>
          <w:rFonts w:asciiTheme="minorHAnsi" w:hAnsiTheme="minorHAnsi" w:cstheme="minorHAnsi"/>
          <w:sz w:val="22"/>
          <w:szCs w:val="22"/>
          <w:lang w:val="fr-FR"/>
        </w:rPr>
        <w:t xml:space="preserve">celles et </w:t>
      </w:r>
      <w:r w:rsidR="00DB55D5" w:rsidRPr="005C5B70">
        <w:rPr>
          <w:rStyle w:val="eop"/>
          <w:rFonts w:asciiTheme="minorHAnsi" w:hAnsiTheme="minorHAnsi" w:cstheme="minorHAnsi"/>
          <w:sz w:val="22"/>
          <w:szCs w:val="22"/>
          <w:lang w:val="fr-FR"/>
        </w:rPr>
        <w:t xml:space="preserve">ceux qui </w:t>
      </w:r>
      <w:hyperlink r:id="rId16" w:history="1">
        <w:r w:rsidR="001375A6" w:rsidRPr="005C5B70">
          <w:rPr>
            <w:rStyle w:val="Hyperlink"/>
            <w:rFonts w:asciiTheme="minorHAnsi" w:hAnsiTheme="minorHAnsi" w:cstheme="minorHAnsi"/>
            <w:sz w:val="22"/>
            <w:szCs w:val="22"/>
            <w:lang w:val="fr-FR"/>
          </w:rPr>
          <w:t>rendent les services publics accessibles a</w:t>
        </w:r>
        <w:r w:rsidR="001375A6" w:rsidRPr="005C5B70">
          <w:rPr>
            <w:rStyle w:val="Hyperlink"/>
            <w:rFonts w:asciiTheme="minorHAnsi" w:hAnsiTheme="minorHAnsi" w:cstheme="minorHAnsi"/>
            <w:sz w:val="22"/>
            <w:szCs w:val="22"/>
            <w:lang w:val="fr-FR"/>
          </w:rPr>
          <w:t>u</w:t>
        </w:r>
        <w:r w:rsidR="001375A6" w:rsidRPr="005C5B70">
          <w:rPr>
            <w:rStyle w:val="Hyperlink"/>
            <w:rFonts w:asciiTheme="minorHAnsi" w:hAnsiTheme="minorHAnsi" w:cstheme="minorHAnsi"/>
            <w:sz w:val="22"/>
            <w:szCs w:val="22"/>
            <w:lang w:val="fr-FR"/>
          </w:rPr>
          <w:t>x communautés et aux</w:t>
        </w:r>
        <w:r w:rsidR="00680AE0">
          <w:rPr>
            <w:rStyle w:val="Hyperlink"/>
            <w:rFonts w:asciiTheme="minorHAnsi" w:hAnsiTheme="minorHAnsi" w:cstheme="minorHAnsi"/>
            <w:sz w:val="22"/>
            <w:szCs w:val="22"/>
            <w:lang w:val="fr-FR"/>
          </w:rPr>
          <w:t xml:space="preserve"> </w:t>
        </w:r>
        <w:r w:rsidR="00982061" w:rsidRPr="005C5B70">
          <w:rPr>
            <w:rStyle w:val="Hyperlink"/>
            <w:rFonts w:asciiTheme="minorHAnsi" w:hAnsiTheme="minorHAnsi" w:cstheme="minorHAnsi"/>
            <w:sz w:val="22"/>
            <w:szCs w:val="22"/>
            <w:lang w:val="fr-FR"/>
          </w:rPr>
          <w:t xml:space="preserve">territoires </w:t>
        </w:r>
      </w:hyperlink>
      <w:r w:rsidR="00982061" w:rsidRPr="005C5B70">
        <w:rPr>
          <w:rStyle w:val="eop"/>
          <w:rFonts w:asciiTheme="minorHAnsi" w:hAnsiTheme="minorHAnsi" w:cstheme="minorHAnsi"/>
          <w:sz w:val="22"/>
          <w:szCs w:val="22"/>
          <w:lang w:val="fr-FR"/>
        </w:rPr>
        <w:t xml:space="preserve">et </w:t>
      </w:r>
      <w:r w:rsidR="00DB55D5" w:rsidRPr="005C5B70">
        <w:rPr>
          <w:rStyle w:val="eop"/>
          <w:rFonts w:asciiTheme="minorHAnsi" w:hAnsiTheme="minorHAnsi" w:cstheme="minorHAnsi"/>
          <w:sz w:val="22"/>
          <w:szCs w:val="22"/>
          <w:lang w:val="fr-FR"/>
        </w:rPr>
        <w:t xml:space="preserve">mettent en œuvre sur le terrain les </w:t>
      </w:r>
      <w:r w:rsidR="00982061" w:rsidRPr="005C5B70">
        <w:rPr>
          <w:rStyle w:val="eop"/>
          <w:rFonts w:asciiTheme="minorHAnsi" w:hAnsiTheme="minorHAnsi" w:cstheme="minorHAnsi"/>
          <w:sz w:val="22"/>
          <w:szCs w:val="22"/>
          <w:lang w:val="fr-FR"/>
        </w:rPr>
        <w:t xml:space="preserve">politiques </w:t>
      </w:r>
      <w:r w:rsidR="003939DB" w:rsidRPr="005C5B70">
        <w:rPr>
          <w:rStyle w:val="eop"/>
          <w:rFonts w:asciiTheme="minorHAnsi" w:hAnsiTheme="minorHAnsi" w:cstheme="minorHAnsi"/>
          <w:sz w:val="22"/>
          <w:szCs w:val="22"/>
          <w:lang w:val="fr-FR"/>
        </w:rPr>
        <w:t>mondia</w:t>
      </w:r>
      <w:r w:rsidR="005515DB">
        <w:rPr>
          <w:rStyle w:val="eop"/>
          <w:rFonts w:asciiTheme="minorHAnsi" w:hAnsiTheme="minorHAnsi" w:cstheme="minorHAnsi"/>
          <w:sz w:val="22"/>
          <w:szCs w:val="22"/>
          <w:lang w:val="fr-FR"/>
        </w:rPr>
        <w:t>les</w:t>
      </w:r>
      <w:r w:rsidR="003939DB" w:rsidRPr="005C5B70">
        <w:rPr>
          <w:rStyle w:val="eop"/>
          <w:rFonts w:asciiTheme="minorHAnsi" w:hAnsiTheme="minorHAnsi" w:cstheme="minorHAnsi"/>
          <w:sz w:val="22"/>
          <w:szCs w:val="22"/>
          <w:lang w:val="fr-FR"/>
        </w:rPr>
        <w:t>, nationa</w:t>
      </w:r>
      <w:r w:rsidR="005515DB">
        <w:rPr>
          <w:rStyle w:val="eop"/>
          <w:rFonts w:asciiTheme="minorHAnsi" w:hAnsiTheme="minorHAnsi" w:cstheme="minorHAnsi"/>
          <w:sz w:val="22"/>
          <w:szCs w:val="22"/>
          <w:lang w:val="fr-FR"/>
        </w:rPr>
        <w:t xml:space="preserve">les </w:t>
      </w:r>
      <w:r w:rsidR="003939DB" w:rsidRPr="005C5B70">
        <w:rPr>
          <w:rStyle w:val="eop"/>
          <w:rFonts w:asciiTheme="minorHAnsi" w:hAnsiTheme="minorHAnsi" w:cstheme="minorHAnsi"/>
          <w:sz w:val="22"/>
          <w:szCs w:val="22"/>
          <w:lang w:val="fr-FR"/>
        </w:rPr>
        <w:t>et municipa</w:t>
      </w:r>
      <w:r w:rsidR="005515DB">
        <w:rPr>
          <w:rStyle w:val="eop"/>
          <w:rFonts w:asciiTheme="minorHAnsi" w:hAnsiTheme="minorHAnsi" w:cstheme="minorHAnsi"/>
          <w:sz w:val="22"/>
          <w:szCs w:val="22"/>
          <w:lang w:val="fr-FR"/>
        </w:rPr>
        <w:t>les</w:t>
      </w:r>
      <w:r w:rsidR="00DB55D5" w:rsidRPr="005C5B70">
        <w:rPr>
          <w:rStyle w:val="eop"/>
          <w:rFonts w:asciiTheme="minorHAnsi" w:hAnsiTheme="minorHAnsi" w:cstheme="minorHAnsi"/>
          <w:sz w:val="22"/>
          <w:szCs w:val="22"/>
          <w:lang w:val="fr-FR"/>
        </w:rPr>
        <w:t xml:space="preserve">. </w:t>
      </w:r>
      <w:proofErr w:type="spellStart"/>
      <w:r w:rsidR="00DB55D5" w:rsidRPr="005C5B70">
        <w:rPr>
          <w:rStyle w:val="eop"/>
          <w:rFonts w:asciiTheme="minorHAnsi" w:hAnsiTheme="minorHAnsi" w:cstheme="minorHAnsi"/>
          <w:sz w:val="22"/>
          <w:szCs w:val="22"/>
          <w:lang w:val="fr-FR"/>
        </w:rPr>
        <w:t>Ils</w:t>
      </w:r>
      <w:r w:rsidR="005515DB">
        <w:rPr>
          <w:rStyle w:val="eop"/>
          <w:rFonts w:asciiTheme="minorHAnsi" w:hAnsiTheme="minorHAnsi" w:cstheme="minorHAnsi"/>
          <w:sz w:val="22"/>
          <w:szCs w:val="22"/>
          <w:lang w:val="fr-FR"/>
        </w:rPr>
        <w:t>.elles</w:t>
      </w:r>
      <w:proofErr w:type="spellEnd"/>
      <w:r w:rsidR="00DB55D5" w:rsidRPr="005C5B70">
        <w:rPr>
          <w:rStyle w:val="eop"/>
          <w:rFonts w:asciiTheme="minorHAnsi" w:hAnsiTheme="minorHAnsi" w:cstheme="minorHAnsi"/>
          <w:sz w:val="22"/>
          <w:szCs w:val="22"/>
          <w:lang w:val="fr-FR"/>
        </w:rPr>
        <w:t xml:space="preserve"> </w:t>
      </w:r>
      <w:r w:rsidR="001E0568" w:rsidRPr="005C5B70">
        <w:rPr>
          <w:rStyle w:val="eop"/>
          <w:rFonts w:asciiTheme="minorHAnsi" w:hAnsiTheme="minorHAnsi" w:cstheme="minorHAnsi"/>
          <w:sz w:val="22"/>
          <w:szCs w:val="22"/>
          <w:lang w:val="fr-FR"/>
        </w:rPr>
        <w:t xml:space="preserve">sont </w:t>
      </w:r>
      <w:r w:rsidR="00DB55D5" w:rsidRPr="005C5B70">
        <w:rPr>
          <w:rStyle w:val="eop"/>
          <w:rFonts w:asciiTheme="minorHAnsi" w:hAnsiTheme="minorHAnsi" w:cstheme="minorHAnsi"/>
          <w:sz w:val="22"/>
          <w:szCs w:val="22"/>
          <w:lang w:val="fr-FR"/>
        </w:rPr>
        <w:t xml:space="preserve">également les </w:t>
      </w:r>
      <w:proofErr w:type="spellStart"/>
      <w:proofErr w:type="gramStart"/>
      <w:r w:rsidR="001E0568" w:rsidRPr="005C5B70">
        <w:rPr>
          <w:rStyle w:val="eop"/>
          <w:rFonts w:asciiTheme="minorHAnsi" w:hAnsiTheme="minorHAnsi" w:cstheme="minorHAnsi"/>
          <w:sz w:val="22"/>
          <w:szCs w:val="22"/>
          <w:lang w:val="fr-FR"/>
        </w:rPr>
        <w:t>gardiens</w:t>
      </w:r>
      <w:r w:rsidR="005515DB">
        <w:rPr>
          <w:rStyle w:val="eop"/>
          <w:rFonts w:asciiTheme="minorHAnsi" w:hAnsiTheme="minorHAnsi" w:cstheme="minorHAnsi"/>
          <w:sz w:val="22"/>
          <w:szCs w:val="22"/>
          <w:lang w:val="fr-FR"/>
        </w:rPr>
        <w:t>.</w:t>
      </w:r>
      <w:r w:rsidR="006E3C9F">
        <w:rPr>
          <w:rStyle w:val="eop"/>
          <w:rFonts w:asciiTheme="minorHAnsi" w:hAnsiTheme="minorHAnsi" w:cstheme="minorHAnsi"/>
          <w:sz w:val="22"/>
          <w:szCs w:val="22"/>
          <w:lang w:val="fr-FR"/>
        </w:rPr>
        <w:t>en</w:t>
      </w:r>
      <w:r w:rsidR="005515DB">
        <w:rPr>
          <w:rStyle w:val="eop"/>
          <w:rFonts w:asciiTheme="minorHAnsi" w:hAnsiTheme="minorHAnsi" w:cstheme="minorHAnsi"/>
          <w:sz w:val="22"/>
          <w:szCs w:val="22"/>
          <w:lang w:val="fr-FR"/>
        </w:rPr>
        <w:t>nes</w:t>
      </w:r>
      <w:proofErr w:type="spellEnd"/>
      <w:proofErr w:type="gramEnd"/>
      <w:r w:rsidR="001E0568" w:rsidRPr="005C5B70">
        <w:rPr>
          <w:rStyle w:val="eop"/>
          <w:rFonts w:asciiTheme="minorHAnsi" w:hAnsiTheme="minorHAnsi" w:cstheme="minorHAnsi"/>
          <w:sz w:val="22"/>
          <w:szCs w:val="22"/>
          <w:lang w:val="fr-FR"/>
        </w:rPr>
        <w:t xml:space="preserve"> </w:t>
      </w:r>
      <w:r w:rsidR="004875AF" w:rsidRPr="005C5B70">
        <w:rPr>
          <w:rStyle w:val="eop"/>
          <w:rFonts w:asciiTheme="minorHAnsi" w:hAnsiTheme="minorHAnsi" w:cstheme="minorHAnsi"/>
          <w:sz w:val="22"/>
          <w:szCs w:val="22"/>
          <w:lang w:val="fr-FR"/>
        </w:rPr>
        <w:t xml:space="preserve">de nos </w:t>
      </w:r>
      <w:r w:rsidR="00DB55D5" w:rsidRPr="005C5B70">
        <w:rPr>
          <w:rStyle w:val="eop"/>
          <w:rFonts w:asciiTheme="minorHAnsi" w:hAnsiTheme="minorHAnsi" w:cstheme="minorHAnsi"/>
          <w:sz w:val="22"/>
          <w:szCs w:val="22"/>
          <w:lang w:val="fr-FR"/>
        </w:rPr>
        <w:t xml:space="preserve">ressources </w:t>
      </w:r>
      <w:r w:rsidR="001E0568" w:rsidRPr="005C5B70">
        <w:rPr>
          <w:rStyle w:val="eop"/>
          <w:rFonts w:asciiTheme="minorHAnsi" w:hAnsiTheme="minorHAnsi" w:cstheme="minorHAnsi"/>
          <w:sz w:val="22"/>
          <w:szCs w:val="22"/>
          <w:lang w:val="fr-FR"/>
        </w:rPr>
        <w:t xml:space="preserve">communes </w:t>
      </w:r>
      <w:r w:rsidR="00DB55D5" w:rsidRPr="005C5B70">
        <w:rPr>
          <w:rStyle w:val="eop"/>
          <w:rFonts w:asciiTheme="minorHAnsi" w:hAnsiTheme="minorHAnsi" w:cstheme="minorHAnsi"/>
          <w:sz w:val="22"/>
          <w:szCs w:val="22"/>
          <w:lang w:val="fr-FR"/>
        </w:rPr>
        <w:t xml:space="preserve">et </w:t>
      </w:r>
      <w:proofErr w:type="spellStart"/>
      <w:r w:rsidR="005B1415" w:rsidRPr="005C5B70">
        <w:rPr>
          <w:rStyle w:val="eop"/>
          <w:rFonts w:asciiTheme="minorHAnsi" w:hAnsiTheme="minorHAnsi" w:cstheme="minorHAnsi"/>
          <w:sz w:val="22"/>
          <w:szCs w:val="22"/>
          <w:lang w:val="fr-FR"/>
        </w:rPr>
        <w:t>ceux</w:t>
      </w:r>
      <w:r w:rsidR="006E3C9F">
        <w:rPr>
          <w:rStyle w:val="eop"/>
          <w:rFonts w:asciiTheme="minorHAnsi" w:hAnsiTheme="minorHAnsi" w:cstheme="minorHAnsi"/>
          <w:sz w:val="22"/>
          <w:szCs w:val="22"/>
          <w:lang w:val="fr-FR"/>
        </w:rPr>
        <w:t>.celles</w:t>
      </w:r>
      <w:proofErr w:type="spellEnd"/>
      <w:r w:rsidR="005B1415" w:rsidRPr="005C5B70">
        <w:rPr>
          <w:rStyle w:val="eop"/>
          <w:rFonts w:asciiTheme="minorHAnsi" w:hAnsiTheme="minorHAnsi" w:cstheme="minorHAnsi"/>
          <w:sz w:val="22"/>
          <w:szCs w:val="22"/>
          <w:lang w:val="fr-FR"/>
        </w:rPr>
        <w:t xml:space="preserve"> qui s'occupent des </w:t>
      </w:r>
      <w:r w:rsidR="004875AF" w:rsidRPr="005C5B70">
        <w:rPr>
          <w:rStyle w:val="eop"/>
          <w:rFonts w:asciiTheme="minorHAnsi" w:hAnsiTheme="minorHAnsi" w:cstheme="minorHAnsi"/>
          <w:sz w:val="22"/>
          <w:szCs w:val="22"/>
          <w:lang w:val="fr-FR"/>
        </w:rPr>
        <w:t xml:space="preserve">plus vulnérables dans nos sociétés. </w:t>
      </w:r>
      <w:r w:rsidR="00DB55D5" w:rsidRPr="005C5B70">
        <w:rPr>
          <w:rStyle w:val="eop"/>
          <w:rFonts w:asciiTheme="minorHAnsi" w:hAnsiTheme="minorHAnsi" w:cstheme="minorHAnsi"/>
          <w:sz w:val="22"/>
          <w:szCs w:val="22"/>
          <w:lang w:val="fr-FR"/>
        </w:rPr>
        <w:t xml:space="preserve">En tant que </w:t>
      </w:r>
      <w:proofErr w:type="spellStart"/>
      <w:proofErr w:type="gramStart"/>
      <w:r w:rsidR="00DB55D5" w:rsidRPr="005C5B70">
        <w:rPr>
          <w:rStyle w:val="eop"/>
          <w:rFonts w:asciiTheme="minorHAnsi" w:hAnsiTheme="minorHAnsi" w:cstheme="minorHAnsi"/>
          <w:sz w:val="22"/>
          <w:szCs w:val="22"/>
          <w:lang w:val="fr-FR"/>
        </w:rPr>
        <w:t>citoyen</w:t>
      </w:r>
      <w:r w:rsidR="009D3686">
        <w:rPr>
          <w:rStyle w:val="eop"/>
          <w:rFonts w:asciiTheme="minorHAnsi" w:hAnsiTheme="minorHAnsi" w:cstheme="minorHAnsi"/>
          <w:sz w:val="22"/>
          <w:szCs w:val="22"/>
          <w:lang w:val="fr-FR"/>
        </w:rPr>
        <w:t>.ne.</w:t>
      </w:r>
      <w:r w:rsidR="00DB55D5" w:rsidRPr="005C5B70">
        <w:rPr>
          <w:rStyle w:val="eop"/>
          <w:rFonts w:asciiTheme="minorHAnsi" w:hAnsiTheme="minorHAnsi" w:cstheme="minorHAnsi"/>
          <w:sz w:val="22"/>
          <w:szCs w:val="22"/>
          <w:lang w:val="fr-FR"/>
        </w:rPr>
        <w:t>s</w:t>
      </w:r>
      <w:proofErr w:type="spellEnd"/>
      <w:proofErr w:type="gramEnd"/>
      <w:r w:rsidR="003939DB" w:rsidRPr="005C5B70">
        <w:rPr>
          <w:rStyle w:val="eop"/>
          <w:rFonts w:asciiTheme="minorHAnsi" w:hAnsiTheme="minorHAnsi" w:cstheme="minorHAnsi"/>
          <w:sz w:val="22"/>
          <w:szCs w:val="22"/>
          <w:lang w:val="fr-FR"/>
        </w:rPr>
        <w:t xml:space="preserve">, les </w:t>
      </w:r>
      <w:proofErr w:type="spellStart"/>
      <w:r w:rsidR="003939DB" w:rsidRPr="005C5B70">
        <w:rPr>
          <w:rStyle w:val="eop"/>
          <w:rFonts w:asciiTheme="minorHAnsi" w:hAnsiTheme="minorHAnsi" w:cstheme="minorHAnsi"/>
          <w:sz w:val="22"/>
          <w:szCs w:val="22"/>
          <w:lang w:val="fr-FR"/>
        </w:rPr>
        <w:t>travailleurs</w:t>
      </w:r>
      <w:r w:rsidR="009D3686">
        <w:rPr>
          <w:rStyle w:val="eop"/>
          <w:rFonts w:asciiTheme="minorHAnsi" w:hAnsiTheme="minorHAnsi" w:cstheme="minorHAnsi"/>
          <w:sz w:val="22"/>
          <w:szCs w:val="22"/>
          <w:lang w:val="fr-FR"/>
        </w:rPr>
        <w:t>.euses</w:t>
      </w:r>
      <w:proofErr w:type="spellEnd"/>
      <w:r w:rsidR="003939DB" w:rsidRPr="005C5B70">
        <w:rPr>
          <w:rStyle w:val="eop"/>
          <w:rFonts w:asciiTheme="minorHAnsi" w:hAnsiTheme="minorHAnsi" w:cstheme="minorHAnsi"/>
          <w:sz w:val="22"/>
          <w:szCs w:val="22"/>
          <w:lang w:val="fr-FR"/>
        </w:rPr>
        <w:t xml:space="preserve"> d</w:t>
      </w:r>
      <w:r w:rsidR="009D3686">
        <w:rPr>
          <w:rStyle w:val="eop"/>
          <w:rFonts w:asciiTheme="minorHAnsi" w:hAnsiTheme="minorHAnsi" w:cstheme="minorHAnsi"/>
          <w:sz w:val="22"/>
          <w:szCs w:val="22"/>
          <w:lang w:val="fr-FR"/>
        </w:rPr>
        <w:t>es</w:t>
      </w:r>
      <w:r w:rsidR="003939DB" w:rsidRPr="005C5B70">
        <w:rPr>
          <w:rStyle w:val="eop"/>
          <w:rFonts w:asciiTheme="minorHAnsi" w:hAnsiTheme="minorHAnsi" w:cstheme="minorHAnsi"/>
          <w:sz w:val="22"/>
          <w:szCs w:val="22"/>
          <w:lang w:val="fr-FR"/>
        </w:rPr>
        <w:t xml:space="preserve"> </w:t>
      </w:r>
      <w:r w:rsidR="009D3686">
        <w:rPr>
          <w:rStyle w:val="eop"/>
          <w:rFonts w:asciiTheme="minorHAnsi" w:hAnsiTheme="minorHAnsi" w:cstheme="minorHAnsi"/>
          <w:sz w:val="22"/>
          <w:szCs w:val="22"/>
          <w:lang w:val="fr-FR"/>
        </w:rPr>
        <w:t>ALR</w:t>
      </w:r>
      <w:r w:rsidR="003939DB" w:rsidRPr="005C5B70">
        <w:rPr>
          <w:rStyle w:val="eop"/>
          <w:rFonts w:asciiTheme="minorHAnsi" w:hAnsiTheme="minorHAnsi" w:cstheme="minorHAnsi"/>
          <w:sz w:val="22"/>
          <w:szCs w:val="22"/>
          <w:lang w:val="fr-FR"/>
        </w:rPr>
        <w:t xml:space="preserve"> </w:t>
      </w:r>
      <w:r w:rsidR="00DB55D5" w:rsidRPr="005C5B70">
        <w:rPr>
          <w:rStyle w:val="eop"/>
          <w:rFonts w:asciiTheme="minorHAnsi" w:hAnsiTheme="minorHAnsi" w:cstheme="minorHAnsi"/>
          <w:sz w:val="22"/>
          <w:szCs w:val="22"/>
          <w:lang w:val="fr-FR"/>
        </w:rPr>
        <w:t>peuvent exercer leur droit</w:t>
      </w:r>
      <w:r w:rsidR="006E3C9F">
        <w:rPr>
          <w:rStyle w:val="eop"/>
          <w:rFonts w:asciiTheme="minorHAnsi" w:hAnsiTheme="minorHAnsi" w:cstheme="minorHAnsi"/>
          <w:sz w:val="22"/>
          <w:szCs w:val="22"/>
          <w:lang w:val="fr-FR"/>
        </w:rPr>
        <w:t>s</w:t>
      </w:r>
      <w:r w:rsidR="00DB55D5" w:rsidRPr="005C5B70">
        <w:rPr>
          <w:rStyle w:val="eop"/>
          <w:rFonts w:asciiTheme="minorHAnsi" w:hAnsiTheme="minorHAnsi" w:cstheme="minorHAnsi"/>
          <w:sz w:val="22"/>
          <w:szCs w:val="22"/>
          <w:lang w:val="fr-FR"/>
        </w:rPr>
        <w:t xml:space="preserve"> de vote et civique</w:t>
      </w:r>
      <w:r w:rsidR="006E3C9F">
        <w:rPr>
          <w:rStyle w:val="eop"/>
          <w:rFonts w:asciiTheme="minorHAnsi" w:hAnsiTheme="minorHAnsi" w:cstheme="minorHAnsi"/>
          <w:sz w:val="22"/>
          <w:szCs w:val="22"/>
          <w:lang w:val="fr-FR"/>
        </w:rPr>
        <w:t>s</w:t>
      </w:r>
      <w:r w:rsidR="00DB55D5" w:rsidRPr="005C5B70">
        <w:rPr>
          <w:rStyle w:val="eop"/>
          <w:rFonts w:asciiTheme="minorHAnsi" w:hAnsiTheme="minorHAnsi" w:cstheme="minorHAnsi"/>
          <w:sz w:val="22"/>
          <w:szCs w:val="22"/>
          <w:lang w:val="fr-FR"/>
        </w:rPr>
        <w:t xml:space="preserve"> et influencer les débats politiques en faveur de </w:t>
      </w:r>
      <w:r w:rsidR="005B1415" w:rsidRPr="005C5B70">
        <w:rPr>
          <w:rStyle w:val="eop"/>
          <w:rFonts w:asciiTheme="minorHAnsi" w:hAnsiTheme="minorHAnsi" w:cstheme="minorHAnsi"/>
          <w:sz w:val="22"/>
          <w:szCs w:val="22"/>
          <w:lang w:val="fr-FR"/>
        </w:rPr>
        <w:t xml:space="preserve">systèmes </w:t>
      </w:r>
      <w:r w:rsidR="00DB55D5" w:rsidRPr="005C5B70">
        <w:rPr>
          <w:rStyle w:val="eop"/>
          <w:rFonts w:asciiTheme="minorHAnsi" w:hAnsiTheme="minorHAnsi" w:cstheme="minorHAnsi"/>
          <w:sz w:val="22"/>
          <w:szCs w:val="22"/>
          <w:lang w:val="fr-FR"/>
        </w:rPr>
        <w:t>plus équitables, inclusifs, démocratiques et socialement justes. En tant qu'</w:t>
      </w:r>
      <w:proofErr w:type="spellStart"/>
      <w:r w:rsidR="00DB55D5" w:rsidRPr="005C5B70">
        <w:rPr>
          <w:rStyle w:val="eop"/>
          <w:rFonts w:asciiTheme="minorHAnsi" w:hAnsiTheme="minorHAnsi" w:cstheme="minorHAnsi"/>
          <w:sz w:val="22"/>
          <w:szCs w:val="22"/>
          <w:lang w:val="fr-FR"/>
        </w:rPr>
        <w:t>usager</w:t>
      </w:r>
      <w:r w:rsidR="009D3686">
        <w:rPr>
          <w:rStyle w:val="eop"/>
          <w:rFonts w:asciiTheme="minorHAnsi" w:hAnsiTheme="minorHAnsi" w:cstheme="minorHAnsi"/>
          <w:sz w:val="22"/>
          <w:szCs w:val="22"/>
          <w:lang w:val="fr-FR"/>
        </w:rPr>
        <w:t>.</w:t>
      </w:r>
      <w:proofErr w:type="gramStart"/>
      <w:r w:rsidR="009D3686">
        <w:rPr>
          <w:rStyle w:val="eop"/>
          <w:rFonts w:asciiTheme="minorHAnsi" w:hAnsiTheme="minorHAnsi" w:cstheme="minorHAnsi"/>
          <w:sz w:val="22"/>
          <w:szCs w:val="22"/>
          <w:lang w:val="fr-FR"/>
        </w:rPr>
        <w:t>e.</w:t>
      </w:r>
      <w:r w:rsidR="00DB55D5" w:rsidRPr="005C5B70">
        <w:rPr>
          <w:rStyle w:val="eop"/>
          <w:rFonts w:asciiTheme="minorHAnsi" w:hAnsiTheme="minorHAnsi" w:cstheme="minorHAnsi"/>
          <w:sz w:val="22"/>
          <w:szCs w:val="22"/>
          <w:lang w:val="fr-FR"/>
        </w:rPr>
        <w:t>s</w:t>
      </w:r>
      <w:proofErr w:type="spellEnd"/>
      <w:proofErr w:type="gramEnd"/>
      <w:r w:rsidR="00DB55D5" w:rsidRPr="005C5B70">
        <w:rPr>
          <w:rStyle w:val="eop"/>
          <w:rFonts w:asciiTheme="minorHAnsi" w:hAnsiTheme="minorHAnsi" w:cstheme="minorHAnsi"/>
          <w:sz w:val="22"/>
          <w:szCs w:val="22"/>
          <w:lang w:val="fr-FR"/>
        </w:rPr>
        <w:t xml:space="preserve"> des services publics </w:t>
      </w:r>
      <w:proofErr w:type="spellStart"/>
      <w:r w:rsidR="00DB55D5" w:rsidRPr="005C5B70">
        <w:rPr>
          <w:rStyle w:val="eop"/>
          <w:rFonts w:asciiTheme="minorHAnsi" w:hAnsiTheme="minorHAnsi" w:cstheme="minorHAnsi"/>
          <w:sz w:val="22"/>
          <w:szCs w:val="22"/>
          <w:lang w:val="fr-FR"/>
        </w:rPr>
        <w:t>eux</w:t>
      </w:r>
      <w:r w:rsidR="006E3C9F">
        <w:rPr>
          <w:rStyle w:val="eop"/>
          <w:rFonts w:asciiTheme="minorHAnsi" w:hAnsiTheme="minorHAnsi" w:cstheme="minorHAnsi"/>
          <w:sz w:val="22"/>
          <w:szCs w:val="22"/>
          <w:lang w:val="fr-FR"/>
        </w:rPr>
        <w:t>.elles</w:t>
      </w:r>
      <w:r w:rsidR="00DB55D5" w:rsidRPr="005C5B70">
        <w:rPr>
          <w:rStyle w:val="eop"/>
          <w:rFonts w:asciiTheme="minorHAnsi" w:hAnsiTheme="minorHAnsi" w:cstheme="minorHAnsi"/>
          <w:sz w:val="22"/>
          <w:szCs w:val="22"/>
          <w:lang w:val="fr-FR"/>
        </w:rPr>
        <w:t>-mêmes</w:t>
      </w:r>
      <w:proofErr w:type="spellEnd"/>
      <w:r w:rsidR="00DB55D5" w:rsidRPr="005C5B70">
        <w:rPr>
          <w:rStyle w:val="eop"/>
          <w:rFonts w:asciiTheme="minorHAnsi" w:hAnsiTheme="minorHAnsi" w:cstheme="minorHAnsi"/>
          <w:sz w:val="22"/>
          <w:szCs w:val="22"/>
          <w:lang w:val="fr-FR"/>
        </w:rPr>
        <w:t xml:space="preserve">, </w:t>
      </w:r>
      <w:proofErr w:type="spellStart"/>
      <w:r w:rsidR="00DB55D5" w:rsidRPr="005C5B70">
        <w:rPr>
          <w:rStyle w:val="eop"/>
          <w:rFonts w:asciiTheme="minorHAnsi" w:hAnsiTheme="minorHAnsi" w:cstheme="minorHAnsi"/>
          <w:sz w:val="22"/>
          <w:szCs w:val="22"/>
          <w:lang w:val="fr-FR"/>
        </w:rPr>
        <w:t>ils</w:t>
      </w:r>
      <w:r w:rsidR="006E3C9F">
        <w:rPr>
          <w:rStyle w:val="eop"/>
          <w:rFonts w:asciiTheme="minorHAnsi" w:hAnsiTheme="minorHAnsi" w:cstheme="minorHAnsi"/>
          <w:sz w:val="22"/>
          <w:szCs w:val="22"/>
          <w:lang w:val="fr-FR"/>
        </w:rPr>
        <w:t>.elles</w:t>
      </w:r>
      <w:proofErr w:type="spellEnd"/>
      <w:r w:rsidR="00DB55D5" w:rsidRPr="005C5B70">
        <w:rPr>
          <w:rStyle w:val="eop"/>
          <w:rFonts w:asciiTheme="minorHAnsi" w:hAnsiTheme="minorHAnsi" w:cstheme="minorHAnsi"/>
          <w:sz w:val="22"/>
          <w:szCs w:val="22"/>
          <w:lang w:val="fr-FR"/>
        </w:rPr>
        <w:t xml:space="preserve"> subissent souvent le poids </w:t>
      </w:r>
      <w:r w:rsidR="005B1415" w:rsidRPr="005C5B70">
        <w:rPr>
          <w:rStyle w:val="eop"/>
          <w:rFonts w:asciiTheme="minorHAnsi" w:hAnsiTheme="minorHAnsi" w:cstheme="minorHAnsi"/>
          <w:sz w:val="22"/>
          <w:szCs w:val="22"/>
          <w:lang w:val="fr-FR"/>
        </w:rPr>
        <w:t xml:space="preserve">du </w:t>
      </w:r>
      <w:r w:rsidR="00DB55D5" w:rsidRPr="005C5B70">
        <w:rPr>
          <w:rStyle w:val="eop"/>
          <w:rFonts w:asciiTheme="minorHAnsi" w:hAnsiTheme="minorHAnsi" w:cstheme="minorHAnsi"/>
          <w:sz w:val="22"/>
          <w:szCs w:val="22"/>
          <w:lang w:val="fr-FR"/>
        </w:rPr>
        <w:t xml:space="preserve">manque d'accès équitable à des services publics locaux de qualité </w:t>
      </w:r>
      <w:r w:rsidR="00982061" w:rsidRPr="005C5B70">
        <w:rPr>
          <w:rStyle w:val="eop"/>
          <w:rFonts w:asciiTheme="minorHAnsi" w:hAnsiTheme="minorHAnsi" w:cstheme="minorHAnsi"/>
          <w:sz w:val="22"/>
          <w:szCs w:val="22"/>
          <w:lang w:val="fr-FR"/>
        </w:rPr>
        <w:t xml:space="preserve">en raison </w:t>
      </w:r>
      <w:r w:rsidR="00ED6868">
        <w:rPr>
          <w:rStyle w:val="eop"/>
          <w:rFonts w:asciiTheme="minorHAnsi" w:hAnsiTheme="minorHAnsi" w:cstheme="minorHAnsi"/>
          <w:sz w:val="22"/>
          <w:szCs w:val="22"/>
          <w:lang w:val="fr-FR"/>
        </w:rPr>
        <w:t>d’un financement insuffisant</w:t>
      </w:r>
      <w:r w:rsidR="00982061" w:rsidRPr="005C5B70">
        <w:rPr>
          <w:rStyle w:val="eop"/>
          <w:rFonts w:asciiTheme="minorHAnsi" w:hAnsiTheme="minorHAnsi" w:cstheme="minorHAnsi"/>
          <w:sz w:val="22"/>
          <w:szCs w:val="22"/>
          <w:lang w:val="fr-FR"/>
        </w:rPr>
        <w:t xml:space="preserve">, des </w:t>
      </w:r>
      <w:r w:rsidR="009D3686">
        <w:rPr>
          <w:rStyle w:val="eop"/>
          <w:rFonts w:asciiTheme="minorHAnsi" w:hAnsiTheme="minorHAnsi" w:cstheme="minorHAnsi"/>
          <w:sz w:val="22"/>
          <w:szCs w:val="22"/>
          <w:lang w:val="fr-FR"/>
        </w:rPr>
        <w:t>mesures</w:t>
      </w:r>
      <w:r w:rsidR="005B1415" w:rsidRPr="005C5B70">
        <w:rPr>
          <w:rStyle w:val="eop"/>
          <w:rFonts w:asciiTheme="minorHAnsi" w:hAnsiTheme="minorHAnsi" w:cstheme="minorHAnsi"/>
          <w:sz w:val="22"/>
          <w:szCs w:val="22"/>
          <w:lang w:val="fr-FR"/>
        </w:rPr>
        <w:t xml:space="preserve"> d'</w:t>
      </w:r>
      <w:r w:rsidR="00DB55D5" w:rsidRPr="005C5B70">
        <w:rPr>
          <w:rStyle w:val="eop"/>
          <w:rFonts w:asciiTheme="minorHAnsi" w:hAnsiTheme="minorHAnsi" w:cstheme="minorHAnsi"/>
          <w:sz w:val="22"/>
          <w:szCs w:val="22"/>
          <w:lang w:val="fr-FR"/>
        </w:rPr>
        <w:t>austérité, de l'</w:t>
      </w:r>
      <w:r w:rsidR="00085198" w:rsidRPr="005C5B70">
        <w:rPr>
          <w:rStyle w:val="eop"/>
          <w:rFonts w:asciiTheme="minorHAnsi" w:hAnsiTheme="minorHAnsi" w:cstheme="minorHAnsi"/>
          <w:sz w:val="22"/>
          <w:szCs w:val="22"/>
          <w:lang w:val="fr-FR"/>
        </w:rPr>
        <w:t xml:space="preserve">évasion </w:t>
      </w:r>
      <w:r w:rsidR="00DB55D5" w:rsidRPr="005C5B70">
        <w:rPr>
          <w:rStyle w:val="eop"/>
          <w:rFonts w:asciiTheme="minorHAnsi" w:hAnsiTheme="minorHAnsi" w:cstheme="minorHAnsi"/>
          <w:sz w:val="22"/>
          <w:szCs w:val="22"/>
          <w:lang w:val="fr-FR"/>
        </w:rPr>
        <w:t>fiscale</w:t>
      </w:r>
      <w:r w:rsidR="00085198" w:rsidRPr="005C5B70">
        <w:rPr>
          <w:rStyle w:val="eop"/>
          <w:rFonts w:asciiTheme="minorHAnsi" w:hAnsiTheme="minorHAnsi" w:cstheme="minorHAnsi"/>
          <w:sz w:val="22"/>
          <w:szCs w:val="22"/>
          <w:lang w:val="fr-FR"/>
        </w:rPr>
        <w:t>, de</w:t>
      </w:r>
      <w:r w:rsidR="006E3C9F">
        <w:rPr>
          <w:rStyle w:val="eop"/>
          <w:rFonts w:asciiTheme="minorHAnsi" w:hAnsiTheme="minorHAnsi" w:cstheme="minorHAnsi"/>
          <w:sz w:val="22"/>
          <w:szCs w:val="22"/>
          <w:lang w:val="fr-FR"/>
        </w:rPr>
        <w:t>s politiques de</w:t>
      </w:r>
      <w:r w:rsidR="00085198" w:rsidRPr="005C5B70">
        <w:rPr>
          <w:rStyle w:val="eop"/>
          <w:rFonts w:asciiTheme="minorHAnsi" w:hAnsiTheme="minorHAnsi" w:cstheme="minorHAnsi"/>
          <w:sz w:val="22"/>
          <w:szCs w:val="22"/>
          <w:lang w:val="fr-FR"/>
        </w:rPr>
        <w:t xml:space="preserve"> </w:t>
      </w:r>
      <w:r w:rsidR="005B1415" w:rsidRPr="005C5B70">
        <w:rPr>
          <w:rStyle w:val="eop"/>
          <w:rFonts w:asciiTheme="minorHAnsi" w:hAnsiTheme="minorHAnsi" w:cstheme="minorHAnsi"/>
          <w:sz w:val="22"/>
          <w:szCs w:val="22"/>
          <w:lang w:val="fr-FR"/>
        </w:rPr>
        <w:t xml:space="preserve">financiarisation, </w:t>
      </w:r>
      <w:r w:rsidR="00085198" w:rsidRPr="005C5B70">
        <w:rPr>
          <w:rStyle w:val="eop"/>
          <w:rFonts w:asciiTheme="minorHAnsi" w:hAnsiTheme="minorHAnsi" w:cstheme="minorHAnsi"/>
          <w:sz w:val="22"/>
          <w:szCs w:val="22"/>
          <w:lang w:val="fr-FR"/>
        </w:rPr>
        <w:t xml:space="preserve">privatisation </w:t>
      </w:r>
      <w:r w:rsidR="006E3C9F">
        <w:rPr>
          <w:rStyle w:val="eop"/>
          <w:rFonts w:asciiTheme="minorHAnsi" w:hAnsiTheme="minorHAnsi" w:cstheme="minorHAnsi"/>
          <w:sz w:val="22"/>
          <w:szCs w:val="22"/>
          <w:lang w:val="fr-FR"/>
        </w:rPr>
        <w:t xml:space="preserve">et </w:t>
      </w:r>
      <w:r w:rsidR="00982061" w:rsidRPr="005C5B70">
        <w:rPr>
          <w:rStyle w:val="eop"/>
          <w:rFonts w:asciiTheme="minorHAnsi" w:hAnsiTheme="minorHAnsi" w:cstheme="minorHAnsi"/>
          <w:sz w:val="22"/>
          <w:szCs w:val="22"/>
          <w:lang w:val="fr-FR"/>
        </w:rPr>
        <w:t xml:space="preserve">externalisation, qui </w:t>
      </w:r>
      <w:r w:rsidR="00085198" w:rsidRPr="005C5B70">
        <w:rPr>
          <w:rStyle w:val="eop"/>
          <w:rFonts w:asciiTheme="minorHAnsi" w:hAnsiTheme="minorHAnsi" w:cstheme="minorHAnsi"/>
          <w:sz w:val="22"/>
          <w:szCs w:val="22"/>
          <w:lang w:val="fr-FR"/>
        </w:rPr>
        <w:t xml:space="preserve">sapent les moyens de subsistance </w:t>
      </w:r>
      <w:r w:rsidR="00982061" w:rsidRPr="005C5B70">
        <w:rPr>
          <w:rStyle w:val="eop"/>
          <w:rFonts w:asciiTheme="minorHAnsi" w:hAnsiTheme="minorHAnsi" w:cstheme="minorHAnsi"/>
          <w:sz w:val="22"/>
          <w:szCs w:val="22"/>
          <w:lang w:val="fr-FR"/>
        </w:rPr>
        <w:t>et détériorent les conditions de vie</w:t>
      </w:r>
      <w:r w:rsidR="00085198" w:rsidRPr="005C5B70">
        <w:rPr>
          <w:rStyle w:val="eop"/>
          <w:rFonts w:asciiTheme="minorHAnsi" w:hAnsiTheme="minorHAnsi" w:cstheme="minorHAnsi"/>
          <w:sz w:val="22"/>
          <w:szCs w:val="22"/>
          <w:lang w:val="fr-FR"/>
        </w:rPr>
        <w:t>, avec un effet disproportionné sur les femmes</w:t>
      </w:r>
      <w:r w:rsidR="00982061" w:rsidRPr="005C5B70">
        <w:rPr>
          <w:rStyle w:val="eop"/>
          <w:rFonts w:asciiTheme="minorHAnsi" w:hAnsiTheme="minorHAnsi" w:cstheme="minorHAnsi"/>
          <w:sz w:val="22"/>
          <w:szCs w:val="22"/>
          <w:lang w:val="fr-FR"/>
        </w:rPr>
        <w:t xml:space="preserve">, les </w:t>
      </w:r>
      <w:proofErr w:type="spellStart"/>
      <w:r w:rsidR="00982061" w:rsidRPr="005C5B70">
        <w:rPr>
          <w:rStyle w:val="eop"/>
          <w:rFonts w:asciiTheme="minorHAnsi" w:hAnsiTheme="minorHAnsi" w:cstheme="minorHAnsi"/>
          <w:sz w:val="22"/>
          <w:szCs w:val="22"/>
          <w:lang w:val="fr-FR"/>
        </w:rPr>
        <w:t>usager</w:t>
      </w:r>
      <w:r w:rsidR="009D3686">
        <w:rPr>
          <w:rStyle w:val="eop"/>
          <w:rFonts w:asciiTheme="minorHAnsi" w:hAnsiTheme="minorHAnsi" w:cstheme="minorHAnsi"/>
          <w:sz w:val="22"/>
          <w:szCs w:val="22"/>
          <w:lang w:val="fr-FR"/>
        </w:rPr>
        <w:t>.e.</w:t>
      </w:r>
      <w:r w:rsidR="00982061" w:rsidRPr="005C5B70">
        <w:rPr>
          <w:rStyle w:val="eop"/>
          <w:rFonts w:asciiTheme="minorHAnsi" w:hAnsiTheme="minorHAnsi" w:cstheme="minorHAnsi"/>
          <w:sz w:val="22"/>
          <w:szCs w:val="22"/>
          <w:lang w:val="fr-FR"/>
        </w:rPr>
        <w:t>s</w:t>
      </w:r>
      <w:proofErr w:type="spellEnd"/>
      <w:r w:rsidR="00982061" w:rsidRPr="005C5B70">
        <w:rPr>
          <w:rStyle w:val="eop"/>
          <w:rFonts w:asciiTheme="minorHAnsi" w:hAnsiTheme="minorHAnsi" w:cstheme="minorHAnsi"/>
          <w:sz w:val="22"/>
          <w:szCs w:val="22"/>
          <w:lang w:val="fr-FR"/>
        </w:rPr>
        <w:t xml:space="preserve"> vulnérables et défavorisés</w:t>
      </w:r>
      <w:r w:rsidR="00085198" w:rsidRPr="005C5B70">
        <w:rPr>
          <w:rStyle w:val="eop"/>
          <w:rFonts w:asciiTheme="minorHAnsi" w:hAnsiTheme="minorHAnsi" w:cstheme="minorHAnsi"/>
          <w:sz w:val="22"/>
          <w:szCs w:val="22"/>
          <w:lang w:val="fr-FR"/>
        </w:rPr>
        <w:t xml:space="preserve">. </w:t>
      </w:r>
      <w:r w:rsidR="007246AC" w:rsidRPr="005C5B70">
        <w:rPr>
          <w:rStyle w:val="eop"/>
          <w:rFonts w:asciiTheme="minorHAnsi" w:hAnsiTheme="minorHAnsi" w:cstheme="minorHAnsi"/>
          <w:sz w:val="22"/>
          <w:szCs w:val="22"/>
          <w:lang w:val="fr-FR"/>
        </w:rPr>
        <w:t xml:space="preserve">Organisés en </w:t>
      </w:r>
      <w:r w:rsidR="00BC6889" w:rsidRPr="005C5B70">
        <w:rPr>
          <w:rStyle w:val="eop"/>
          <w:rFonts w:asciiTheme="minorHAnsi" w:hAnsiTheme="minorHAnsi" w:cstheme="minorHAnsi"/>
          <w:sz w:val="22"/>
          <w:szCs w:val="22"/>
          <w:lang w:val="fr-FR"/>
        </w:rPr>
        <w:t xml:space="preserve">syndicats, les </w:t>
      </w:r>
      <w:proofErr w:type="spellStart"/>
      <w:proofErr w:type="gramStart"/>
      <w:r w:rsidR="003939DB" w:rsidRPr="005C5B70">
        <w:rPr>
          <w:rStyle w:val="eop"/>
          <w:rFonts w:asciiTheme="minorHAnsi" w:hAnsiTheme="minorHAnsi" w:cstheme="minorHAnsi"/>
          <w:sz w:val="22"/>
          <w:szCs w:val="22"/>
          <w:lang w:val="fr-FR"/>
        </w:rPr>
        <w:t>travailleurs</w:t>
      </w:r>
      <w:r w:rsidR="009D3686">
        <w:rPr>
          <w:rStyle w:val="eop"/>
          <w:rFonts w:asciiTheme="minorHAnsi" w:hAnsiTheme="minorHAnsi" w:cstheme="minorHAnsi"/>
          <w:sz w:val="22"/>
          <w:szCs w:val="22"/>
          <w:lang w:val="fr-FR"/>
        </w:rPr>
        <w:t>.euses</w:t>
      </w:r>
      <w:proofErr w:type="spellEnd"/>
      <w:proofErr w:type="gramEnd"/>
      <w:r w:rsidR="003939DB" w:rsidRPr="005C5B70">
        <w:rPr>
          <w:rStyle w:val="eop"/>
          <w:rFonts w:asciiTheme="minorHAnsi" w:hAnsiTheme="minorHAnsi" w:cstheme="minorHAnsi"/>
          <w:sz w:val="22"/>
          <w:szCs w:val="22"/>
          <w:lang w:val="fr-FR"/>
        </w:rPr>
        <w:t xml:space="preserve"> d</w:t>
      </w:r>
      <w:r w:rsidR="009D3686">
        <w:rPr>
          <w:rStyle w:val="eop"/>
          <w:rFonts w:asciiTheme="minorHAnsi" w:hAnsiTheme="minorHAnsi" w:cstheme="minorHAnsi"/>
          <w:sz w:val="22"/>
          <w:szCs w:val="22"/>
          <w:lang w:val="fr-FR"/>
        </w:rPr>
        <w:t>es</w:t>
      </w:r>
      <w:r w:rsidR="003939DB" w:rsidRPr="005C5B70">
        <w:rPr>
          <w:rStyle w:val="eop"/>
          <w:rFonts w:asciiTheme="minorHAnsi" w:hAnsiTheme="minorHAnsi" w:cstheme="minorHAnsi"/>
          <w:sz w:val="22"/>
          <w:szCs w:val="22"/>
          <w:lang w:val="fr-FR"/>
        </w:rPr>
        <w:t xml:space="preserve"> </w:t>
      </w:r>
      <w:r w:rsidR="001D09F1">
        <w:rPr>
          <w:rStyle w:val="eop"/>
          <w:rFonts w:asciiTheme="minorHAnsi" w:hAnsiTheme="minorHAnsi" w:cstheme="minorHAnsi"/>
          <w:sz w:val="22"/>
          <w:szCs w:val="22"/>
          <w:lang w:val="fr-FR"/>
        </w:rPr>
        <w:t>ALR</w:t>
      </w:r>
      <w:r w:rsidR="003939DB" w:rsidRPr="005C5B70">
        <w:rPr>
          <w:rStyle w:val="eop"/>
          <w:rFonts w:asciiTheme="minorHAnsi" w:hAnsiTheme="minorHAnsi" w:cstheme="minorHAnsi"/>
          <w:sz w:val="22"/>
          <w:szCs w:val="22"/>
          <w:lang w:val="fr-FR"/>
        </w:rPr>
        <w:t xml:space="preserve"> </w:t>
      </w:r>
      <w:r w:rsidR="00BC6889" w:rsidRPr="005C5B70">
        <w:rPr>
          <w:rStyle w:val="eop"/>
          <w:rFonts w:asciiTheme="minorHAnsi" w:hAnsiTheme="minorHAnsi" w:cstheme="minorHAnsi"/>
          <w:sz w:val="22"/>
          <w:szCs w:val="22"/>
          <w:lang w:val="fr-FR"/>
        </w:rPr>
        <w:t xml:space="preserve">peuvent influencer les politiques et susciter des </w:t>
      </w:r>
      <w:r w:rsidR="006E3C9F">
        <w:rPr>
          <w:rStyle w:val="eop"/>
          <w:rFonts w:asciiTheme="minorHAnsi" w:hAnsiTheme="minorHAnsi" w:cstheme="minorHAnsi"/>
          <w:sz w:val="22"/>
          <w:szCs w:val="22"/>
          <w:lang w:val="fr-FR"/>
        </w:rPr>
        <w:t xml:space="preserve">changements </w:t>
      </w:r>
      <w:r w:rsidR="00BC6889" w:rsidRPr="005C5B70">
        <w:rPr>
          <w:rStyle w:val="eop"/>
          <w:rFonts w:asciiTheme="minorHAnsi" w:hAnsiTheme="minorHAnsi" w:cstheme="minorHAnsi"/>
          <w:sz w:val="22"/>
          <w:szCs w:val="22"/>
          <w:lang w:val="fr-FR"/>
        </w:rPr>
        <w:t xml:space="preserve">progressistes </w:t>
      </w:r>
      <w:r w:rsidR="007246AC" w:rsidRPr="005C5B70">
        <w:rPr>
          <w:rStyle w:val="eop"/>
          <w:rFonts w:asciiTheme="minorHAnsi" w:hAnsiTheme="minorHAnsi" w:cstheme="minorHAnsi"/>
          <w:sz w:val="22"/>
          <w:szCs w:val="22"/>
          <w:lang w:val="fr-FR"/>
        </w:rPr>
        <w:t xml:space="preserve">et des </w:t>
      </w:r>
      <w:r w:rsidR="00BC6889" w:rsidRPr="005C5B70">
        <w:rPr>
          <w:rStyle w:val="eop"/>
          <w:rFonts w:asciiTheme="minorHAnsi" w:hAnsiTheme="minorHAnsi" w:cstheme="minorHAnsi"/>
          <w:sz w:val="22"/>
          <w:szCs w:val="22"/>
          <w:lang w:val="fr-FR"/>
        </w:rPr>
        <w:t xml:space="preserve">transformations </w:t>
      </w:r>
      <w:r w:rsidR="007246AC" w:rsidRPr="005C5B70">
        <w:rPr>
          <w:rStyle w:val="eop"/>
          <w:rFonts w:asciiTheme="minorHAnsi" w:hAnsiTheme="minorHAnsi" w:cstheme="minorHAnsi"/>
          <w:sz w:val="22"/>
          <w:szCs w:val="22"/>
          <w:lang w:val="fr-FR"/>
        </w:rPr>
        <w:t xml:space="preserve">socio-économiques </w:t>
      </w:r>
      <w:r w:rsidR="00BC6889" w:rsidRPr="005C5B70">
        <w:rPr>
          <w:rStyle w:val="eop"/>
          <w:rFonts w:asciiTheme="minorHAnsi" w:hAnsiTheme="minorHAnsi" w:cstheme="minorHAnsi"/>
          <w:sz w:val="22"/>
          <w:szCs w:val="22"/>
          <w:lang w:val="fr-FR"/>
        </w:rPr>
        <w:t xml:space="preserve">contribuant et renforçant le </w:t>
      </w:r>
      <w:r w:rsidR="007246AC" w:rsidRPr="005C5B70">
        <w:rPr>
          <w:rStyle w:val="eop"/>
          <w:rFonts w:asciiTheme="minorHAnsi" w:hAnsiTheme="minorHAnsi" w:cstheme="minorHAnsi"/>
          <w:sz w:val="22"/>
          <w:szCs w:val="22"/>
          <w:lang w:val="fr-FR"/>
        </w:rPr>
        <w:t xml:space="preserve">pouvoir collectif du </w:t>
      </w:r>
      <w:r w:rsidR="00BC6889" w:rsidRPr="005C5B70">
        <w:rPr>
          <w:rStyle w:val="eop"/>
          <w:rFonts w:asciiTheme="minorHAnsi" w:hAnsiTheme="minorHAnsi" w:cstheme="minorHAnsi"/>
          <w:sz w:val="22"/>
          <w:szCs w:val="22"/>
          <w:lang w:val="fr-FR"/>
        </w:rPr>
        <w:t xml:space="preserve">mouvement syndical </w:t>
      </w:r>
      <w:r w:rsidR="003939DB" w:rsidRPr="005C5B70">
        <w:rPr>
          <w:rStyle w:val="eop"/>
          <w:rFonts w:asciiTheme="minorHAnsi" w:hAnsiTheme="minorHAnsi" w:cstheme="minorHAnsi"/>
          <w:sz w:val="22"/>
          <w:szCs w:val="22"/>
          <w:lang w:val="fr-FR"/>
        </w:rPr>
        <w:t xml:space="preserve">dans leurs communautés, dans leurs confédérations nationales et dans </w:t>
      </w:r>
      <w:r w:rsidR="00845C7C" w:rsidRPr="005C5B70">
        <w:rPr>
          <w:rStyle w:val="eop"/>
          <w:rFonts w:asciiTheme="minorHAnsi" w:hAnsiTheme="minorHAnsi" w:cstheme="minorHAnsi"/>
          <w:sz w:val="22"/>
          <w:szCs w:val="22"/>
          <w:lang w:val="fr-FR"/>
        </w:rPr>
        <w:t>le mouvement syndical mondial plus large</w:t>
      </w:r>
      <w:r w:rsidR="00BC6889" w:rsidRPr="005C5B70">
        <w:rPr>
          <w:rStyle w:val="eop"/>
          <w:rFonts w:asciiTheme="minorHAnsi" w:hAnsiTheme="minorHAnsi" w:cstheme="minorHAnsi"/>
          <w:sz w:val="22"/>
          <w:szCs w:val="22"/>
          <w:lang w:val="fr-FR"/>
        </w:rPr>
        <w:t xml:space="preserve">. </w:t>
      </w:r>
    </w:p>
    <w:p w14:paraId="32873643" w14:textId="77777777" w:rsidR="00DB55D5" w:rsidRPr="005C5B70" w:rsidRDefault="00DB55D5" w:rsidP="0085083D">
      <w:pPr>
        <w:pStyle w:val="paragraph"/>
        <w:spacing w:before="0" w:beforeAutospacing="0" w:after="0" w:afterAutospacing="0"/>
        <w:jc w:val="both"/>
        <w:textAlignment w:val="baseline"/>
        <w:rPr>
          <w:rStyle w:val="eop"/>
          <w:rFonts w:asciiTheme="minorHAnsi" w:hAnsiTheme="minorHAnsi" w:cstheme="minorHAnsi"/>
          <w:sz w:val="8"/>
          <w:szCs w:val="8"/>
          <w:lang w:val="fr-FR"/>
        </w:rPr>
      </w:pPr>
    </w:p>
    <w:p w14:paraId="08396602" w14:textId="653D3E11" w:rsidR="00ED6E9F" w:rsidRPr="005C5B70" w:rsidRDefault="00CB6A0D" w:rsidP="009D3686">
      <w:pPr>
        <w:pStyle w:val="paragraph"/>
        <w:spacing w:before="0" w:beforeAutospacing="0" w:after="0" w:afterAutospacing="0"/>
        <w:ind w:left="567" w:hanging="567"/>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2.</w:t>
      </w:r>
      <w:r w:rsidR="00BB021D" w:rsidRPr="005C5B70">
        <w:rPr>
          <w:rStyle w:val="eop"/>
          <w:rFonts w:asciiTheme="minorHAnsi" w:hAnsiTheme="minorHAnsi" w:cstheme="minorHAnsi"/>
          <w:sz w:val="22"/>
          <w:szCs w:val="22"/>
          <w:lang w:val="fr-FR"/>
        </w:rPr>
        <w:t>5</w:t>
      </w:r>
      <w:r w:rsidR="009D3686">
        <w:rPr>
          <w:rStyle w:val="eop"/>
          <w:rFonts w:asciiTheme="minorHAnsi" w:hAnsiTheme="minorHAnsi" w:cstheme="minorHAnsi"/>
          <w:sz w:val="22"/>
          <w:szCs w:val="22"/>
          <w:lang w:val="fr-FR"/>
        </w:rPr>
        <w:tab/>
      </w:r>
      <w:r w:rsidR="002A6028" w:rsidRPr="005C5B70">
        <w:rPr>
          <w:rStyle w:val="eop"/>
          <w:rFonts w:asciiTheme="minorHAnsi" w:hAnsiTheme="minorHAnsi" w:cstheme="minorHAnsi"/>
          <w:sz w:val="22"/>
          <w:szCs w:val="22"/>
          <w:lang w:val="fr-FR"/>
        </w:rPr>
        <w:t xml:space="preserve">Alors que l'humanité et la planète sont confrontées à </w:t>
      </w:r>
      <w:r w:rsidR="00331D94" w:rsidRPr="005C5B70">
        <w:rPr>
          <w:rStyle w:val="eop"/>
          <w:rFonts w:asciiTheme="minorHAnsi" w:hAnsiTheme="minorHAnsi" w:cstheme="minorHAnsi"/>
          <w:sz w:val="22"/>
          <w:szCs w:val="22"/>
          <w:lang w:val="fr-FR"/>
        </w:rPr>
        <w:t xml:space="preserve">une </w:t>
      </w:r>
      <w:r w:rsidR="00593896" w:rsidRPr="005C5B70">
        <w:rPr>
          <w:rStyle w:val="eop"/>
          <w:rFonts w:asciiTheme="minorHAnsi" w:hAnsiTheme="minorHAnsi" w:cstheme="minorHAnsi"/>
          <w:sz w:val="22"/>
          <w:szCs w:val="22"/>
          <w:lang w:val="fr-FR"/>
        </w:rPr>
        <w:t xml:space="preserve">intersection de </w:t>
      </w:r>
      <w:r w:rsidR="00331D94" w:rsidRPr="005C5B70">
        <w:rPr>
          <w:rStyle w:val="eop"/>
          <w:rFonts w:asciiTheme="minorHAnsi" w:hAnsiTheme="minorHAnsi" w:cstheme="minorHAnsi"/>
          <w:sz w:val="22"/>
          <w:szCs w:val="22"/>
          <w:lang w:val="fr-FR"/>
        </w:rPr>
        <w:t xml:space="preserve">crises mondiales et </w:t>
      </w:r>
      <w:r w:rsidR="00BB021D" w:rsidRPr="005C5B70">
        <w:rPr>
          <w:rStyle w:val="eop"/>
          <w:rFonts w:asciiTheme="minorHAnsi" w:hAnsiTheme="minorHAnsi" w:cstheme="minorHAnsi"/>
          <w:sz w:val="22"/>
          <w:szCs w:val="22"/>
          <w:lang w:val="fr-FR"/>
        </w:rPr>
        <w:t>multidimensionnelles</w:t>
      </w:r>
      <w:r w:rsidR="004470CC" w:rsidRPr="005C5B70">
        <w:rPr>
          <w:rStyle w:val="eop"/>
          <w:rFonts w:asciiTheme="minorHAnsi" w:hAnsiTheme="minorHAnsi" w:cstheme="minorHAnsi"/>
          <w:sz w:val="22"/>
          <w:szCs w:val="22"/>
          <w:lang w:val="fr-FR"/>
        </w:rPr>
        <w:t xml:space="preserve">, les </w:t>
      </w:r>
      <w:r w:rsidR="00593896" w:rsidRPr="005C5B70">
        <w:rPr>
          <w:rStyle w:val="eop"/>
          <w:rFonts w:asciiTheme="minorHAnsi" w:hAnsiTheme="minorHAnsi" w:cstheme="minorHAnsi"/>
          <w:sz w:val="22"/>
          <w:szCs w:val="22"/>
          <w:lang w:val="fr-FR"/>
        </w:rPr>
        <w:t xml:space="preserve">droits et les </w:t>
      </w:r>
      <w:r w:rsidR="004470CC" w:rsidRPr="005C5B70">
        <w:rPr>
          <w:rStyle w:val="eop"/>
          <w:rFonts w:asciiTheme="minorHAnsi" w:hAnsiTheme="minorHAnsi" w:cstheme="minorHAnsi"/>
          <w:sz w:val="22"/>
          <w:szCs w:val="22"/>
          <w:lang w:val="fr-FR"/>
        </w:rPr>
        <w:t xml:space="preserve">conditions </w:t>
      </w:r>
      <w:r w:rsidR="00593896" w:rsidRPr="005C5B70">
        <w:rPr>
          <w:rStyle w:val="eop"/>
          <w:rFonts w:asciiTheme="minorHAnsi" w:hAnsiTheme="minorHAnsi" w:cstheme="minorHAnsi"/>
          <w:sz w:val="22"/>
          <w:szCs w:val="22"/>
          <w:lang w:val="fr-FR"/>
        </w:rPr>
        <w:t xml:space="preserve">des </w:t>
      </w:r>
      <w:proofErr w:type="spellStart"/>
      <w:r w:rsidR="004470CC" w:rsidRPr="005C5B70">
        <w:rPr>
          <w:rStyle w:val="eop"/>
          <w:rFonts w:asciiTheme="minorHAnsi" w:hAnsiTheme="minorHAnsi" w:cstheme="minorHAnsi"/>
          <w:sz w:val="22"/>
          <w:szCs w:val="22"/>
          <w:lang w:val="fr-FR"/>
        </w:rPr>
        <w:t>travailleurs</w:t>
      </w:r>
      <w:r w:rsidR="006E3C9F">
        <w:rPr>
          <w:rStyle w:val="eop"/>
          <w:rFonts w:asciiTheme="minorHAnsi" w:hAnsiTheme="minorHAnsi" w:cstheme="minorHAnsi"/>
          <w:sz w:val="22"/>
          <w:szCs w:val="22"/>
          <w:lang w:val="fr-FR"/>
        </w:rPr>
        <w:t>.euses</w:t>
      </w:r>
      <w:proofErr w:type="spellEnd"/>
      <w:r w:rsidR="004470CC" w:rsidRPr="005C5B70">
        <w:rPr>
          <w:rStyle w:val="eop"/>
          <w:rFonts w:asciiTheme="minorHAnsi" w:hAnsiTheme="minorHAnsi" w:cstheme="minorHAnsi"/>
          <w:sz w:val="22"/>
          <w:szCs w:val="22"/>
          <w:lang w:val="fr-FR"/>
        </w:rPr>
        <w:t xml:space="preserve"> des </w:t>
      </w:r>
      <w:r w:rsidR="009D3686">
        <w:rPr>
          <w:rStyle w:val="eop"/>
          <w:rFonts w:asciiTheme="minorHAnsi" w:hAnsiTheme="minorHAnsi" w:cstheme="minorHAnsi"/>
          <w:sz w:val="22"/>
          <w:szCs w:val="22"/>
          <w:lang w:val="fr-FR"/>
        </w:rPr>
        <w:t>ALR</w:t>
      </w:r>
      <w:r w:rsidR="004470CC" w:rsidRPr="005C5B70">
        <w:rPr>
          <w:rStyle w:val="eop"/>
          <w:rFonts w:asciiTheme="minorHAnsi" w:hAnsiTheme="minorHAnsi" w:cstheme="minorHAnsi"/>
          <w:sz w:val="22"/>
          <w:szCs w:val="22"/>
          <w:lang w:val="fr-FR"/>
        </w:rPr>
        <w:t xml:space="preserve"> </w:t>
      </w:r>
      <w:r w:rsidR="004875AF" w:rsidRPr="005C5B70">
        <w:rPr>
          <w:rStyle w:val="eop"/>
          <w:rFonts w:asciiTheme="minorHAnsi" w:hAnsiTheme="minorHAnsi" w:cstheme="minorHAnsi"/>
          <w:sz w:val="22"/>
          <w:szCs w:val="22"/>
          <w:lang w:val="fr-FR"/>
        </w:rPr>
        <w:t xml:space="preserve">dépendent de </w:t>
      </w:r>
      <w:r w:rsidR="004470CC" w:rsidRPr="005C5B70">
        <w:rPr>
          <w:rStyle w:val="eop"/>
          <w:rFonts w:asciiTheme="minorHAnsi" w:hAnsiTheme="minorHAnsi" w:cstheme="minorHAnsi"/>
          <w:sz w:val="22"/>
          <w:szCs w:val="22"/>
          <w:lang w:val="fr-FR"/>
        </w:rPr>
        <w:t xml:space="preserve">plus en plus </w:t>
      </w:r>
      <w:r w:rsidR="004875AF" w:rsidRPr="005C5B70">
        <w:rPr>
          <w:rStyle w:val="eop"/>
          <w:rFonts w:asciiTheme="minorHAnsi" w:hAnsiTheme="minorHAnsi" w:cstheme="minorHAnsi"/>
          <w:sz w:val="22"/>
          <w:szCs w:val="22"/>
          <w:lang w:val="fr-FR"/>
        </w:rPr>
        <w:t xml:space="preserve">non seulement </w:t>
      </w:r>
      <w:r w:rsidR="004470CC" w:rsidRPr="005C5B70">
        <w:rPr>
          <w:rStyle w:val="eop"/>
          <w:rFonts w:asciiTheme="minorHAnsi" w:hAnsiTheme="minorHAnsi" w:cstheme="minorHAnsi"/>
          <w:sz w:val="22"/>
          <w:szCs w:val="22"/>
          <w:lang w:val="fr-FR"/>
        </w:rPr>
        <w:t xml:space="preserve">du </w:t>
      </w:r>
      <w:r w:rsidR="004875AF" w:rsidRPr="005C5B70">
        <w:rPr>
          <w:rStyle w:val="eop"/>
          <w:rFonts w:asciiTheme="minorHAnsi" w:hAnsiTheme="minorHAnsi" w:cstheme="minorHAnsi"/>
          <w:sz w:val="22"/>
          <w:szCs w:val="22"/>
          <w:lang w:val="fr-FR"/>
        </w:rPr>
        <w:t xml:space="preserve">pouvoir </w:t>
      </w:r>
      <w:r w:rsidR="00582174" w:rsidRPr="005C5B70">
        <w:rPr>
          <w:rStyle w:val="eop"/>
          <w:rFonts w:asciiTheme="minorHAnsi" w:hAnsiTheme="minorHAnsi" w:cstheme="minorHAnsi"/>
          <w:sz w:val="22"/>
          <w:szCs w:val="22"/>
          <w:lang w:val="fr-FR"/>
        </w:rPr>
        <w:t>syndica</w:t>
      </w:r>
      <w:r w:rsidR="006E3C9F">
        <w:rPr>
          <w:rStyle w:val="eop"/>
          <w:rFonts w:asciiTheme="minorHAnsi" w:hAnsiTheme="minorHAnsi" w:cstheme="minorHAnsi"/>
          <w:sz w:val="22"/>
          <w:szCs w:val="22"/>
          <w:lang w:val="fr-FR"/>
        </w:rPr>
        <w:t xml:space="preserve">l </w:t>
      </w:r>
      <w:r w:rsidR="004875AF" w:rsidRPr="005C5B70">
        <w:rPr>
          <w:rStyle w:val="eop"/>
          <w:rFonts w:asciiTheme="minorHAnsi" w:hAnsiTheme="minorHAnsi" w:cstheme="minorHAnsi"/>
          <w:sz w:val="22"/>
          <w:szCs w:val="22"/>
          <w:lang w:val="fr-FR"/>
        </w:rPr>
        <w:t>sur le</w:t>
      </w:r>
      <w:r w:rsidR="006E3C9F">
        <w:rPr>
          <w:rStyle w:val="eop"/>
          <w:rFonts w:asciiTheme="minorHAnsi" w:hAnsiTheme="minorHAnsi" w:cstheme="minorHAnsi"/>
          <w:sz w:val="22"/>
          <w:szCs w:val="22"/>
          <w:lang w:val="fr-FR"/>
        </w:rPr>
        <w:t>s</w:t>
      </w:r>
      <w:r w:rsidR="004875AF" w:rsidRPr="005C5B70">
        <w:rPr>
          <w:rStyle w:val="eop"/>
          <w:rFonts w:asciiTheme="minorHAnsi" w:hAnsiTheme="minorHAnsi" w:cstheme="minorHAnsi"/>
          <w:sz w:val="22"/>
          <w:szCs w:val="22"/>
          <w:lang w:val="fr-FR"/>
        </w:rPr>
        <w:t xml:space="preserve"> lieu</w:t>
      </w:r>
      <w:r w:rsidR="006E3C9F">
        <w:rPr>
          <w:rStyle w:val="eop"/>
          <w:rFonts w:asciiTheme="minorHAnsi" w:hAnsiTheme="minorHAnsi" w:cstheme="minorHAnsi"/>
          <w:sz w:val="22"/>
          <w:szCs w:val="22"/>
          <w:lang w:val="fr-FR"/>
        </w:rPr>
        <w:t xml:space="preserve">x </w:t>
      </w:r>
      <w:r w:rsidR="004875AF" w:rsidRPr="005C5B70">
        <w:rPr>
          <w:rStyle w:val="eop"/>
          <w:rFonts w:asciiTheme="minorHAnsi" w:hAnsiTheme="minorHAnsi" w:cstheme="minorHAnsi"/>
          <w:sz w:val="22"/>
          <w:szCs w:val="22"/>
          <w:lang w:val="fr-FR"/>
        </w:rPr>
        <w:t xml:space="preserve">de travail </w:t>
      </w:r>
      <w:r w:rsidR="004470CC" w:rsidRPr="005C5B70">
        <w:rPr>
          <w:rStyle w:val="eop"/>
          <w:rFonts w:asciiTheme="minorHAnsi" w:hAnsiTheme="minorHAnsi" w:cstheme="minorHAnsi"/>
          <w:sz w:val="22"/>
          <w:szCs w:val="22"/>
          <w:lang w:val="fr-FR"/>
        </w:rPr>
        <w:t>et d</w:t>
      </w:r>
      <w:r w:rsidR="009D3686">
        <w:rPr>
          <w:rStyle w:val="eop"/>
          <w:rFonts w:asciiTheme="minorHAnsi" w:hAnsiTheme="minorHAnsi" w:cstheme="minorHAnsi"/>
          <w:sz w:val="22"/>
          <w:szCs w:val="22"/>
          <w:lang w:val="fr-FR"/>
        </w:rPr>
        <w:t>u</w:t>
      </w:r>
      <w:r w:rsidR="004470CC" w:rsidRPr="005C5B70">
        <w:rPr>
          <w:rStyle w:val="eop"/>
          <w:rFonts w:asciiTheme="minorHAnsi" w:hAnsiTheme="minorHAnsi" w:cstheme="minorHAnsi"/>
          <w:sz w:val="22"/>
          <w:szCs w:val="22"/>
          <w:lang w:val="fr-FR"/>
        </w:rPr>
        <w:t xml:space="preserve"> </w:t>
      </w:r>
      <w:r w:rsidR="009D3686">
        <w:rPr>
          <w:rStyle w:val="eop"/>
          <w:rFonts w:asciiTheme="minorHAnsi" w:hAnsiTheme="minorHAnsi" w:cstheme="minorHAnsi"/>
          <w:sz w:val="22"/>
          <w:szCs w:val="22"/>
          <w:lang w:val="fr-FR"/>
        </w:rPr>
        <w:t>cadre</w:t>
      </w:r>
      <w:r w:rsidR="004470CC" w:rsidRPr="005C5B70">
        <w:rPr>
          <w:rStyle w:val="eop"/>
          <w:rFonts w:asciiTheme="minorHAnsi" w:hAnsiTheme="minorHAnsi" w:cstheme="minorHAnsi"/>
          <w:sz w:val="22"/>
          <w:szCs w:val="22"/>
          <w:lang w:val="fr-FR"/>
        </w:rPr>
        <w:t xml:space="preserve"> de</w:t>
      </w:r>
      <w:r w:rsidR="009D3686">
        <w:rPr>
          <w:rStyle w:val="eop"/>
          <w:rFonts w:asciiTheme="minorHAnsi" w:hAnsiTheme="minorHAnsi" w:cstheme="minorHAnsi"/>
          <w:sz w:val="22"/>
          <w:szCs w:val="22"/>
          <w:lang w:val="fr-FR"/>
        </w:rPr>
        <w:t>s</w:t>
      </w:r>
      <w:r w:rsidR="004470CC" w:rsidRPr="005C5B70">
        <w:rPr>
          <w:rStyle w:val="eop"/>
          <w:rFonts w:asciiTheme="minorHAnsi" w:hAnsiTheme="minorHAnsi" w:cstheme="minorHAnsi"/>
          <w:sz w:val="22"/>
          <w:szCs w:val="22"/>
          <w:lang w:val="fr-FR"/>
        </w:rPr>
        <w:t xml:space="preserve"> relations professionnelles</w:t>
      </w:r>
      <w:r w:rsidR="00593896" w:rsidRPr="005C5B70">
        <w:rPr>
          <w:rStyle w:val="eop"/>
          <w:rFonts w:asciiTheme="minorHAnsi" w:hAnsiTheme="minorHAnsi" w:cstheme="minorHAnsi"/>
          <w:sz w:val="22"/>
          <w:szCs w:val="22"/>
          <w:lang w:val="fr-FR"/>
        </w:rPr>
        <w:t xml:space="preserve">, </w:t>
      </w:r>
      <w:r w:rsidR="004875AF" w:rsidRPr="005C5B70">
        <w:rPr>
          <w:rStyle w:val="eop"/>
          <w:rFonts w:asciiTheme="minorHAnsi" w:hAnsiTheme="minorHAnsi" w:cstheme="minorHAnsi"/>
          <w:sz w:val="22"/>
          <w:szCs w:val="22"/>
          <w:lang w:val="fr-FR"/>
        </w:rPr>
        <w:t xml:space="preserve">mais aussi </w:t>
      </w:r>
      <w:r w:rsidR="00BD6BEC" w:rsidRPr="005C5B70">
        <w:rPr>
          <w:rStyle w:val="eop"/>
          <w:rFonts w:asciiTheme="minorHAnsi" w:hAnsiTheme="minorHAnsi" w:cstheme="minorHAnsi"/>
          <w:sz w:val="22"/>
          <w:szCs w:val="22"/>
          <w:lang w:val="fr-FR"/>
        </w:rPr>
        <w:t xml:space="preserve">de la </w:t>
      </w:r>
      <w:r w:rsidR="004875AF" w:rsidRPr="005C5B70">
        <w:rPr>
          <w:rStyle w:val="eop"/>
          <w:rFonts w:asciiTheme="minorHAnsi" w:hAnsiTheme="minorHAnsi" w:cstheme="minorHAnsi"/>
          <w:sz w:val="22"/>
          <w:szCs w:val="22"/>
          <w:lang w:val="fr-FR"/>
        </w:rPr>
        <w:t xml:space="preserve">capacité </w:t>
      </w:r>
      <w:r w:rsidR="00582174" w:rsidRPr="005C5B70">
        <w:rPr>
          <w:rStyle w:val="eop"/>
          <w:rFonts w:asciiTheme="minorHAnsi" w:hAnsiTheme="minorHAnsi" w:cstheme="minorHAnsi"/>
          <w:sz w:val="22"/>
          <w:szCs w:val="22"/>
          <w:lang w:val="fr-FR"/>
        </w:rPr>
        <w:t xml:space="preserve">à </w:t>
      </w:r>
      <w:r w:rsidR="00953978" w:rsidRPr="005C5B70">
        <w:rPr>
          <w:rStyle w:val="eop"/>
          <w:rFonts w:asciiTheme="minorHAnsi" w:hAnsiTheme="minorHAnsi" w:cstheme="minorHAnsi"/>
          <w:sz w:val="22"/>
          <w:szCs w:val="22"/>
          <w:lang w:val="fr-FR"/>
        </w:rPr>
        <w:t>forger des alliances</w:t>
      </w:r>
      <w:r w:rsidR="00582174" w:rsidRPr="005C5B70">
        <w:rPr>
          <w:rStyle w:val="eop"/>
          <w:rFonts w:asciiTheme="minorHAnsi" w:hAnsiTheme="minorHAnsi" w:cstheme="minorHAnsi"/>
          <w:sz w:val="22"/>
          <w:szCs w:val="22"/>
          <w:lang w:val="fr-FR"/>
        </w:rPr>
        <w:t xml:space="preserve">, à développer un plaidoyer stratégique </w:t>
      </w:r>
      <w:r w:rsidR="00953978" w:rsidRPr="005C5B70">
        <w:rPr>
          <w:rStyle w:val="eop"/>
          <w:rFonts w:asciiTheme="minorHAnsi" w:hAnsiTheme="minorHAnsi" w:cstheme="minorHAnsi"/>
          <w:sz w:val="22"/>
          <w:szCs w:val="22"/>
          <w:lang w:val="fr-FR"/>
        </w:rPr>
        <w:t xml:space="preserve">et à </w:t>
      </w:r>
      <w:r w:rsidR="004470CC" w:rsidRPr="005C5B70">
        <w:rPr>
          <w:rStyle w:val="eop"/>
          <w:rFonts w:asciiTheme="minorHAnsi" w:hAnsiTheme="minorHAnsi" w:cstheme="minorHAnsi"/>
          <w:sz w:val="22"/>
          <w:szCs w:val="22"/>
          <w:lang w:val="fr-FR"/>
        </w:rPr>
        <w:t xml:space="preserve">se mobiliser à l'échelle mondiale pour réclamer </w:t>
      </w:r>
      <w:r w:rsidR="004875AF" w:rsidRPr="005C5B70">
        <w:rPr>
          <w:rStyle w:val="eop"/>
          <w:rFonts w:asciiTheme="minorHAnsi" w:hAnsiTheme="minorHAnsi" w:cstheme="minorHAnsi"/>
          <w:sz w:val="22"/>
          <w:szCs w:val="22"/>
          <w:lang w:val="fr-FR"/>
        </w:rPr>
        <w:t xml:space="preserve">collectivement </w:t>
      </w:r>
      <w:r w:rsidR="004470CC" w:rsidRPr="005C5B70">
        <w:rPr>
          <w:rStyle w:val="eop"/>
          <w:rFonts w:asciiTheme="minorHAnsi" w:hAnsiTheme="minorHAnsi" w:cstheme="minorHAnsi"/>
          <w:sz w:val="22"/>
          <w:szCs w:val="22"/>
          <w:lang w:val="fr-FR"/>
        </w:rPr>
        <w:t>les services</w:t>
      </w:r>
      <w:r w:rsidR="00953978" w:rsidRPr="005C5B70">
        <w:rPr>
          <w:rStyle w:val="eop"/>
          <w:rFonts w:asciiTheme="minorHAnsi" w:hAnsiTheme="minorHAnsi" w:cstheme="minorHAnsi"/>
          <w:sz w:val="22"/>
          <w:szCs w:val="22"/>
          <w:lang w:val="fr-FR"/>
        </w:rPr>
        <w:t xml:space="preserve">, le </w:t>
      </w:r>
      <w:r w:rsidR="00593896" w:rsidRPr="005C5B70">
        <w:rPr>
          <w:rStyle w:val="eop"/>
          <w:rFonts w:asciiTheme="minorHAnsi" w:hAnsiTheme="minorHAnsi" w:cstheme="minorHAnsi"/>
          <w:sz w:val="22"/>
          <w:szCs w:val="22"/>
          <w:lang w:val="fr-FR"/>
        </w:rPr>
        <w:t xml:space="preserve">pouvoir </w:t>
      </w:r>
      <w:r w:rsidR="00953978" w:rsidRPr="005C5B70">
        <w:rPr>
          <w:rStyle w:val="eop"/>
          <w:rFonts w:asciiTheme="minorHAnsi" w:hAnsiTheme="minorHAnsi" w:cstheme="minorHAnsi"/>
          <w:sz w:val="22"/>
          <w:szCs w:val="22"/>
          <w:lang w:val="fr-FR"/>
        </w:rPr>
        <w:t xml:space="preserve">et les </w:t>
      </w:r>
      <w:r w:rsidR="004470CC" w:rsidRPr="005C5B70">
        <w:rPr>
          <w:rStyle w:val="eop"/>
          <w:rFonts w:asciiTheme="minorHAnsi" w:hAnsiTheme="minorHAnsi" w:cstheme="minorHAnsi"/>
          <w:sz w:val="22"/>
          <w:szCs w:val="22"/>
          <w:lang w:val="fr-FR"/>
        </w:rPr>
        <w:t>ressources publi</w:t>
      </w:r>
      <w:r w:rsidR="00693C4A">
        <w:rPr>
          <w:rStyle w:val="eop"/>
          <w:rFonts w:asciiTheme="minorHAnsi" w:hAnsiTheme="minorHAnsi" w:cstheme="minorHAnsi"/>
          <w:sz w:val="22"/>
          <w:szCs w:val="22"/>
          <w:lang w:val="fr-FR"/>
        </w:rPr>
        <w:t>ques</w:t>
      </w:r>
      <w:r w:rsidR="004470CC" w:rsidRPr="005C5B70">
        <w:rPr>
          <w:rStyle w:val="eop"/>
          <w:rFonts w:asciiTheme="minorHAnsi" w:hAnsiTheme="minorHAnsi" w:cstheme="minorHAnsi"/>
          <w:sz w:val="22"/>
          <w:szCs w:val="22"/>
          <w:lang w:val="fr-FR"/>
        </w:rPr>
        <w:t xml:space="preserve"> </w:t>
      </w:r>
      <w:r w:rsidR="00953978" w:rsidRPr="005C5B70">
        <w:rPr>
          <w:rStyle w:val="eop"/>
          <w:rFonts w:asciiTheme="minorHAnsi" w:hAnsiTheme="minorHAnsi" w:cstheme="minorHAnsi"/>
          <w:sz w:val="22"/>
          <w:szCs w:val="22"/>
          <w:lang w:val="fr-FR"/>
        </w:rPr>
        <w:t>dans l'intérêt commun</w:t>
      </w:r>
      <w:r w:rsidR="00593896" w:rsidRPr="005C5B70">
        <w:rPr>
          <w:rStyle w:val="eop"/>
          <w:rFonts w:asciiTheme="minorHAnsi" w:hAnsiTheme="minorHAnsi" w:cstheme="minorHAnsi"/>
          <w:sz w:val="22"/>
          <w:szCs w:val="22"/>
          <w:lang w:val="fr-FR"/>
        </w:rPr>
        <w:t xml:space="preserve">. </w:t>
      </w:r>
    </w:p>
    <w:p w14:paraId="1D0B2103" w14:textId="77777777" w:rsidR="00953978" w:rsidRPr="005C5B70" w:rsidRDefault="00953978" w:rsidP="0085083D">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4EFE321A" w14:textId="238585C4" w:rsidR="00ED6E9F" w:rsidRDefault="00CB6A0D" w:rsidP="009D3686">
      <w:pPr>
        <w:pStyle w:val="paragraph"/>
        <w:spacing w:before="0" w:beforeAutospacing="0" w:after="0" w:afterAutospacing="0"/>
        <w:ind w:left="567" w:hanging="567"/>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2.</w:t>
      </w:r>
      <w:r w:rsidR="00953978" w:rsidRPr="005C5B70">
        <w:rPr>
          <w:rStyle w:val="eop"/>
          <w:rFonts w:asciiTheme="minorHAnsi" w:hAnsiTheme="minorHAnsi" w:cstheme="minorHAnsi"/>
          <w:sz w:val="22"/>
          <w:szCs w:val="22"/>
          <w:lang w:val="fr-FR"/>
        </w:rPr>
        <w:t>6</w:t>
      </w:r>
      <w:r w:rsidR="009D3686">
        <w:rPr>
          <w:rStyle w:val="eop"/>
          <w:rFonts w:asciiTheme="minorHAnsi" w:hAnsiTheme="minorHAnsi" w:cstheme="minorHAnsi"/>
          <w:sz w:val="22"/>
          <w:szCs w:val="22"/>
          <w:lang w:val="fr-FR"/>
        </w:rPr>
        <w:tab/>
      </w:r>
      <w:r w:rsidR="00953978" w:rsidRPr="005C5B70">
        <w:rPr>
          <w:rStyle w:val="eop"/>
          <w:rFonts w:asciiTheme="minorHAnsi" w:hAnsiTheme="minorHAnsi" w:cstheme="minorHAnsi"/>
          <w:sz w:val="22"/>
          <w:szCs w:val="22"/>
          <w:lang w:val="fr-FR"/>
        </w:rPr>
        <w:t xml:space="preserve">Les </w:t>
      </w:r>
      <w:proofErr w:type="spellStart"/>
      <w:proofErr w:type="gramStart"/>
      <w:r w:rsidR="00331D94" w:rsidRPr="005C5B70">
        <w:rPr>
          <w:rStyle w:val="eop"/>
          <w:rFonts w:asciiTheme="minorHAnsi" w:hAnsiTheme="minorHAnsi" w:cstheme="minorHAnsi"/>
          <w:sz w:val="22"/>
          <w:szCs w:val="22"/>
          <w:lang w:val="fr-FR"/>
        </w:rPr>
        <w:t>travailleurs</w:t>
      </w:r>
      <w:r w:rsidR="009D3686">
        <w:rPr>
          <w:rStyle w:val="eop"/>
          <w:rFonts w:asciiTheme="minorHAnsi" w:hAnsiTheme="minorHAnsi" w:cstheme="minorHAnsi"/>
          <w:sz w:val="22"/>
          <w:szCs w:val="22"/>
          <w:lang w:val="fr-FR"/>
        </w:rPr>
        <w:t>.euses</w:t>
      </w:r>
      <w:proofErr w:type="spellEnd"/>
      <w:proofErr w:type="gramEnd"/>
      <w:r w:rsidR="00331D94" w:rsidRPr="005C5B70">
        <w:rPr>
          <w:rStyle w:val="eop"/>
          <w:rFonts w:asciiTheme="minorHAnsi" w:hAnsiTheme="minorHAnsi" w:cstheme="minorHAnsi"/>
          <w:sz w:val="22"/>
          <w:szCs w:val="22"/>
          <w:lang w:val="fr-FR"/>
        </w:rPr>
        <w:t xml:space="preserve"> du </w:t>
      </w:r>
      <w:r w:rsidR="009D3686">
        <w:rPr>
          <w:rStyle w:val="eop"/>
          <w:rFonts w:asciiTheme="minorHAnsi" w:hAnsiTheme="minorHAnsi" w:cstheme="minorHAnsi"/>
          <w:sz w:val="22"/>
          <w:szCs w:val="22"/>
          <w:lang w:val="fr-FR"/>
        </w:rPr>
        <w:t xml:space="preserve">secteur </w:t>
      </w:r>
      <w:r w:rsidR="001D09F1">
        <w:rPr>
          <w:rStyle w:val="eop"/>
          <w:rFonts w:asciiTheme="minorHAnsi" w:hAnsiTheme="minorHAnsi" w:cstheme="minorHAnsi"/>
          <w:sz w:val="22"/>
          <w:szCs w:val="22"/>
          <w:lang w:val="fr-FR"/>
        </w:rPr>
        <w:t>ALR</w:t>
      </w:r>
      <w:r w:rsidR="00331D94" w:rsidRPr="005C5B70">
        <w:rPr>
          <w:rStyle w:val="eop"/>
          <w:rFonts w:asciiTheme="minorHAnsi" w:hAnsiTheme="minorHAnsi" w:cstheme="minorHAnsi"/>
          <w:sz w:val="22"/>
          <w:szCs w:val="22"/>
          <w:lang w:val="fr-FR"/>
        </w:rPr>
        <w:t xml:space="preserve"> et </w:t>
      </w:r>
      <w:r w:rsidR="00BD6BEC" w:rsidRPr="005C5B70">
        <w:rPr>
          <w:rStyle w:val="eop"/>
          <w:rFonts w:asciiTheme="minorHAnsi" w:hAnsiTheme="minorHAnsi" w:cstheme="minorHAnsi"/>
          <w:sz w:val="22"/>
          <w:szCs w:val="22"/>
          <w:lang w:val="fr-FR"/>
        </w:rPr>
        <w:t xml:space="preserve">leurs </w:t>
      </w:r>
      <w:r w:rsidR="00331D94" w:rsidRPr="005C5B70">
        <w:rPr>
          <w:rStyle w:val="eop"/>
          <w:rFonts w:asciiTheme="minorHAnsi" w:hAnsiTheme="minorHAnsi" w:cstheme="minorHAnsi"/>
          <w:sz w:val="22"/>
          <w:szCs w:val="22"/>
          <w:lang w:val="fr-FR"/>
        </w:rPr>
        <w:t xml:space="preserve">syndicats </w:t>
      </w:r>
      <w:r w:rsidR="00BD6BEC" w:rsidRPr="005C5B70">
        <w:rPr>
          <w:rStyle w:val="eop"/>
          <w:rFonts w:asciiTheme="minorHAnsi" w:hAnsiTheme="minorHAnsi" w:cstheme="minorHAnsi"/>
          <w:sz w:val="22"/>
          <w:szCs w:val="22"/>
          <w:lang w:val="fr-FR"/>
        </w:rPr>
        <w:t xml:space="preserve">organisés au sein de l'ISP </w:t>
      </w:r>
      <w:r w:rsidR="00953978" w:rsidRPr="005C5B70">
        <w:rPr>
          <w:rStyle w:val="eop"/>
          <w:rFonts w:asciiTheme="minorHAnsi" w:hAnsiTheme="minorHAnsi" w:cstheme="minorHAnsi"/>
          <w:sz w:val="22"/>
          <w:szCs w:val="22"/>
          <w:lang w:val="fr-FR"/>
        </w:rPr>
        <w:t>continueront donc à</w:t>
      </w:r>
      <w:r w:rsidR="00693C4A">
        <w:rPr>
          <w:rStyle w:val="eop"/>
          <w:rFonts w:asciiTheme="minorHAnsi" w:hAnsiTheme="minorHAnsi" w:cstheme="minorHAnsi"/>
          <w:sz w:val="22"/>
          <w:szCs w:val="22"/>
          <w:lang w:val="fr-FR"/>
        </w:rPr>
        <w:t xml:space="preserve"> </w:t>
      </w:r>
      <w:proofErr w:type="spellStart"/>
      <w:r w:rsidR="00693C4A">
        <w:rPr>
          <w:rStyle w:val="eop"/>
          <w:rFonts w:asciiTheme="minorHAnsi" w:hAnsiTheme="minorHAnsi" w:cstheme="minorHAnsi"/>
          <w:sz w:val="22"/>
          <w:szCs w:val="22"/>
          <w:lang w:val="fr-FR"/>
        </w:rPr>
        <w:t>developper</w:t>
      </w:r>
      <w:proofErr w:type="spellEnd"/>
      <w:r w:rsidR="00953978" w:rsidRPr="005C5B70">
        <w:rPr>
          <w:rStyle w:val="eop"/>
          <w:rFonts w:asciiTheme="minorHAnsi" w:hAnsiTheme="minorHAnsi" w:cstheme="minorHAnsi"/>
          <w:sz w:val="22"/>
          <w:szCs w:val="22"/>
          <w:lang w:val="fr-FR"/>
        </w:rPr>
        <w:t xml:space="preserve">, intensifier </w:t>
      </w:r>
      <w:r w:rsidR="00331D94" w:rsidRPr="005C5B70">
        <w:rPr>
          <w:rStyle w:val="eop"/>
          <w:rFonts w:asciiTheme="minorHAnsi" w:hAnsiTheme="minorHAnsi" w:cstheme="minorHAnsi"/>
          <w:sz w:val="22"/>
          <w:szCs w:val="22"/>
          <w:lang w:val="fr-FR"/>
        </w:rPr>
        <w:t xml:space="preserve">et coordonner des </w:t>
      </w:r>
      <w:r w:rsidR="00953978" w:rsidRPr="005C5B70">
        <w:rPr>
          <w:rStyle w:val="eop"/>
          <w:rFonts w:asciiTheme="minorHAnsi" w:hAnsiTheme="minorHAnsi" w:cstheme="minorHAnsi"/>
          <w:sz w:val="22"/>
          <w:szCs w:val="22"/>
          <w:lang w:val="fr-FR"/>
        </w:rPr>
        <w:t xml:space="preserve">stratégies conjointes et des actions </w:t>
      </w:r>
      <w:r w:rsidR="00BD6BEC" w:rsidRPr="005C5B70">
        <w:rPr>
          <w:rStyle w:val="eop"/>
          <w:rFonts w:asciiTheme="minorHAnsi" w:hAnsiTheme="minorHAnsi" w:cstheme="minorHAnsi"/>
          <w:sz w:val="22"/>
          <w:szCs w:val="22"/>
          <w:lang w:val="fr-FR"/>
        </w:rPr>
        <w:t xml:space="preserve">collectives </w:t>
      </w:r>
      <w:r w:rsidR="00302E2B" w:rsidRPr="005C5B70">
        <w:rPr>
          <w:rStyle w:val="eop"/>
          <w:rFonts w:asciiTheme="minorHAnsi" w:hAnsiTheme="minorHAnsi" w:cstheme="minorHAnsi"/>
          <w:sz w:val="22"/>
          <w:szCs w:val="22"/>
          <w:lang w:val="fr-FR"/>
        </w:rPr>
        <w:t>afin de</w:t>
      </w:r>
      <w:r w:rsidR="00693C4A">
        <w:rPr>
          <w:rStyle w:val="eop"/>
          <w:rFonts w:asciiTheme="minorHAnsi" w:hAnsiTheme="minorHAnsi" w:cstheme="minorHAnsi"/>
          <w:sz w:val="22"/>
          <w:szCs w:val="22"/>
          <w:lang w:val="fr-FR"/>
        </w:rPr>
        <w:t> :</w:t>
      </w:r>
      <w:r w:rsidR="00302E2B" w:rsidRPr="005C5B70">
        <w:rPr>
          <w:rStyle w:val="eop"/>
          <w:rFonts w:asciiTheme="minorHAnsi" w:hAnsiTheme="minorHAnsi" w:cstheme="minorHAnsi"/>
          <w:sz w:val="22"/>
          <w:szCs w:val="22"/>
          <w:lang w:val="fr-FR"/>
        </w:rPr>
        <w:t xml:space="preserve"> </w:t>
      </w:r>
    </w:p>
    <w:p w14:paraId="68779CEB" w14:textId="77777777" w:rsidR="00ED6868" w:rsidRPr="00ED6868" w:rsidRDefault="00ED6868" w:rsidP="009D3686">
      <w:pPr>
        <w:pStyle w:val="paragraph"/>
        <w:spacing w:before="0" w:beforeAutospacing="0" w:after="0" w:afterAutospacing="0"/>
        <w:ind w:left="567" w:hanging="567"/>
        <w:jc w:val="both"/>
        <w:textAlignment w:val="baseline"/>
        <w:rPr>
          <w:rStyle w:val="eop"/>
          <w:rFonts w:asciiTheme="minorHAnsi" w:hAnsiTheme="minorHAnsi" w:cstheme="minorHAnsi"/>
          <w:sz w:val="8"/>
          <w:szCs w:val="8"/>
          <w:lang w:val="fr-FR"/>
        </w:rPr>
      </w:pPr>
    </w:p>
    <w:p w14:paraId="08D4EA43" w14:textId="05DFB069" w:rsidR="00ED6E9F" w:rsidRPr="005C5B70" w:rsidRDefault="00CB6A0D" w:rsidP="009D3686">
      <w:pPr>
        <w:pStyle w:val="paragraph"/>
        <w:numPr>
          <w:ilvl w:val="0"/>
          <w:numId w:val="5"/>
        </w:numPr>
        <w:spacing w:before="0" w:beforeAutospacing="0" w:after="0" w:afterAutospacing="0"/>
        <w:ind w:left="1134" w:hanging="567"/>
        <w:jc w:val="both"/>
        <w:textAlignment w:val="baseline"/>
        <w:rPr>
          <w:rStyle w:val="eop"/>
          <w:rFonts w:asciiTheme="minorHAnsi" w:hAnsiTheme="minorHAnsi" w:cstheme="minorHAnsi"/>
          <w:sz w:val="22"/>
          <w:szCs w:val="22"/>
          <w:lang w:val="fr-FR"/>
        </w:rPr>
      </w:pPr>
      <w:proofErr w:type="gramStart"/>
      <w:r w:rsidRPr="005C5B70">
        <w:rPr>
          <w:rStyle w:val="eop"/>
          <w:rFonts w:asciiTheme="minorHAnsi" w:hAnsiTheme="minorHAnsi" w:cstheme="minorHAnsi"/>
          <w:sz w:val="22"/>
          <w:szCs w:val="22"/>
          <w:lang w:val="fr-FR"/>
        </w:rPr>
        <w:t>renforcer</w:t>
      </w:r>
      <w:proofErr w:type="gramEnd"/>
      <w:r w:rsidRPr="005C5B70">
        <w:rPr>
          <w:rStyle w:val="eop"/>
          <w:rFonts w:asciiTheme="minorHAnsi" w:hAnsiTheme="minorHAnsi" w:cstheme="minorHAnsi"/>
          <w:sz w:val="22"/>
          <w:szCs w:val="22"/>
          <w:lang w:val="fr-FR"/>
        </w:rPr>
        <w:t xml:space="preserve"> le pouvoir des syndicats </w:t>
      </w:r>
      <w:r w:rsidR="00FF25C8" w:rsidRPr="005C5B70">
        <w:rPr>
          <w:rStyle w:val="eop"/>
          <w:rFonts w:asciiTheme="minorHAnsi" w:hAnsiTheme="minorHAnsi" w:cstheme="minorHAnsi"/>
          <w:sz w:val="22"/>
          <w:szCs w:val="22"/>
          <w:lang w:val="fr-FR"/>
        </w:rPr>
        <w:t>par l</w:t>
      </w:r>
      <w:r w:rsidR="009D3686">
        <w:rPr>
          <w:rStyle w:val="eop"/>
          <w:rFonts w:asciiTheme="minorHAnsi" w:hAnsiTheme="minorHAnsi" w:cstheme="minorHAnsi"/>
          <w:sz w:val="22"/>
          <w:szCs w:val="22"/>
          <w:lang w:val="fr-FR"/>
        </w:rPr>
        <w:t>a</w:t>
      </w:r>
      <w:r w:rsidR="00FF25C8" w:rsidRPr="005C5B70">
        <w:rPr>
          <w:rStyle w:val="eop"/>
          <w:rFonts w:asciiTheme="minorHAnsi" w:hAnsiTheme="minorHAnsi" w:cstheme="minorHAnsi"/>
          <w:sz w:val="22"/>
          <w:szCs w:val="22"/>
          <w:lang w:val="fr-FR"/>
        </w:rPr>
        <w:t xml:space="preserve"> syndicalisation </w:t>
      </w:r>
      <w:r w:rsidRPr="005C5B70">
        <w:rPr>
          <w:rStyle w:val="eop"/>
          <w:rFonts w:asciiTheme="minorHAnsi" w:hAnsiTheme="minorHAnsi" w:cstheme="minorHAnsi"/>
          <w:sz w:val="22"/>
          <w:szCs w:val="22"/>
          <w:lang w:val="fr-FR"/>
        </w:rPr>
        <w:t xml:space="preserve">sur les lieux de travail </w:t>
      </w:r>
      <w:r w:rsidR="00693C4A">
        <w:rPr>
          <w:rStyle w:val="eop"/>
          <w:rFonts w:asciiTheme="minorHAnsi" w:hAnsiTheme="minorHAnsi" w:cstheme="minorHAnsi"/>
          <w:sz w:val="22"/>
          <w:szCs w:val="22"/>
          <w:lang w:val="fr-FR"/>
        </w:rPr>
        <w:t xml:space="preserve">des </w:t>
      </w:r>
      <w:r w:rsidR="00693C4A">
        <w:rPr>
          <w:rStyle w:val="eop"/>
          <w:rFonts w:asciiTheme="minorHAnsi" w:hAnsiTheme="minorHAnsi" w:cstheme="minorHAnsi"/>
          <w:sz w:val="22"/>
          <w:szCs w:val="22"/>
          <w:lang w:val="fr-FR"/>
        </w:rPr>
        <w:t>ALR</w:t>
      </w:r>
      <w:r w:rsidR="00693C4A"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 xml:space="preserve">et dans les </w:t>
      </w:r>
      <w:proofErr w:type="spellStart"/>
      <w:r w:rsidR="00FF568E">
        <w:rPr>
          <w:rStyle w:val="eop"/>
          <w:rFonts w:asciiTheme="minorHAnsi" w:hAnsiTheme="minorHAnsi" w:cstheme="minorHAnsi"/>
          <w:sz w:val="22"/>
          <w:szCs w:val="22"/>
          <w:lang w:val="fr-FR"/>
        </w:rPr>
        <w:t>communeautés</w:t>
      </w:r>
      <w:proofErr w:type="spellEnd"/>
      <w:r w:rsidR="00FF568E">
        <w:rPr>
          <w:rStyle w:val="eop"/>
          <w:rFonts w:asciiTheme="minorHAnsi" w:hAnsiTheme="minorHAnsi" w:cstheme="minorHAnsi"/>
          <w:sz w:val="22"/>
          <w:szCs w:val="22"/>
          <w:lang w:val="fr-FR"/>
        </w:rPr>
        <w:t xml:space="preserve"> locales</w:t>
      </w:r>
    </w:p>
    <w:p w14:paraId="6B2BC582" w14:textId="1BD95207" w:rsidR="00ED6E9F" w:rsidRPr="005C5B70" w:rsidRDefault="00CB6A0D" w:rsidP="009D3686">
      <w:pPr>
        <w:pStyle w:val="paragraph"/>
        <w:numPr>
          <w:ilvl w:val="0"/>
          <w:numId w:val="5"/>
        </w:numPr>
        <w:spacing w:before="0" w:beforeAutospacing="0" w:after="0" w:afterAutospacing="0"/>
        <w:ind w:left="1134" w:hanging="567"/>
        <w:jc w:val="both"/>
        <w:textAlignment w:val="baseline"/>
        <w:rPr>
          <w:rStyle w:val="eop"/>
          <w:rFonts w:asciiTheme="minorHAnsi" w:hAnsiTheme="minorHAnsi" w:cstheme="minorHAnsi"/>
          <w:sz w:val="22"/>
          <w:szCs w:val="22"/>
          <w:lang w:val="fr-FR"/>
        </w:rPr>
      </w:pPr>
      <w:proofErr w:type="gramStart"/>
      <w:r w:rsidRPr="005C5B70">
        <w:rPr>
          <w:rStyle w:val="eop"/>
          <w:rFonts w:asciiTheme="minorHAnsi" w:hAnsiTheme="minorHAnsi" w:cstheme="minorHAnsi"/>
          <w:sz w:val="22"/>
          <w:szCs w:val="22"/>
          <w:lang w:val="fr-FR"/>
        </w:rPr>
        <w:t>se</w:t>
      </w:r>
      <w:proofErr w:type="gramEnd"/>
      <w:r w:rsidRPr="005C5B70">
        <w:rPr>
          <w:rStyle w:val="eop"/>
          <w:rFonts w:asciiTheme="minorHAnsi" w:hAnsiTheme="minorHAnsi" w:cstheme="minorHAnsi"/>
          <w:sz w:val="22"/>
          <w:szCs w:val="22"/>
          <w:lang w:val="fr-FR"/>
        </w:rPr>
        <w:t xml:space="preserve"> mobiliser et </w:t>
      </w:r>
      <w:r w:rsidR="006D4957" w:rsidRPr="005C5B70">
        <w:rPr>
          <w:rStyle w:val="eop"/>
          <w:rFonts w:asciiTheme="minorHAnsi" w:hAnsiTheme="minorHAnsi" w:cstheme="minorHAnsi"/>
          <w:sz w:val="22"/>
          <w:szCs w:val="22"/>
          <w:lang w:val="fr-FR"/>
        </w:rPr>
        <w:t>lutter pour garantir des conditions de travail décentes</w:t>
      </w:r>
      <w:r w:rsidRPr="005C5B70">
        <w:rPr>
          <w:rStyle w:val="eop"/>
          <w:rFonts w:asciiTheme="minorHAnsi" w:hAnsiTheme="minorHAnsi" w:cstheme="minorHAnsi"/>
          <w:sz w:val="22"/>
          <w:szCs w:val="22"/>
          <w:lang w:val="fr-FR"/>
        </w:rPr>
        <w:t xml:space="preserve">, le </w:t>
      </w:r>
      <w:r w:rsidR="006D4957" w:rsidRPr="005C5B70">
        <w:rPr>
          <w:rStyle w:val="eop"/>
          <w:rFonts w:asciiTheme="minorHAnsi" w:hAnsiTheme="minorHAnsi" w:cstheme="minorHAnsi"/>
          <w:sz w:val="22"/>
          <w:szCs w:val="22"/>
          <w:lang w:val="fr-FR"/>
        </w:rPr>
        <w:t xml:space="preserve">plein accès et l'exercice des droits syndicaux fondamentaux que sont la liberté d'association et </w:t>
      </w:r>
      <w:r w:rsidR="00FF568E">
        <w:rPr>
          <w:rStyle w:val="eop"/>
          <w:rFonts w:asciiTheme="minorHAnsi" w:hAnsiTheme="minorHAnsi" w:cstheme="minorHAnsi"/>
          <w:sz w:val="22"/>
          <w:szCs w:val="22"/>
          <w:lang w:val="fr-FR"/>
        </w:rPr>
        <w:t>la</w:t>
      </w:r>
      <w:r w:rsidR="006D4957" w:rsidRPr="005C5B70">
        <w:rPr>
          <w:rStyle w:val="eop"/>
          <w:rFonts w:asciiTheme="minorHAnsi" w:hAnsiTheme="minorHAnsi" w:cstheme="minorHAnsi"/>
          <w:sz w:val="22"/>
          <w:szCs w:val="22"/>
          <w:lang w:val="fr-FR"/>
        </w:rPr>
        <w:t xml:space="preserve"> négociation collective </w:t>
      </w:r>
      <w:r w:rsidRPr="005C5B70">
        <w:rPr>
          <w:rStyle w:val="eop"/>
          <w:rFonts w:asciiTheme="minorHAnsi" w:hAnsiTheme="minorHAnsi" w:cstheme="minorHAnsi"/>
          <w:sz w:val="22"/>
          <w:szCs w:val="22"/>
          <w:lang w:val="fr-FR"/>
        </w:rPr>
        <w:t xml:space="preserve">pour tous les </w:t>
      </w:r>
      <w:proofErr w:type="spellStart"/>
      <w:r w:rsidRPr="005C5B70">
        <w:rPr>
          <w:rStyle w:val="eop"/>
          <w:rFonts w:asciiTheme="minorHAnsi" w:hAnsiTheme="minorHAnsi" w:cstheme="minorHAnsi"/>
          <w:sz w:val="22"/>
          <w:szCs w:val="22"/>
          <w:lang w:val="fr-FR"/>
        </w:rPr>
        <w:t>travailleurs</w:t>
      </w:r>
      <w:r w:rsidR="00F302EB">
        <w:rPr>
          <w:rStyle w:val="eop"/>
          <w:rFonts w:asciiTheme="minorHAnsi" w:hAnsiTheme="minorHAnsi" w:cstheme="minorHAnsi"/>
          <w:sz w:val="22"/>
          <w:szCs w:val="22"/>
          <w:lang w:val="fr-FR"/>
        </w:rPr>
        <w:t>.euses</w:t>
      </w:r>
      <w:proofErr w:type="spellEnd"/>
      <w:r w:rsidRPr="005C5B70">
        <w:rPr>
          <w:rStyle w:val="eop"/>
          <w:rFonts w:asciiTheme="minorHAnsi" w:hAnsiTheme="minorHAnsi" w:cstheme="minorHAnsi"/>
          <w:sz w:val="22"/>
          <w:szCs w:val="22"/>
          <w:lang w:val="fr-FR"/>
        </w:rPr>
        <w:t xml:space="preserve"> du </w:t>
      </w:r>
      <w:r w:rsidR="00F302EB">
        <w:rPr>
          <w:rStyle w:val="eop"/>
          <w:rFonts w:asciiTheme="minorHAnsi" w:hAnsiTheme="minorHAnsi" w:cstheme="minorHAnsi"/>
          <w:sz w:val="22"/>
          <w:szCs w:val="22"/>
          <w:lang w:val="fr-FR"/>
        </w:rPr>
        <w:t xml:space="preserve">secteur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dans le monde entier.</w:t>
      </w:r>
    </w:p>
    <w:p w14:paraId="0944FCC6" w14:textId="590DCD75" w:rsidR="00ED6E9F" w:rsidRPr="005C5B70" w:rsidRDefault="00CB6A0D" w:rsidP="009D3686">
      <w:pPr>
        <w:pStyle w:val="paragraph"/>
        <w:numPr>
          <w:ilvl w:val="0"/>
          <w:numId w:val="5"/>
        </w:numPr>
        <w:spacing w:before="0" w:beforeAutospacing="0" w:after="0" w:afterAutospacing="0"/>
        <w:ind w:left="1134" w:hanging="567"/>
        <w:jc w:val="both"/>
        <w:textAlignment w:val="baseline"/>
        <w:rPr>
          <w:rStyle w:val="eop"/>
          <w:rFonts w:asciiTheme="minorHAnsi" w:hAnsiTheme="minorHAnsi" w:cstheme="minorHAnsi"/>
          <w:sz w:val="22"/>
          <w:szCs w:val="22"/>
          <w:lang w:val="fr-FR"/>
        </w:rPr>
      </w:pPr>
      <w:proofErr w:type="gramStart"/>
      <w:r w:rsidRPr="005C5B70">
        <w:rPr>
          <w:rStyle w:val="eop"/>
          <w:rFonts w:asciiTheme="minorHAnsi" w:hAnsiTheme="minorHAnsi" w:cstheme="minorHAnsi"/>
          <w:sz w:val="22"/>
          <w:szCs w:val="22"/>
          <w:lang w:val="fr-FR"/>
        </w:rPr>
        <w:t>développer</w:t>
      </w:r>
      <w:proofErr w:type="gramEnd"/>
      <w:r w:rsidRPr="005C5B70">
        <w:rPr>
          <w:rStyle w:val="eop"/>
          <w:rFonts w:asciiTheme="minorHAnsi" w:hAnsiTheme="minorHAnsi" w:cstheme="minorHAnsi"/>
          <w:sz w:val="22"/>
          <w:szCs w:val="22"/>
          <w:lang w:val="fr-FR"/>
        </w:rPr>
        <w:t xml:space="preserve"> et renforcer les alliances stratégiques avec les organisations de la société civile</w:t>
      </w:r>
      <w:r w:rsidR="00FF568E">
        <w:rPr>
          <w:rStyle w:val="eop"/>
          <w:rFonts w:asciiTheme="minorHAnsi" w:hAnsiTheme="minorHAnsi" w:cstheme="minorHAnsi"/>
          <w:sz w:val="22"/>
          <w:szCs w:val="22"/>
          <w:lang w:val="fr-FR"/>
        </w:rPr>
        <w:t xml:space="preserve"> (OSC)</w:t>
      </w:r>
      <w:r w:rsidRPr="005C5B70">
        <w:rPr>
          <w:rStyle w:val="eop"/>
          <w:rFonts w:asciiTheme="minorHAnsi" w:hAnsiTheme="minorHAnsi" w:cstheme="minorHAnsi"/>
          <w:sz w:val="22"/>
          <w:szCs w:val="22"/>
          <w:lang w:val="fr-FR"/>
        </w:rPr>
        <w:t xml:space="preserve"> alliées et </w:t>
      </w:r>
      <w:r w:rsidR="00FF568E">
        <w:rPr>
          <w:rStyle w:val="eop"/>
          <w:rFonts w:asciiTheme="minorHAnsi" w:hAnsiTheme="minorHAnsi" w:cstheme="minorHAnsi"/>
          <w:sz w:val="22"/>
          <w:szCs w:val="22"/>
          <w:lang w:val="fr-FR"/>
        </w:rPr>
        <w:t>un</w:t>
      </w:r>
      <w:r w:rsidRPr="005C5B70">
        <w:rPr>
          <w:rStyle w:val="eop"/>
          <w:rFonts w:asciiTheme="minorHAnsi" w:hAnsiTheme="minorHAnsi" w:cstheme="minorHAnsi"/>
          <w:sz w:val="22"/>
          <w:szCs w:val="22"/>
          <w:lang w:val="fr-FR"/>
        </w:rPr>
        <w:t xml:space="preserve"> dialogue social constructif avec les employeurs progressistes </w:t>
      </w:r>
      <w:r w:rsidR="00F302EB">
        <w:rPr>
          <w:rStyle w:val="eop"/>
          <w:rFonts w:asciiTheme="minorHAnsi" w:hAnsiTheme="minorHAnsi" w:cstheme="minorHAnsi"/>
          <w:sz w:val="22"/>
          <w:szCs w:val="22"/>
          <w:lang w:val="fr-FR"/>
        </w:rPr>
        <w:t>des</w:t>
      </w:r>
      <w:r w:rsidRPr="005C5B70">
        <w:rPr>
          <w:rStyle w:val="eop"/>
          <w:rFonts w:asciiTheme="minorHAnsi" w:hAnsiTheme="minorHAnsi" w:cstheme="minorHAnsi"/>
          <w:sz w:val="22"/>
          <w:szCs w:val="22"/>
          <w:lang w:val="fr-FR"/>
        </w:rPr>
        <w:t xml:space="preserve">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afin de </w:t>
      </w:r>
      <w:r w:rsidR="00DC6FEF" w:rsidRPr="005C5B70">
        <w:rPr>
          <w:rStyle w:val="eop"/>
          <w:rFonts w:asciiTheme="minorHAnsi" w:hAnsiTheme="minorHAnsi" w:cstheme="minorHAnsi"/>
          <w:sz w:val="22"/>
          <w:szCs w:val="22"/>
          <w:lang w:val="fr-FR"/>
        </w:rPr>
        <w:t xml:space="preserve">renforcer l'effet de levier politique sur les priorités communes. </w:t>
      </w:r>
    </w:p>
    <w:p w14:paraId="36A1E4D0" w14:textId="018FEAA2" w:rsidR="00ED6E9F" w:rsidRPr="005C5B70" w:rsidRDefault="00CB6A0D" w:rsidP="009D3686">
      <w:pPr>
        <w:pStyle w:val="paragraph"/>
        <w:numPr>
          <w:ilvl w:val="0"/>
          <w:numId w:val="5"/>
        </w:numPr>
        <w:spacing w:before="0" w:beforeAutospacing="0" w:after="0" w:afterAutospacing="0"/>
        <w:ind w:left="1134" w:hanging="567"/>
        <w:jc w:val="both"/>
        <w:textAlignment w:val="baseline"/>
        <w:rPr>
          <w:rStyle w:val="eop"/>
          <w:rFonts w:asciiTheme="minorHAnsi" w:hAnsiTheme="minorHAnsi" w:cstheme="minorHAnsi"/>
          <w:sz w:val="22"/>
          <w:szCs w:val="22"/>
          <w:lang w:val="fr-FR"/>
        </w:rPr>
      </w:pPr>
      <w:proofErr w:type="gramStart"/>
      <w:r w:rsidRPr="005C5B70">
        <w:rPr>
          <w:rStyle w:val="eop"/>
          <w:rFonts w:asciiTheme="minorHAnsi" w:hAnsiTheme="minorHAnsi" w:cstheme="minorHAnsi"/>
          <w:sz w:val="22"/>
          <w:szCs w:val="22"/>
          <w:lang w:val="fr-FR"/>
        </w:rPr>
        <w:lastRenderedPageBreak/>
        <w:t>faire</w:t>
      </w:r>
      <w:proofErr w:type="gramEnd"/>
      <w:r w:rsidRPr="005C5B70">
        <w:rPr>
          <w:rStyle w:val="eop"/>
          <w:rFonts w:asciiTheme="minorHAnsi" w:hAnsiTheme="minorHAnsi" w:cstheme="minorHAnsi"/>
          <w:sz w:val="22"/>
          <w:szCs w:val="22"/>
          <w:lang w:val="fr-FR"/>
        </w:rPr>
        <w:t xml:space="preserve"> pression pour un changement de politique</w:t>
      </w:r>
      <w:r w:rsidR="00FF568E">
        <w:rPr>
          <w:rStyle w:val="eop"/>
          <w:rFonts w:asciiTheme="minorHAnsi" w:hAnsiTheme="minorHAnsi" w:cstheme="minorHAnsi"/>
          <w:sz w:val="22"/>
          <w:szCs w:val="22"/>
          <w:lang w:val="fr-FR"/>
        </w:rPr>
        <w:t>s</w:t>
      </w:r>
      <w:r w:rsidRPr="005C5B70">
        <w:rPr>
          <w:rStyle w:val="eop"/>
          <w:rFonts w:asciiTheme="minorHAnsi" w:hAnsiTheme="minorHAnsi" w:cstheme="minorHAnsi"/>
          <w:sz w:val="22"/>
          <w:szCs w:val="22"/>
          <w:lang w:val="fr-FR"/>
        </w:rPr>
        <w:t xml:space="preserve"> en faveur d</w:t>
      </w:r>
      <w:r w:rsidR="00331D94" w:rsidRPr="005C5B70">
        <w:rPr>
          <w:rStyle w:val="eop"/>
          <w:rFonts w:asciiTheme="minorHAnsi" w:hAnsiTheme="minorHAnsi" w:cstheme="minorHAnsi"/>
          <w:sz w:val="22"/>
          <w:szCs w:val="22"/>
          <w:lang w:val="fr-FR"/>
        </w:rPr>
        <w:t xml:space="preserve">'un accès équitable aux services publics locaux </w:t>
      </w:r>
      <w:r w:rsidRPr="005C5B70">
        <w:rPr>
          <w:rStyle w:val="eop"/>
          <w:rFonts w:asciiTheme="minorHAnsi" w:hAnsiTheme="minorHAnsi" w:cstheme="minorHAnsi"/>
          <w:sz w:val="22"/>
          <w:szCs w:val="22"/>
          <w:lang w:val="fr-FR"/>
        </w:rPr>
        <w:t xml:space="preserve">à tous les niveaux de gouvernement </w:t>
      </w:r>
    </w:p>
    <w:p w14:paraId="7BD3D1D5" w14:textId="2DAC1C62" w:rsidR="00ED6E9F" w:rsidRPr="005C5B70" w:rsidRDefault="00F302EB" w:rsidP="009D3686">
      <w:pPr>
        <w:pStyle w:val="paragraph"/>
        <w:numPr>
          <w:ilvl w:val="0"/>
          <w:numId w:val="5"/>
        </w:numPr>
        <w:spacing w:before="0" w:beforeAutospacing="0" w:after="0" w:afterAutospacing="0"/>
        <w:ind w:left="1134" w:hanging="567"/>
        <w:jc w:val="both"/>
        <w:textAlignment w:val="baseline"/>
        <w:rPr>
          <w:rStyle w:val="eop"/>
          <w:rFonts w:asciiTheme="minorHAnsi" w:hAnsiTheme="minorHAnsi" w:cstheme="minorHAnsi"/>
          <w:sz w:val="22"/>
          <w:szCs w:val="22"/>
          <w:lang w:val="fr-FR"/>
        </w:rPr>
      </w:pPr>
      <w:proofErr w:type="gramStart"/>
      <w:r>
        <w:rPr>
          <w:rStyle w:val="eop"/>
          <w:rFonts w:asciiTheme="minorHAnsi" w:hAnsiTheme="minorHAnsi" w:cstheme="minorHAnsi"/>
          <w:sz w:val="22"/>
          <w:szCs w:val="22"/>
          <w:lang w:val="fr-FR"/>
        </w:rPr>
        <w:t>re</w:t>
      </w:r>
      <w:r w:rsidR="00FF568E">
        <w:rPr>
          <w:rStyle w:val="eop"/>
          <w:rFonts w:asciiTheme="minorHAnsi" w:hAnsiTheme="minorHAnsi" w:cstheme="minorHAnsi"/>
          <w:sz w:val="22"/>
          <w:szCs w:val="22"/>
          <w:lang w:val="fr-FR"/>
        </w:rPr>
        <w:t>stituer</w:t>
      </w:r>
      <w:proofErr w:type="gramEnd"/>
      <w:r w:rsidR="00FF568E">
        <w:rPr>
          <w:rStyle w:val="eop"/>
          <w:rFonts w:asciiTheme="minorHAnsi" w:hAnsiTheme="minorHAnsi" w:cstheme="minorHAnsi"/>
          <w:sz w:val="22"/>
          <w:szCs w:val="22"/>
          <w:lang w:val="fr-FR"/>
        </w:rPr>
        <w:t xml:space="preserve"> </w:t>
      </w:r>
      <w:r w:rsidR="00CB6A0D" w:rsidRPr="005C5B70">
        <w:rPr>
          <w:rStyle w:val="eop"/>
          <w:rFonts w:asciiTheme="minorHAnsi" w:hAnsiTheme="minorHAnsi" w:cstheme="minorHAnsi"/>
          <w:sz w:val="22"/>
          <w:szCs w:val="22"/>
          <w:lang w:val="fr-FR"/>
        </w:rPr>
        <w:t xml:space="preserve">les services publics </w:t>
      </w:r>
      <w:r w:rsidR="00512B26">
        <w:rPr>
          <w:rStyle w:val="eop"/>
          <w:rFonts w:asciiTheme="minorHAnsi" w:hAnsiTheme="minorHAnsi" w:cstheme="minorHAnsi"/>
          <w:sz w:val="22"/>
          <w:szCs w:val="22"/>
          <w:lang w:val="fr-FR"/>
        </w:rPr>
        <w:t xml:space="preserve">locaux au </w:t>
      </w:r>
      <w:r w:rsidR="00A67344" w:rsidRPr="005C5B70">
        <w:rPr>
          <w:rStyle w:val="eop"/>
          <w:rFonts w:asciiTheme="minorHAnsi" w:hAnsiTheme="minorHAnsi" w:cstheme="minorHAnsi"/>
          <w:sz w:val="22"/>
          <w:szCs w:val="22"/>
          <w:lang w:val="fr-FR"/>
        </w:rPr>
        <w:t>contrôle et à la propriété publi</w:t>
      </w:r>
      <w:r w:rsidR="00512B26">
        <w:rPr>
          <w:rStyle w:val="eop"/>
          <w:rFonts w:asciiTheme="minorHAnsi" w:hAnsiTheme="minorHAnsi" w:cstheme="minorHAnsi"/>
          <w:sz w:val="22"/>
          <w:szCs w:val="22"/>
          <w:lang w:val="fr-FR"/>
        </w:rPr>
        <w:t xml:space="preserve">ques </w:t>
      </w:r>
      <w:r w:rsidR="00512B26" w:rsidRPr="005C5B70">
        <w:rPr>
          <w:rStyle w:val="eop"/>
          <w:rFonts w:asciiTheme="minorHAnsi" w:hAnsiTheme="minorHAnsi" w:cstheme="minorHAnsi"/>
          <w:sz w:val="22"/>
          <w:szCs w:val="22"/>
          <w:lang w:val="fr-FR"/>
        </w:rPr>
        <w:t xml:space="preserve">par le biais de l'internalisation et de la remunicipalisation </w:t>
      </w:r>
      <w:r w:rsidR="0065361D" w:rsidRPr="005C5B70">
        <w:rPr>
          <w:rStyle w:val="eop"/>
          <w:rFonts w:asciiTheme="minorHAnsi" w:hAnsiTheme="minorHAnsi" w:cstheme="minorHAnsi"/>
          <w:sz w:val="22"/>
          <w:szCs w:val="22"/>
          <w:lang w:val="fr-FR"/>
        </w:rPr>
        <w:t xml:space="preserve">en tant que biens communs </w:t>
      </w:r>
      <w:r w:rsidR="00CB6A0D" w:rsidRPr="005C5B70">
        <w:rPr>
          <w:rStyle w:val="eop"/>
          <w:rFonts w:asciiTheme="minorHAnsi" w:hAnsiTheme="minorHAnsi" w:cstheme="minorHAnsi"/>
          <w:sz w:val="22"/>
          <w:szCs w:val="22"/>
          <w:lang w:val="fr-FR"/>
        </w:rPr>
        <w:t xml:space="preserve">démarchandisés </w:t>
      </w:r>
      <w:r w:rsidR="00E20A11" w:rsidRPr="005C5B70">
        <w:rPr>
          <w:rStyle w:val="eop"/>
          <w:rFonts w:asciiTheme="minorHAnsi" w:hAnsiTheme="minorHAnsi" w:cstheme="minorHAnsi"/>
          <w:sz w:val="22"/>
          <w:szCs w:val="22"/>
          <w:lang w:val="fr-FR"/>
        </w:rPr>
        <w:t xml:space="preserve">qui doivent être accessibles à </w:t>
      </w:r>
      <w:proofErr w:type="spellStart"/>
      <w:r w:rsidR="00E20A11" w:rsidRPr="005C5B70">
        <w:rPr>
          <w:rStyle w:val="eop"/>
          <w:rFonts w:asciiTheme="minorHAnsi" w:hAnsiTheme="minorHAnsi" w:cstheme="minorHAnsi"/>
          <w:sz w:val="22"/>
          <w:szCs w:val="22"/>
          <w:lang w:val="fr-FR"/>
        </w:rPr>
        <w:t>tous</w:t>
      </w:r>
      <w:r w:rsidR="0086558A">
        <w:rPr>
          <w:rStyle w:val="eop"/>
          <w:rFonts w:asciiTheme="minorHAnsi" w:hAnsiTheme="minorHAnsi" w:cstheme="minorHAnsi"/>
          <w:sz w:val="22"/>
          <w:szCs w:val="22"/>
          <w:lang w:val="fr-FR"/>
        </w:rPr>
        <w:t>.toutes</w:t>
      </w:r>
      <w:proofErr w:type="spellEnd"/>
      <w:r w:rsidR="00E20A11" w:rsidRPr="005C5B70">
        <w:rPr>
          <w:rStyle w:val="eop"/>
          <w:rFonts w:asciiTheme="minorHAnsi" w:hAnsiTheme="minorHAnsi" w:cstheme="minorHAnsi"/>
          <w:sz w:val="22"/>
          <w:szCs w:val="22"/>
          <w:lang w:val="fr-FR"/>
        </w:rPr>
        <w:t xml:space="preserve"> de manière équitable</w:t>
      </w:r>
    </w:p>
    <w:p w14:paraId="0825C328" w14:textId="73EF5EAC" w:rsidR="00ED6E9F" w:rsidRPr="005C5B70" w:rsidRDefault="00CB6A0D" w:rsidP="009D3686">
      <w:pPr>
        <w:pStyle w:val="paragraph"/>
        <w:numPr>
          <w:ilvl w:val="0"/>
          <w:numId w:val="5"/>
        </w:numPr>
        <w:spacing w:before="0" w:beforeAutospacing="0" w:after="0" w:afterAutospacing="0"/>
        <w:ind w:left="1134" w:hanging="567"/>
        <w:jc w:val="both"/>
        <w:textAlignment w:val="baseline"/>
        <w:rPr>
          <w:rStyle w:val="eop"/>
          <w:rFonts w:asciiTheme="minorHAnsi" w:hAnsiTheme="minorHAnsi" w:cstheme="minorHAnsi"/>
          <w:sz w:val="22"/>
          <w:szCs w:val="22"/>
          <w:lang w:val="fr-FR"/>
        </w:rPr>
      </w:pPr>
      <w:proofErr w:type="gramStart"/>
      <w:r w:rsidRPr="005C5B70">
        <w:rPr>
          <w:rStyle w:val="eop"/>
          <w:rFonts w:asciiTheme="minorHAnsi" w:hAnsiTheme="minorHAnsi" w:cstheme="minorHAnsi"/>
          <w:sz w:val="22"/>
          <w:szCs w:val="22"/>
          <w:lang w:val="fr-FR"/>
        </w:rPr>
        <w:t>agir</w:t>
      </w:r>
      <w:proofErr w:type="gramEnd"/>
      <w:r w:rsidRPr="005C5B70">
        <w:rPr>
          <w:rStyle w:val="eop"/>
          <w:rFonts w:asciiTheme="minorHAnsi" w:hAnsiTheme="minorHAnsi" w:cstheme="minorHAnsi"/>
          <w:sz w:val="22"/>
          <w:szCs w:val="22"/>
          <w:lang w:val="fr-FR"/>
        </w:rPr>
        <w:t xml:space="preserve"> en tant que </w:t>
      </w:r>
      <w:proofErr w:type="spellStart"/>
      <w:r w:rsidR="00953978" w:rsidRPr="005C5B70">
        <w:rPr>
          <w:rStyle w:val="eop"/>
          <w:rFonts w:asciiTheme="minorHAnsi" w:hAnsiTheme="minorHAnsi" w:cstheme="minorHAnsi"/>
          <w:sz w:val="22"/>
          <w:szCs w:val="22"/>
          <w:lang w:val="fr-FR"/>
        </w:rPr>
        <w:t>gardiens</w:t>
      </w:r>
      <w:r w:rsidR="0086558A">
        <w:rPr>
          <w:rStyle w:val="eop"/>
          <w:rFonts w:asciiTheme="minorHAnsi" w:hAnsiTheme="minorHAnsi" w:cstheme="minorHAnsi"/>
          <w:sz w:val="22"/>
          <w:szCs w:val="22"/>
          <w:lang w:val="fr-FR"/>
        </w:rPr>
        <w:t>.nes</w:t>
      </w:r>
      <w:proofErr w:type="spellEnd"/>
      <w:r w:rsidR="00953978"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 xml:space="preserve">des </w:t>
      </w:r>
      <w:r w:rsidR="004470CC" w:rsidRPr="005C5B70">
        <w:rPr>
          <w:rStyle w:val="eop"/>
          <w:rFonts w:asciiTheme="minorHAnsi" w:hAnsiTheme="minorHAnsi" w:cstheme="minorHAnsi"/>
          <w:sz w:val="22"/>
          <w:szCs w:val="22"/>
          <w:lang w:val="fr-FR"/>
        </w:rPr>
        <w:t xml:space="preserve">institutions </w:t>
      </w:r>
      <w:r w:rsidR="00953978" w:rsidRPr="005C5B70">
        <w:rPr>
          <w:rStyle w:val="eop"/>
          <w:rFonts w:asciiTheme="minorHAnsi" w:hAnsiTheme="minorHAnsi" w:cstheme="minorHAnsi"/>
          <w:sz w:val="22"/>
          <w:szCs w:val="22"/>
          <w:lang w:val="fr-FR"/>
        </w:rPr>
        <w:t>publiques</w:t>
      </w:r>
      <w:r w:rsidR="00E20A11" w:rsidRPr="005C5B70">
        <w:rPr>
          <w:rStyle w:val="eop"/>
          <w:rFonts w:asciiTheme="minorHAnsi" w:hAnsiTheme="minorHAnsi" w:cstheme="minorHAnsi"/>
          <w:sz w:val="22"/>
          <w:szCs w:val="22"/>
          <w:lang w:val="fr-FR"/>
        </w:rPr>
        <w:t xml:space="preserve">, des services publics </w:t>
      </w:r>
      <w:r w:rsidRPr="005C5B70">
        <w:rPr>
          <w:rStyle w:val="eop"/>
          <w:rFonts w:asciiTheme="minorHAnsi" w:hAnsiTheme="minorHAnsi" w:cstheme="minorHAnsi"/>
          <w:sz w:val="22"/>
          <w:szCs w:val="22"/>
          <w:lang w:val="fr-FR"/>
        </w:rPr>
        <w:t xml:space="preserve">et des </w:t>
      </w:r>
      <w:r w:rsidR="00E20A11" w:rsidRPr="005C5B70">
        <w:rPr>
          <w:rStyle w:val="eop"/>
          <w:rFonts w:asciiTheme="minorHAnsi" w:hAnsiTheme="minorHAnsi" w:cstheme="minorHAnsi"/>
          <w:sz w:val="22"/>
          <w:szCs w:val="22"/>
          <w:lang w:val="fr-FR"/>
        </w:rPr>
        <w:t>ressources communes</w:t>
      </w:r>
      <w:r w:rsidRPr="005C5B70">
        <w:rPr>
          <w:rStyle w:val="eop"/>
          <w:rFonts w:asciiTheme="minorHAnsi" w:hAnsiTheme="minorHAnsi" w:cstheme="minorHAnsi"/>
          <w:sz w:val="22"/>
          <w:szCs w:val="22"/>
          <w:lang w:val="fr-FR"/>
        </w:rPr>
        <w:t xml:space="preserve">, et </w:t>
      </w:r>
      <w:r w:rsidR="00953978" w:rsidRPr="005C5B70">
        <w:rPr>
          <w:rStyle w:val="eop"/>
          <w:rFonts w:asciiTheme="minorHAnsi" w:hAnsiTheme="minorHAnsi" w:cstheme="minorHAnsi"/>
          <w:sz w:val="22"/>
          <w:szCs w:val="22"/>
          <w:lang w:val="fr-FR"/>
        </w:rPr>
        <w:t xml:space="preserve">les protéger </w:t>
      </w:r>
      <w:r w:rsidR="00E20A11" w:rsidRPr="005C5B70">
        <w:rPr>
          <w:rStyle w:val="eop"/>
          <w:rFonts w:asciiTheme="minorHAnsi" w:hAnsiTheme="minorHAnsi" w:cstheme="minorHAnsi"/>
          <w:sz w:val="22"/>
          <w:szCs w:val="22"/>
          <w:lang w:val="fr-FR"/>
        </w:rPr>
        <w:t xml:space="preserve">de la </w:t>
      </w:r>
      <w:r w:rsidRPr="005C5B70">
        <w:rPr>
          <w:rStyle w:val="eop"/>
          <w:rFonts w:asciiTheme="minorHAnsi" w:hAnsiTheme="minorHAnsi" w:cstheme="minorHAnsi"/>
          <w:sz w:val="22"/>
          <w:szCs w:val="22"/>
          <w:lang w:val="fr-FR"/>
        </w:rPr>
        <w:t xml:space="preserve">commercialisation, </w:t>
      </w:r>
      <w:r w:rsidR="0086558A">
        <w:rPr>
          <w:rStyle w:val="eop"/>
          <w:rFonts w:asciiTheme="minorHAnsi" w:hAnsiTheme="minorHAnsi" w:cstheme="minorHAnsi"/>
          <w:sz w:val="22"/>
          <w:szCs w:val="22"/>
          <w:lang w:val="fr-FR"/>
        </w:rPr>
        <w:t xml:space="preserve">de la privatisation </w:t>
      </w:r>
      <w:r w:rsidR="00953978" w:rsidRPr="005C5B70">
        <w:rPr>
          <w:rStyle w:val="eop"/>
          <w:rFonts w:asciiTheme="minorHAnsi" w:hAnsiTheme="minorHAnsi" w:cstheme="minorHAnsi"/>
          <w:sz w:val="22"/>
          <w:szCs w:val="22"/>
          <w:lang w:val="fr-FR"/>
        </w:rPr>
        <w:t>et de</w:t>
      </w:r>
      <w:r w:rsidR="0086558A">
        <w:rPr>
          <w:rStyle w:val="eop"/>
          <w:rFonts w:asciiTheme="minorHAnsi" w:hAnsiTheme="minorHAnsi" w:cstheme="minorHAnsi"/>
          <w:sz w:val="22"/>
          <w:szCs w:val="22"/>
          <w:lang w:val="fr-FR"/>
        </w:rPr>
        <w:t>s politiques extractives</w:t>
      </w:r>
    </w:p>
    <w:p w14:paraId="2BBC82DD" w14:textId="6AEDB9EF" w:rsidR="00ED6E9F" w:rsidRPr="005C5B70" w:rsidRDefault="00CB6A0D" w:rsidP="009D3686">
      <w:pPr>
        <w:pStyle w:val="paragraph"/>
        <w:numPr>
          <w:ilvl w:val="0"/>
          <w:numId w:val="5"/>
        </w:numPr>
        <w:spacing w:before="0" w:beforeAutospacing="0" w:after="0" w:afterAutospacing="0"/>
        <w:ind w:left="1134" w:hanging="567"/>
        <w:jc w:val="both"/>
        <w:textAlignment w:val="baseline"/>
        <w:rPr>
          <w:rStyle w:val="eop"/>
          <w:rFonts w:asciiTheme="minorHAnsi" w:hAnsiTheme="minorHAnsi" w:cstheme="minorHAnsi"/>
          <w:sz w:val="22"/>
          <w:szCs w:val="22"/>
          <w:lang w:val="fr-FR"/>
        </w:rPr>
      </w:pPr>
      <w:proofErr w:type="gramStart"/>
      <w:r w:rsidRPr="005C5B70">
        <w:rPr>
          <w:rStyle w:val="eop"/>
          <w:rFonts w:asciiTheme="minorHAnsi" w:hAnsiTheme="minorHAnsi" w:cstheme="minorHAnsi"/>
          <w:sz w:val="22"/>
          <w:szCs w:val="22"/>
          <w:lang w:val="fr-FR"/>
        </w:rPr>
        <w:t>sensibiliser</w:t>
      </w:r>
      <w:proofErr w:type="gramEnd"/>
      <w:r w:rsidRPr="005C5B70">
        <w:rPr>
          <w:rStyle w:val="eop"/>
          <w:rFonts w:asciiTheme="minorHAnsi" w:hAnsiTheme="minorHAnsi" w:cstheme="minorHAnsi"/>
          <w:sz w:val="22"/>
          <w:szCs w:val="22"/>
          <w:lang w:val="fr-FR"/>
        </w:rPr>
        <w:t xml:space="preserve"> </w:t>
      </w:r>
      <w:proofErr w:type="spellStart"/>
      <w:r w:rsidR="00A67344" w:rsidRPr="005C5B70">
        <w:rPr>
          <w:rStyle w:val="eop"/>
          <w:rFonts w:asciiTheme="minorHAnsi" w:hAnsiTheme="minorHAnsi" w:cstheme="minorHAnsi"/>
          <w:sz w:val="22"/>
          <w:szCs w:val="22"/>
          <w:lang w:val="fr-FR"/>
        </w:rPr>
        <w:t>tous</w:t>
      </w:r>
      <w:r w:rsidR="00F302EB">
        <w:rPr>
          <w:rStyle w:val="eop"/>
          <w:rFonts w:asciiTheme="minorHAnsi" w:hAnsiTheme="minorHAnsi" w:cstheme="minorHAnsi"/>
          <w:sz w:val="22"/>
          <w:szCs w:val="22"/>
          <w:lang w:val="fr-FR"/>
        </w:rPr>
        <w:t>.tes</w:t>
      </w:r>
      <w:proofErr w:type="spellEnd"/>
      <w:r w:rsidR="00A67344" w:rsidRPr="005C5B70">
        <w:rPr>
          <w:rStyle w:val="eop"/>
          <w:rFonts w:asciiTheme="minorHAnsi" w:hAnsiTheme="minorHAnsi" w:cstheme="minorHAnsi"/>
          <w:sz w:val="22"/>
          <w:szCs w:val="22"/>
          <w:lang w:val="fr-FR"/>
        </w:rPr>
        <w:t xml:space="preserve"> les </w:t>
      </w:r>
      <w:proofErr w:type="spellStart"/>
      <w:r w:rsidR="00A67344" w:rsidRPr="005C5B70">
        <w:rPr>
          <w:rStyle w:val="eop"/>
          <w:rFonts w:asciiTheme="minorHAnsi" w:hAnsiTheme="minorHAnsi" w:cstheme="minorHAnsi"/>
          <w:sz w:val="22"/>
          <w:szCs w:val="22"/>
          <w:lang w:val="fr-FR"/>
        </w:rPr>
        <w:t>travailleurs</w:t>
      </w:r>
      <w:r w:rsidR="00F302EB">
        <w:rPr>
          <w:rStyle w:val="eop"/>
          <w:rFonts w:asciiTheme="minorHAnsi" w:hAnsiTheme="minorHAnsi" w:cstheme="minorHAnsi"/>
          <w:sz w:val="22"/>
          <w:szCs w:val="22"/>
          <w:lang w:val="fr-FR"/>
        </w:rPr>
        <w:t>.euses</w:t>
      </w:r>
      <w:proofErr w:type="spellEnd"/>
      <w:r w:rsidR="00A67344" w:rsidRPr="005C5B70">
        <w:rPr>
          <w:rStyle w:val="eop"/>
          <w:rFonts w:asciiTheme="minorHAnsi" w:hAnsiTheme="minorHAnsi" w:cstheme="minorHAnsi"/>
          <w:sz w:val="22"/>
          <w:szCs w:val="22"/>
          <w:lang w:val="fr-FR"/>
        </w:rPr>
        <w:t xml:space="preserve">, les </w:t>
      </w:r>
      <w:proofErr w:type="spellStart"/>
      <w:r w:rsidR="00A67344" w:rsidRPr="005C5B70">
        <w:rPr>
          <w:rStyle w:val="eop"/>
          <w:rFonts w:asciiTheme="minorHAnsi" w:hAnsiTheme="minorHAnsi" w:cstheme="minorHAnsi"/>
          <w:sz w:val="22"/>
          <w:szCs w:val="22"/>
          <w:lang w:val="fr-FR"/>
        </w:rPr>
        <w:t>usager</w:t>
      </w:r>
      <w:r w:rsidR="00F302EB">
        <w:rPr>
          <w:rStyle w:val="eop"/>
          <w:rFonts w:asciiTheme="minorHAnsi" w:hAnsiTheme="minorHAnsi" w:cstheme="minorHAnsi"/>
          <w:sz w:val="22"/>
          <w:szCs w:val="22"/>
          <w:lang w:val="fr-FR"/>
        </w:rPr>
        <w:t>.e.</w:t>
      </w:r>
      <w:r w:rsidR="00A67344" w:rsidRPr="005C5B70">
        <w:rPr>
          <w:rStyle w:val="eop"/>
          <w:rFonts w:asciiTheme="minorHAnsi" w:hAnsiTheme="minorHAnsi" w:cstheme="minorHAnsi"/>
          <w:sz w:val="22"/>
          <w:szCs w:val="22"/>
          <w:lang w:val="fr-FR"/>
        </w:rPr>
        <w:t>s</w:t>
      </w:r>
      <w:proofErr w:type="spellEnd"/>
      <w:r w:rsidR="00A67344" w:rsidRPr="005C5B70">
        <w:rPr>
          <w:rStyle w:val="eop"/>
          <w:rFonts w:asciiTheme="minorHAnsi" w:hAnsiTheme="minorHAnsi" w:cstheme="minorHAnsi"/>
          <w:sz w:val="22"/>
          <w:szCs w:val="22"/>
          <w:lang w:val="fr-FR"/>
        </w:rPr>
        <w:t xml:space="preserve"> des services publics, la </w:t>
      </w:r>
      <w:r w:rsidR="00E20A11" w:rsidRPr="005C5B70">
        <w:rPr>
          <w:rStyle w:val="eop"/>
          <w:rFonts w:asciiTheme="minorHAnsi" w:hAnsiTheme="minorHAnsi" w:cstheme="minorHAnsi"/>
          <w:sz w:val="22"/>
          <w:szCs w:val="22"/>
          <w:lang w:val="fr-FR"/>
        </w:rPr>
        <w:t>co</w:t>
      </w:r>
      <w:r w:rsidR="00F302EB">
        <w:rPr>
          <w:rStyle w:val="eop"/>
          <w:rFonts w:asciiTheme="minorHAnsi" w:hAnsiTheme="minorHAnsi" w:cstheme="minorHAnsi"/>
          <w:sz w:val="22"/>
          <w:szCs w:val="22"/>
          <w:lang w:val="fr-FR"/>
        </w:rPr>
        <w:t>llectivité</w:t>
      </w:r>
      <w:r w:rsidR="00E20A11" w:rsidRPr="005C5B70">
        <w:rPr>
          <w:rStyle w:val="eop"/>
          <w:rFonts w:asciiTheme="minorHAnsi" w:hAnsiTheme="minorHAnsi" w:cstheme="minorHAnsi"/>
          <w:sz w:val="22"/>
          <w:szCs w:val="22"/>
          <w:lang w:val="fr-FR"/>
        </w:rPr>
        <w:t xml:space="preserve">, les </w:t>
      </w:r>
      <w:r w:rsidR="006D4957" w:rsidRPr="005C5B70">
        <w:rPr>
          <w:rStyle w:val="eop"/>
          <w:rFonts w:asciiTheme="minorHAnsi" w:hAnsiTheme="minorHAnsi" w:cstheme="minorHAnsi"/>
          <w:sz w:val="22"/>
          <w:szCs w:val="22"/>
          <w:lang w:val="fr-FR"/>
        </w:rPr>
        <w:t xml:space="preserve">politiciens </w:t>
      </w:r>
      <w:r w:rsidR="00E20A11" w:rsidRPr="005C5B70">
        <w:rPr>
          <w:rStyle w:val="eop"/>
          <w:rFonts w:asciiTheme="minorHAnsi" w:hAnsiTheme="minorHAnsi" w:cstheme="minorHAnsi"/>
          <w:sz w:val="22"/>
          <w:szCs w:val="22"/>
          <w:lang w:val="fr-FR"/>
        </w:rPr>
        <w:t xml:space="preserve">et les </w:t>
      </w:r>
      <w:r w:rsidR="00DE7330" w:rsidRPr="005C5B70">
        <w:rPr>
          <w:rStyle w:val="eop"/>
          <w:rFonts w:asciiTheme="minorHAnsi" w:hAnsiTheme="minorHAnsi" w:cstheme="minorHAnsi"/>
          <w:sz w:val="22"/>
          <w:szCs w:val="22"/>
          <w:lang w:val="fr-FR"/>
        </w:rPr>
        <w:t xml:space="preserve">autres parties prenantes de la </w:t>
      </w:r>
      <w:r w:rsidR="00E20A11" w:rsidRPr="005C5B70">
        <w:rPr>
          <w:rStyle w:val="eop"/>
          <w:rFonts w:asciiTheme="minorHAnsi" w:hAnsiTheme="minorHAnsi" w:cstheme="minorHAnsi"/>
          <w:sz w:val="22"/>
          <w:szCs w:val="22"/>
          <w:lang w:val="fr-FR"/>
        </w:rPr>
        <w:t>société à l'</w:t>
      </w:r>
      <w:r w:rsidR="00DE7330" w:rsidRPr="005C5B70">
        <w:rPr>
          <w:rStyle w:val="eop"/>
          <w:rFonts w:asciiTheme="minorHAnsi" w:hAnsiTheme="minorHAnsi" w:cstheme="minorHAnsi"/>
          <w:sz w:val="22"/>
          <w:szCs w:val="22"/>
          <w:lang w:val="fr-FR"/>
        </w:rPr>
        <w:t xml:space="preserve">importance </w:t>
      </w:r>
      <w:r w:rsidR="0067288D" w:rsidRPr="005C5B70">
        <w:rPr>
          <w:rStyle w:val="eop"/>
          <w:rFonts w:asciiTheme="minorHAnsi" w:hAnsiTheme="minorHAnsi" w:cstheme="minorHAnsi"/>
          <w:sz w:val="22"/>
          <w:szCs w:val="22"/>
          <w:lang w:val="fr-FR"/>
        </w:rPr>
        <w:t xml:space="preserve">de financer, de doter en personnel, d'habiliter </w:t>
      </w:r>
      <w:r w:rsidR="00DE7330" w:rsidRPr="005C5B70">
        <w:rPr>
          <w:rStyle w:val="eop"/>
          <w:rFonts w:asciiTheme="minorHAnsi" w:hAnsiTheme="minorHAnsi" w:cstheme="minorHAnsi"/>
          <w:sz w:val="22"/>
          <w:szCs w:val="22"/>
          <w:lang w:val="fr-FR"/>
        </w:rPr>
        <w:t xml:space="preserve">et de permettre l'accès universel à des </w:t>
      </w:r>
      <w:r w:rsidR="0067288D" w:rsidRPr="005C5B70">
        <w:rPr>
          <w:rStyle w:val="eop"/>
          <w:rFonts w:asciiTheme="minorHAnsi" w:hAnsiTheme="minorHAnsi" w:cstheme="minorHAnsi"/>
          <w:sz w:val="22"/>
          <w:szCs w:val="22"/>
          <w:lang w:val="fr-FR"/>
        </w:rPr>
        <w:t>services publics locaux de qualité.</w:t>
      </w:r>
    </w:p>
    <w:p w14:paraId="79F52E00" w14:textId="77777777" w:rsidR="00ED6E9F" w:rsidRPr="005C5B70" w:rsidRDefault="00CB6A0D" w:rsidP="009D3686">
      <w:pPr>
        <w:pStyle w:val="paragraph"/>
        <w:numPr>
          <w:ilvl w:val="0"/>
          <w:numId w:val="5"/>
        </w:numPr>
        <w:spacing w:before="0" w:beforeAutospacing="0" w:after="0" w:afterAutospacing="0"/>
        <w:ind w:left="1134" w:hanging="567"/>
        <w:jc w:val="both"/>
        <w:textAlignment w:val="baseline"/>
        <w:rPr>
          <w:rStyle w:val="eop"/>
          <w:rFonts w:asciiTheme="minorHAnsi" w:hAnsiTheme="minorHAnsi" w:cstheme="minorHAnsi"/>
          <w:sz w:val="22"/>
          <w:szCs w:val="22"/>
          <w:lang w:val="fr-FR"/>
        </w:rPr>
      </w:pPr>
      <w:proofErr w:type="gramStart"/>
      <w:r w:rsidRPr="005C5B70">
        <w:rPr>
          <w:rStyle w:val="eop"/>
          <w:rFonts w:asciiTheme="minorHAnsi" w:hAnsiTheme="minorHAnsi" w:cstheme="minorHAnsi"/>
          <w:sz w:val="22"/>
          <w:szCs w:val="22"/>
          <w:lang w:val="fr-FR"/>
        </w:rPr>
        <w:t>agir</w:t>
      </w:r>
      <w:proofErr w:type="gramEnd"/>
      <w:r w:rsidRPr="005C5B70">
        <w:rPr>
          <w:rStyle w:val="eop"/>
          <w:rFonts w:asciiTheme="minorHAnsi" w:hAnsiTheme="minorHAnsi" w:cstheme="minorHAnsi"/>
          <w:sz w:val="22"/>
          <w:szCs w:val="22"/>
          <w:lang w:val="fr-FR"/>
        </w:rPr>
        <w:t xml:space="preserve"> </w:t>
      </w:r>
      <w:r w:rsidR="00331D94" w:rsidRPr="005C5B70">
        <w:rPr>
          <w:rStyle w:val="eop"/>
          <w:rFonts w:asciiTheme="minorHAnsi" w:hAnsiTheme="minorHAnsi" w:cstheme="minorHAnsi"/>
          <w:sz w:val="22"/>
          <w:szCs w:val="22"/>
          <w:lang w:val="fr-FR"/>
        </w:rPr>
        <w:t xml:space="preserve">pour </w:t>
      </w:r>
      <w:r w:rsidR="004875AF" w:rsidRPr="005C5B70">
        <w:rPr>
          <w:rStyle w:val="eop"/>
          <w:rFonts w:asciiTheme="minorHAnsi" w:hAnsiTheme="minorHAnsi" w:cstheme="minorHAnsi"/>
          <w:sz w:val="22"/>
          <w:szCs w:val="22"/>
          <w:lang w:val="fr-FR"/>
        </w:rPr>
        <w:t xml:space="preserve">provoquer un </w:t>
      </w:r>
      <w:r w:rsidR="00DE7330" w:rsidRPr="005C5B70">
        <w:rPr>
          <w:rStyle w:val="eop"/>
          <w:rFonts w:asciiTheme="minorHAnsi" w:hAnsiTheme="minorHAnsi" w:cstheme="minorHAnsi"/>
          <w:sz w:val="22"/>
          <w:szCs w:val="22"/>
          <w:lang w:val="fr-FR"/>
        </w:rPr>
        <w:t xml:space="preserve">changement </w:t>
      </w:r>
      <w:r w:rsidR="00331D94" w:rsidRPr="005C5B70">
        <w:rPr>
          <w:rStyle w:val="eop"/>
          <w:rFonts w:asciiTheme="minorHAnsi" w:hAnsiTheme="minorHAnsi" w:cstheme="minorHAnsi"/>
          <w:sz w:val="22"/>
          <w:szCs w:val="22"/>
          <w:lang w:val="fr-FR"/>
        </w:rPr>
        <w:t xml:space="preserve">progressif </w:t>
      </w:r>
      <w:r w:rsidR="00DE7330" w:rsidRPr="005C5B70">
        <w:rPr>
          <w:rStyle w:val="eop"/>
          <w:rFonts w:asciiTheme="minorHAnsi" w:hAnsiTheme="minorHAnsi" w:cstheme="minorHAnsi"/>
          <w:sz w:val="22"/>
          <w:szCs w:val="22"/>
          <w:lang w:val="fr-FR"/>
        </w:rPr>
        <w:t xml:space="preserve">et un </w:t>
      </w:r>
      <w:r w:rsidR="0041207C" w:rsidRPr="005C5B70">
        <w:rPr>
          <w:rStyle w:val="eop"/>
          <w:rFonts w:asciiTheme="minorHAnsi" w:hAnsiTheme="minorHAnsi" w:cstheme="minorHAnsi"/>
          <w:sz w:val="22"/>
          <w:szCs w:val="22"/>
          <w:lang w:val="fr-FR"/>
        </w:rPr>
        <w:t xml:space="preserve">changement de </w:t>
      </w:r>
      <w:r w:rsidR="00331D94" w:rsidRPr="005C5B70">
        <w:rPr>
          <w:rStyle w:val="eop"/>
          <w:rFonts w:asciiTheme="minorHAnsi" w:hAnsiTheme="minorHAnsi" w:cstheme="minorHAnsi"/>
          <w:sz w:val="22"/>
          <w:szCs w:val="22"/>
          <w:lang w:val="fr-FR"/>
        </w:rPr>
        <w:t xml:space="preserve">politique </w:t>
      </w:r>
      <w:r w:rsidR="0041207C" w:rsidRPr="005C5B70">
        <w:rPr>
          <w:rStyle w:val="eop"/>
          <w:rFonts w:asciiTheme="minorHAnsi" w:hAnsiTheme="minorHAnsi" w:cstheme="minorHAnsi"/>
          <w:sz w:val="22"/>
          <w:szCs w:val="22"/>
          <w:lang w:val="fr-FR"/>
        </w:rPr>
        <w:t xml:space="preserve">systémique </w:t>
      </w:r>
      <w:r w:rsidR="004875AF" w:rsidRPr="005C5B70">
        <w:rPr>
          <w:rStyle w:val="eop"/>
          <w:rFonts w:asciiTheme="minorHAnsi" w:hAnsiTheme="minorHAnsi" w:cstheme="minorHAnsi"/>
          <w:sz w:val="22"/>
          <w:szCs w:val="22"/>
          <w:lang w:val="fr-FR"/>
        </w:rPr>
        <w:t xml:space="preserve">dans nos </w:t>
      </w:r>
      <w:r w:rsidR="004470CC" w:rsidRPr="005C5B70">
        <w:rPr>
          <w:rStyle w:val="eop"/>
          <w:rFonts w:asciiTheme="minorHAnsi" w:hAnsiTheme="minorHAnsi" w:cstheme="minorHAnsi"/>
          <w:sz w:val="22"/>
          <w:szCs w:val="22"/>
          <w:lang w:val="fr-FR"/>
        </w:rPr>
        <w:t xml:space="preserve">communautés locales, nos </w:t>
      </w:r>
      <w:r w:rsidR="00A94AB2" w:rsidRPr="005C5B70">
        <w:rPr>
          <w:rStyle w:val="eop"/>
          <w:rFonts w:asciiTheme="minorHAnsi" w:hAnsiTheme="minorHAnsi" w:cstheme="minorHAnsi"/>
          <w:sz w:val="22"/>
          <w:szCs w:val="22"/>
          <w:lang w:val="fr-FR"/>
        </w:rPr>
        <w:t xml:space="preserve">gouvernements </w:t>
      </w:r>
      <w:r w:rsidR="004470CC" w:rsidRPr="005C5B70">
        <w:rPr>
          <w:rStyle w:val="eop"/>
          <w:rFonts w:asciiTheme="minorHAnsi" w:hAnsiTheme="minorHAnsi" w:cstheme="minorHAnsi"/>
          <w:sz w:val="22"/>
          <w:szCs w:val="22"/>
          <w:lang w:val="fr-FR"/>
        </w:rPr>
        <w:t xml:space="preserve">nationaux </w:t>
      </w:r>
      <w:r w:rsidR="00A94AB2" w:rsidRPr="005C5B70">
        <w:rPr>
          <w:rStyle w:val="eop"/>
          <w:rFonts w:asciiTheme="minorHAnsi" w:hAnsiTheme="minorHAnsi" w:cstheme="minorHAnsi"/>
          <w:sz w:val="22"/>
          <w:szCs w:val="22"/>
          <w:lang w:val="fr-FR"/>
        </w:rPr>
        <w:t xml:space="preserve">et le </w:t>
      </w:r>
      <w:r w:rsidR="004470CC" w:rsidRPr="005C5B70">
        <w:rPr>
          <w:rStyle w:val="eop"/>
          <w:rFonts w:asciiTheme="minorHAnsi" w:hAnsiTheme="minorHAnsi" w:cstheme="minorHAnsi"/>
          <w:sz w:val="22"/>
          <w:szCs w:val="22"/>
          <w:lang w:val="fr-FR"/>
        </w:rPr>
        <w:t>système multilatéral</w:t>
      </w:r>
      <w:r w:rsidR="00DE7330" w:rsidRPr="005C5B70">
        <w:rPr>
          <w:rStyle w:val="eop"/>
          <w:rFonts w:asciiTheme="minorHAnsi" w:hAnsiTheme="minorHAnsi" w:cstheme="minorHAnsi"/>
          <w:sz w:val="22"/>
          <w:szCs w:val="22"/>
          <w:lang w:val="fr-FR"/>
        </w:rPr>
        <w:t xml:space="preserve">, en </w:t>
      </w:r>
      <w:r w:rsidRPr="005C5B70">
        <w:rPr>
          <w:rStyle w:val="eop"/>
          <w:rFonts w:asciiTheme="minorHAnsi" w:hAnsiTheme="minorHAnsi" w:cstheme="minorHAnsi"/>
          <w:sz w:val="22"/>
          <w:szCs w:val="22"/>
          <w:lang w:val="fr-FR"/>
        </w:rPr>
        <w:t xml:space="preserve">contribuant à construire </w:t>
      </w:r>
      <w:r w:rsidR="001D0717" w:rsidRPr="005C5B70">
        <w:rPr>
          <w:rStyle w:val="eop"/>
          <w:rFonts w:asciiTheme="minorHAnsi" w:hAnsiTheme="minorHAnsi" w:cstheme="minorHAnsi"/>
          <w:sz w:val="22"/>
          <w:szCs w:val="22"/>
          <w:lang w:val="fr-FR"/>
        </w:rPr>
        <w:t>les fondations d'</w:t>
      </w:r>
      <w:r w:rsidR="00DE7330" w:rsidRPr="005C5B70">
        <w:rPr>
          <w:rStyle w:val="eop"/>
          <w:rFonts w:asciiTheme="minorHAnsi" w:hAnsiTheme="minorHAnsi" w:cstheme="minorHAnsi"/>
          <w:sz w:val="22"/>
          <w:szCs w:val="22"/>
          <w:lang w:val="fr-FR"/>
        </w:rPr>
        <w:t xml:space="preserve">un </w:t>
      </w:r>
      <w:r w:rsidR="001D0717" w:rsidRPr="005C5B70">
        <w:rPr>
          <w:rStyle w:val="eop"/>
          <w:rFonts w:asciiTheme="minorHAnsi" w:hAnsiTheme="minorHAnsi" w:cstheme="minorHAnsi"/>
          <w:sz w:val="22"/>
          <w:szCs w:val="22"/>
          <w:lang w:val="fr-FR"/>
        </w:rPr>
        <w:t>nouvel ordre politique, économique et environnemental mondial</w:t>
      </w:r>
      <w:r w:rsidR="00DE7330" w:rsidRPr="005C5B70">
        <w:rPr>
          <w:rStyle w:val="eop"/>
          <w:rFonts w:asciiTheme="minorHAnsi" w:hAnsiTheme="minorHAnsi" w:cstheme="minorHAnsi"/>
          <w:sz w:val="22"/>
          <w:szCs w:val="22"/>
          <w:lang w:val="fr-FR"/>
        </w:rPr>
        <w:t>, juste et durable</w:t>
      </w:r>
      <w:r w:rsidRPr="005C5B70">
        <w:rPr>
          <w:rStyle w:val="eop"/>
          <w:rFonts w:asciiTheme="minorHAnsi" w:hAnsiTheme="minorHAnsi" w:cstheme="minorHAnsi"/>
          <w:sz w:val="22"/>
          <w:szCs w:val="22"/>
          <w:lang w:val="fr-FR"/>
        </w:rPr>
        <w:t xml:space="preserve">, </w:t>
      </w:r>
      <w:r w:rsidR="00DB35F9" w:rsidRPr="005C5B70">
        <w:rPr>
          <w:rStyle w:val="eop"/>
          <w:rFonts w:asciiTheme="minorHAnsi" w:hAnsiTheme="minorHAnsi" w:cstheme="minorHAnsi"/>
          <w:sz w:val="22"/>
          <w:szCs w:val="22"/>
          <w:lang w:val="fr-FR"/>
        </w:rPr>
        <w:t>dont nous avons besoin de toute urgence</w:t>
      </w:r>
      <w:r w:rsidR="001D0717" w:rsidRPr="005C5B70">
        <w:rPr>
          <w:rStyle w:val="eop"/>
          <w:rFonts w:asciiTheme="minorHAnsi" w:hAnsiTheme="minorHAnsi" w:cstheme="minorHAnsi"/>
          <w:sz w:val="22"/>
          <w:szCs w:val="22"/>
          <w:lang w:val="fr-FR"/>
        </w:rPr>
        <w:t>.</w:t>
      </w:r>
    </w:p>
    <w:p w14:paraId="4DF2AE69" w14:textId="524E2394" w:rsidR="00ED6E9F" w:rsidRPr="006F2919" w:rsidRDefault="00510A67">
      <w:pPr>
        <w:pStyle w:val="Heading1"/>
        <w:rPr>
          <w:rStyle w:val="eop"/>
          <w:highlight w:val="black"/>
          <w:lang w:val="fr-FR"/>
        </w:rPr>
      </w:pPr>
      <w:r w:rsidRPr="006F2919">
        <w:rPr>
          <w:rStyle w:val="eop"/>
          <w:highlight w:val="black"/>
          <w:lang w:val="fr-FR"/>
        </w:rPr>
        <w:t xml:space="preserve">Priorités </w:t>
      </w:r>
      <w:r w:rsidR="00CB6A0D" w:rsidRPr="006F2919">
        <w:rPr>
          <w:rStyle w:val="eop"/>
          <w:highlight w:val="black"/>
          <w:lang w:val="fr-FR"/>
        </w:rPr>
        <w:t xml:space="preserve">du </w:t>
      </w:r>
      <w:r w:rsidR="00F302EB" w:rsidRPr="006F2919">
        <w:rPr>
          <w:rStyle w:val="eop"/>
          <w:highlight w:val="black"/>
          <w:lang w:val="fr-FR"/>
        </w:rPr>
        <w:t xml:space="preserve">secteur </w:t>
      </w:r>
      <w:r w:rsidR="001D09F1" w:rsidRPr="006F2919">
        <w:rPr>
          <w:rStyle w:val="eop"/>
          <w:highlight w:val="black"/>
          <w:lang w:val="fr-FR"/>
        </w:rPr>
        <w:t>ALR</w:t>
      </w:r>
      <w:r w:rsidR="00CB6A0D" w:rsidRPr="006F2919">
        <w:rPr>
          <w:rStyle w:val="eop"/>
          <w:highlight w:val="black"/>
          <w:lang w:val="fr-FR"/>
        </w:rPr>
        <w:t xml:space="preserve"> </w:t>
      </w:r>
    </w:p>
    <w:p w14:paraId="7219C816" w14:textId="77777777"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3.1 Financement public de </w:t>
      </w:r>
      <w:r w:rsidR="00F61694" w:rsidRPr="005C5B70">
        <w:rPr>
          <w:rStyle w:val="eop"/>
          <w:rFonts w:asciiTheme="minorHAnsi" w:hAnsiTheme="minorHAnsi" w:cstheme="minorHAnsi"/>
          <w:b/>
          <w:bCs/>
          <w:sz w:val="22"/>
          <w:szCs w:val="22"/>
          <w:lang w:val="fr-FR"/>
        </w:rPr>
        <w:t xml:space="preserve">services publics locaux de qualité </w:t>
      </w:r>
    </w:p>
    <w:p w14:paraId="621DDAF1" w14:textId="77777777" w:rsidR="007643A5" w:rsidRPr="005C5B70" w:rsidRDefault="007643A5" w:rsidP="007643A5">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2E653F92" w14:textId="346ABF8B"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S'assurer que les</w:t>
      </w:r>
      <w:r w:rsidR="006F2919">
        <w:rPr>
          <w:rStyle w:val="eop"/>
          <w:rFonts w:asciiTheme="minorHAnsi" w:hAnsiTheme="minorHAnsi" w:cstheme="minorHAnsi"/>
          <w:sz w:val="22"/>
          <w:szCs w:val="22"/>
          <w:lang w:val="fr-FR"/>
        </w:rPr>
        <w:t xml:space="preserve">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disposent de ressources publiques suffisantes et sûres est de première importance pour les syndicats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du monde entier. Un </w:t>
      </w:r>
      <w:r w:rsidR="00F61694" w:rsidRPr="005C5B70">
        <w:rPr>
          <w:rStyle w:val="eop"/>
          <w:rFonts w:asciiTheme="minorHAnsi" w:hAnsiTheme="minorHAnsi" w:cstheme="minorHAnsi"/>
          <w:sz w:val="22"/>
          <w:szCs w:val="22"/>
          <w:lang w:val="fr-FR"/>
        </w:rPr>
        <w:t xml:space="preserve">financement durable et adéquat des </w:t>
      </w:r>
      <w:r w:rsidR="001D09F1">
        <w:rPr>
          <w:rStyle w:val="eop"/>
          <w:rFonts w:asciiTheme="minorHAnsi" w:hAnsiTheme="minorHAnsi" w:cstheme="minorHAnsi"/>
          <w:sz w:val="22"/>
          <w:szCs w:val="22"/>
          <w:lang w:val="fr-FR"/>
        </w:rPr>
        <w:t>ALR</w:t>
      </w:r>
      <w:r w:rsidR="00F556B3" w:rsidRPr="005C5B70">
        <w:rPr>
          <w:rStyle w:val="eop"/>
          <w:rFonts w:asciiTheme="minorHAnsi" w:hAnsiTheme="minorHAnsi" w:cstheme="minorHAnsi"/>
          <w:sz w:val="22"/>
          <w:szCs w:val="22"/>
          <w:lang w:val="fr-FR"/>
        </w:rPr>
        <w:t xml:space="preserve"> </w:t>
      </w:r>
      <w:r w:rsidR="00F61694" w:rsidRPr="005C5B70">
        <w:rPr>
          <w:rStyle w:val="eop"/>
          <w:rFonts w:asciiTheme="minorHAnsi" w:hAnsiTheme="minorHAnsi" w:cstheme="minorHAnsi"/>
          <w:sz w:val="22"/>
          <w:szCs w:val="22"/>
          <w:lang w:val="fr-FR"/>
        </w:rPr>
        <w:t xml:space="preserve">va de pair avec des </w:t>
      </w:r>
      <w:r w:rsidR="006A6274" w:rsidRPr="005C5B70">
        <w:rPr>
          <w:rStyle w:val="eop"/>
          <w:rFonts w:asciiTheme="minorHAnsi" w:hAnsiTheme="minorHAnsi" w:cstheme="minorHAnsi"/>
          <w:sz w:val="22"/>
          <w:szCs w:val="22"/>
          <w:lang w:val="fr-FR"/>
        </w:rPr>
        <w:t xml:space="preserve">conditions de travail décentes pour les </w:t>
      </w:r>
      <w:proofErr w:type="spellStart"/>
      <w:proofErr w:type="gramStart"/>
      <w:r w:rsidR="006A6274" w:rsidRPr="005C5B70">
        <w:rPr>
          <w:rStyle w:val="eop"/>
          <w:rFonts w:asciiTheme="minorHAnsi" w:hAnsiTheme="minorHAnsi" w:cstheme="minorHAnsi"/>
          <w:sz w:val="22"/>
          <w:szCs w:val="22"/>
          <w:lang w:val="fr-FR"/>
        </w:rPr>
        <w:t>travailleurs</w:t>
      </w:r>
      <w:r w:rsidR="006F2919">
        <w:rPr>
          <w:rStyle w:val="eop"/>
          <w:rFonts w:asciiTheme="minorHAnsi" w:hAnsiTheme="minorHAnsi" w:cstheme="minorHAnsi"/>
          <w:sz w:val="22"/>
          <w:szCs w:val="22"/>
          <w:lang w:val="fr-FR"/>
        </w:rPr>
        <w:t>.euses</w:t>
      </w:r>
      <w:proofErr w:type="spellEnd"/>
      <w:proofErr w:type="gramEnd"/>
      <w:r w:rsidR="006A6274" w:rsidRPr="005C5B70">
        <w:rPr>
          <w:rStyle w:val="eop"/>
          <w:rFonts w:asciiTheme="minorHAnsi" w:hAnsiTheme="minorHAnsi" w:cstheme="minorHAnsi"/>
          <w:sz w:val="22"/>
          <w:szCs w:val="22"/>
          <w:lang w:val="fr-FR"/>
        </w:rPr>
        <w:t xml:space="preserve"> </w:t>
      </w:r>
      <w:r w:rsidR="001D09F1">
        <w:rPr>
          <w:rStyle w:val="eop"/>
          <w:rFonts w:asciiTheme="minorHAnsi" w:hAnsiTheme="minorHAnsi" w:cstheme="minorHAnsi"/>
          <w:sz w:val="22"/>
          <w:szCs w:val="22"/>
          <w:lang w:val="fr-FR"/>
        </w:rPr>
        <w:t>ALR</w:t>
      </w:r>
      <w:r w:rsidR="006A6274" w:rsidRPr="005C5B70">
        <w:rPr>
          <w:rStyle w:val="eop"/>
          <w:rFonts w:asciiTheme="minorHAnsi" w:hAnsiTheme="minorHAnsi" w:cstheme="minorHAnsi"/>
          <w:sz w:val="22"/>
          <w:szCs w:val="22"/>
          <w:lang w:val="fr-FR"/>
        </w:rPr>
        <w:t xml:space="preserve"> </w:t>
      </w:r>
      <w:r w:rsidR="00F556B3" w:rsidRPr="005C5B70">
        <w:rPr>
          <w:rStyle w:val="eop"/>
          <w:rFonts w:asciiTheme="minorHAnsi" w:hAnsiTheme="minorHAnsi" w:cstheme="minorHAnsi"/>
          <w:sz w:val="22"/>
          <w:szCs w:val="22"/>
          <w:lang w:val="fr-FR"/>
        </w:rPr>
        <w:t xml:space="preserve">et </w:t>
      </w:r>
      <w:r w:rsidR="006A6274" w:rsidRPr="005C5B70">
        <w:rPr>
          <w:rStyle w:val="eop"/>
          <w:rFonts w:asciiTheme="minorHAnsi" w:hAnsiTheme="minorHAnsi" w:cstheme="minorHAnsi"/>
          <w:sz w:val="22"/>
          <w:szCs w:val="22"/>
          <w:lang w:val="fr-FR"/>
        </w:rPr>
        <w:t xml:space="preserve">un </w:t>
      </w:r>
      <w:r w:rsidR="00F61694" w:rsidRPr="005C5B70">
        <w:rPr>
          <w:rStyle w:val="eop"/>
          <w:rFonts w:asciiTheme="minorHAnsi" w:hAnsiTheme="minorHAnsi" w:cstheme="minorHAnsi"/>
          <w:sz w:val="22"/>
          <w:szCs w:val="22"/>
          <w:lang w:val="fr-FR"/>
        </w:rPr>
        <w:t xml:space="preserve">accès </w:t>
      </w:r>
      <w:r w:rsidR="006A6274" w:rsidRPr="005C5B70">
        <w:rPr>
          <w:rStyle w:val="eop"/>
          <w:rFonts w:asciiTheme="minorHAnsi" w:hAnsiTheme="minorHAnsi" w:cstheme="minorHAnsi"/>
          <w:sz w:val="22"/>
          <w:szCs w:val="22"/>
          <w:lang w:val="fr-FR"/>
        </w:rPr>
        <w:t xml:space="preserve">équitable à des services publics locaux de qualité </w:t>
      </w:r>
      <w:r w:rsidR="003277F0">
        <w:rPr>
          <w:rStyle w:val="eop"/>
          <w:rFonts w:asciiTheme="minorHAnsi" w:hAnsiTheme="minorHAnsi" w:cstheme="minorHAnsi"/>
          <w:sz w:val="22"/>
          <w:szCs w:val="22"/>
          <w:lang w:val="fr-FR"/>
        </w:rPr>
        <w:t xml:space="preserve">pour </w:t>
      </w:r>
      <w:r w:rsidRPr="005C5B70">
        <w:rPr>
          <w:rStyle w:val="eop"/>
          <w:rFonts w:asciiTheme="minorHAnsi" w:hAnsiTheme="minorHAnsi" w:cstheme="minorHAnsi"/>
          <w:sz w:val="22"/>
          <w:szCs w:val="22"/>
          <w:lang w:val="fr-FR"/>
        </w:rPr>
        <w:t xml:space="preserve">les communautés locales et </w:t>
      </w:r>
      <w:r w:rsidR="003277F0">
        <w:rPr>
          <w:rStyle w:val="eop"/>
          <w:rFonts w:asciiTheme="minorHAnsi" w:hAnsiTheme="minorHAnsi" w:cstheme="minorHAnsi"/>
          <w:sz w:val="22"/>
          <w:szCs w:val="22"/>
          <w:lang w:val="fr-FR"/>
        </w:rPr>
        <w:t xml:space="preserve">dans </w:t>
      </w:r>
      <w:r w:rsidRPr="005C5B70">
        <w:rPr>
          <w:rStyle w:val="eop"/>
          <w:rFonts w:asciiTheme="minorHAnsi" w:hAnsiTheme="minorHAnsi" w:cstheme="minorHAnsi"/>
          <w:sz w:val="22"/>
          <w:szCs w:val="22"/>
          <w:lang w:val="fr-FR"/>
        </w:rPr>
        <w:t>les territoires</w:t>
      </w:r>
      <w:r w:rsidR="006A6274" w:rsidRPr="005C5B70">
        <w:rPr>
          <w:rStyle w:val="eop"/>
          <w:rFonts w:asciiTheme="minorHAnsi" w:hAnsiTheme="minorHAnsi" w:cstheme="minorHAnsi"/>
          <w:sz w:val="22"/>
          <w:szCs w:val="22"/>
          <w:lang w:val="fr-FR"/>
        </w:rPr>
        <w:t xml:space="preserve">. </w:t>
      </w:r>
      <w:r w:rsidR="006017AE" w:rsidRPr="005C5B70">
        <w:rPr>
          <w:rStyle w:val="eop"/>
          <w:rFonts w:asciiTheme="minorHAnsi" w:hAnsiTheme="minorHAnsi" w:cstheme="minorHAnsi"/>
          <w:sz w:val="22"/>
          <w:szCs w:val="22"/>
          <w:lang w:val="fr-FR"/>
        </w:rPr>
        <w:t>La pandémie de Covid-19 a particulièrement mis en évidence l'injustice causée par le manque d'investissement dans les services publics locaux, illustrée par la " désertification des services " qui touche de nombreux territoires - notamment ruraux - en raison des coupes budgétaires et des choix de prestation " uniquement numériques ", alors que dans le Sud, les infrastructures et les services publics restent insuffisants et/ou inaccessibles pour</w:t>
      </w:r>
      <w:r w:rsidR="003277F0">
        <w:rPr>
          <w:rStyle w:val="eop"/>
          <w:rFonts w:asciiTheme="minorHAnsi" w:hAnsiTheme="minorHAnsi" w:cstheme="minorHAnsi"/>
          <w:sz w:val="22"/>
          <w:szCs w:val="22"/>
          <w:lang w:val="fr-FR"/>
        </w:rPr>
        <w:t xml:space="preserve"> des nombreuses personnes</w:t>
      </w:r>
      <w:r w:rsidR="006017AE" w:rsidRPr="005C5B70">
        <w:rPr>
          <w:rStyle w:val="eop"/>
          <w:rFonts w:asciiTheme="minorHAnsi" w:hAnsiTheme="minorHAnsi" w:cstheme="minorHAnsi"/>
          <w:sz w:val="22"/>
          <w:szCs w:val="22"/>
          <w:lang w:val="fr-FR"/>
        </w:rPr>
        <w:t xml:space="preserve">. </w:t>
      </w:r>
    </w:p>
    <w:p w14:paraId="7D448CB7" w14:textId="77777777" w:rsidR="000C42A3" w:rsidRPr="005C5B70" w:rsidRDefault="000C42A3" w:rsidP="001F17E6">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49D75007" w14:textId="429AFC14"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Lorsque les services publics locaux sont sous-financés, manquent de personnel, sont privatisés ou absents, </w:t>
      </w:r>
      <w:r w:rsidR="001F19FC" w:rsidRPr="005C5B70">
        <w:rPr>
          <w:rStyle w:val="eop"/>
          <w:rFonts w:asciiTheme="minorHAnsi" w:hAnsiTheme="minorHAnsi" w:cstheme="minorHAnsi"/>
          <w:sz w:val="22"/>
          <w:szCs w:val="22"/>
          <w:lang w:val="fr-FR"/>
        </w:rPr>
        <w:t>de multiples formes d'inégalités apparaissent - y compris l'inégalité territoriale - et les plus vulnérables en font les frais.  Un investissement adéquat et durable dans des services publics de qualité peut, au contraire,</w:t>
      </w:r>
      <w:r w:rsidR="003277F0">
        <w:rPr>
          <w:rStyle w:val="eop"/>
          <w:rFonts w:asciiTheme="minorHAnsi" w:hAnsiTheme="minorHAnsi" w:cstheme="minorHAnsi"/>
          <w:sz w:val="22"/>
          <w:szCs w:val="22"/>
          <w:lang w:val="fr-FR"/>
        </w:rPr>
        <w:t xml:space="preserve"> abattre </w:t>
      </w:r>
      <w:r w:rsidR="00C12528">
        <w:rPr>
          <w:rStyle w:val="eop"/>
          <w:rFonts w:asciiTheme="minorHAnsi" w:hAnsiTheme="minorHAnsi" w:cstheme="minorHAnsi"/>
          <w:sz w:val="22"/>
          <w:szCs w:val="22"/>
          <w:lang w:val="fr-FR"/>
        </w:rPr>
        <w:t>l</w:t>
      </w:r>
      <w:r w:rsidR="003277F0">
        <w:rPr>
          <w:rStyle w:val="eop"/>
          <w:rFonts w:asciiTheme="minorHAnsi" w:hAnsiTheme="minorHAnsi" w:cstheme="minorHAnsi"/>
          <w:sz w:val="22"/>
          <w:szCs w:val="22"/>
          <w:lang w:val="fr-FR"/>
        </w:rPr>
        <w:t>es</w:t>
      </w:r>
      <w:r w:rsidR="001F19FC" w:rsidRPr="005C5B70">
        <w:rPr>
          <w:rStyle w:val="eop"/>
          <w:rFonts w:asciiTheme="minorHAnsi" w:hAnsiTheme="minorHAnsi" w:cstheme="minorHAnsi"/>
          <w:sz w:val="22"/>
          <w:szCs w:val="22"/>
          <w:lang w:val="fr-FR"/>
        </w:rPr>
        <w:t xml:space="preserve"> inégalités structurelles, sociales et économiques ancrées </w:t>
      </w:r>
      <w:r w:rsidR="00C12528">
        <w:rPr>
          <w:rStyle w:val="eop"/>
          <w:rFonts w:asciiTheme="minorHAnsi" w:hAnsiTheme="minorHAnsi" w:cstheme="minorHAnsi"/>
          <w:sz w:val="22"/>
          <w:szCs w:val="22"/>
          <w:lang w:val="fr-FR"/>
        </w:rPr>
        <w:t>dans d</w:t>
      </w:r>
      <w:r w:rsidR="001F19FC" w:rsidRPr="005C5B70">
        <w:rPr>
          <w:rStyle w:val="eop"/>
          <w:rFonts w:asciiTheme="minorHAnsi" w:hAnsiTheme="minorHAnsi" w:cstheme="minorHAnsi"/>
          <w:sz w:val="22"/>
          <w:szCs w:val="22"/>
          <w:lang w:val="fr-FR"/>
        </w:rPr>
        <w:t xml:space="preserve">es systèmes patriarcaux, raciaux et coloniaux. </w:t>
      </w:r>
    </w:p>
    <w:p w14:paraId="6425E6A5" w14:textId="77777777" w:rsidR="002C1232" w:rsidRPr="005C5B70" w:rsidRDefault="002C1232" w:rsidP="001F17E6">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1D0E3A6F" w14:textId="780F6B81"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L'accès des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à un flux</w:t>
      </w:r>
      <w:r w:rsidR="00C12528">
        <w:rPr>
          <w:rStyle w:val="eop"/>
          <w:rFonts w:asciiTheme="minorHAnsi" w:hAnsiTheme="minorHAnsi" w:cstheme="minorHAnsi"/>
          <w:sz w:val="22"/>
          <w:szCs w:val="22"/>
          <w:lang w:val="fr-FR"/>
        </w:rPr>
        <w:t xml:space="preserve"> fiable</w:t>
      </w:r>
      <w:r w:rsidR="001F19FC"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de financement</w:t>
      </w:r>
      <w:r w:rsidR="00C12528">
        <w:rPr>
          <w:rStyle w:val="eop"/>
          <w:rFonts w:asciiTheme="minorHAnsi" w:hAnsiTheme="minorHAnsi" w:cstheme="minorHAnsi"/>
          <w:sz w:val="22"/>
          <w:szCs w:val="22"/>
          <w:lang w:val="fr-FR"/>
        </w:rPr>
        <w:t>s</w:t>
      </w:r>
      <w:r w:rsidRPr="005C5B70">
        <w:rPr>
          <w:rStyle w:val="eop"/>
          <w:rFonts w:asciiTheme="minorHAnsi" w:hAnsiTheme="minorHAnsi" w:cstheme="minorHAnsi"/>
          <w:sz w:val="22"/>
          <w:szCs w:val="22"/>
          <w:lang w:val="fr-FR"/>
        </w:rPr>
        <w:t xml:space="preserve"> public</w:t>
      </w:r>
      <w:r w:rsidR="00C12528">
        <w:rPr>
          <w:rStyle w:val="eop"/>
          <w:rFonts w:asciiTheme="minorHAnsi" w:hAnsiTheme="minorHAnsi" w:cstheme="minorHAnsi"/>
          <w:sz w:val="22"/>
          <w:szCs w:val="22"/>
          <w:lang w:val="fr-FR"/>
        </w:rPr>
        <w:t>s</w:t>
      </w:r>
      <w:r w:rsidRPr="005C5B70">
        <w:rPr>
          <w:rStyle w:val="eop"/>
          <w:rFonts w:asciiTheme="minorHAnsi" w:hAnsiTheme="minorHAnsi" w:cstheme="minorHAnsi"/>
          <w:sz w:val="22"/>
          <w:szCs w:val="22"/>
          <w:lang w:val="fr-FR"/>
        </w:rPr>
        <w:t xml:space="preserve"> est essentiel pour garantir </w:t>
      </w:r>
      <w:r w:rsidR="006F2919">
        <w:rPr>
          <w:rStyle w:val="eop"/>
          <w:rFonts w:asciiTheme="minorHAnsi" w:hAnsiTheme="minorHAnsi" w:cstheme="minorHAnsi"/>
          <w:sz w:val="22"/>
          <w:szCs w:val="22"/>
          <w:lang w:val="fr-FR"/>
        </w:rPr>
        <w:t>qu’ils puissent</w:t>
      </w:r>
      <w:r w:rsidR="001F19FC" w:rsidRPr="005C5B70">
        <w:rPr>
          <w:rStyle w:val="eop"/>
          <w:rFonts w:asciiTheme="minorHAnsi" w:hAnsiTheme="minorHAnsi" w:cstheme="minorHAnsi"/>
          <w:sz w:val="22"/>
          <w:szCs w:val="22"/>
          <w:lang w:val="fr-FR"/>
        </w:rPr>
        <w:t xml:space="preserve"> : </w:t>
      </w:r>
    </w:p>
    <w:p w14:paraId="45E47CC8" w14:textId="79503C22" w:rsidR="00ED6E9F" w:rsidRPr="005C5B70" w:rsidRDefault="00C12528">
      <w:pPr>
        <w:pStyle w:val="paragraph"/>
        <w:numPr>
          <w:ilvl w:val="0"/>
          <w:numId w:val="10"/>
        </w:numPr>
        <w:spacing w:before="0" w:beforeAutospacing="0" w:after="0" w:afterAutospacing="0"/>
        <w:jc w:val="both"/>
        <w:textAlignment w:val="baseline"/>
        <w:rPr>
          <w:rStyle w:val="eop"/>
          <w:rFonts w:asciiTheme="minorHAnsi" w:hAnsiTheme="minorHAnsi" w:cstheme="minorHAnsi"/>
          <w:sz w:val="22"/>
          <w:szCs w:val="22"/>
          <w:lang w:val="fr-FR"/>
        </w:rPr>
      </w:pPr>
      <w:proofErr w:type="gramStart"/>
      <w:r>
        <w:rPr>
          <w:rStyle w:val="eop"/>
          <w:rFonts w:asciiTheme="minorHAnsi" w:hAnsiTheme="minorHAnsi" w:cstheme="minorHAnsi"/>
          <w:sz w:val="22"/>
          <w:szCs w:val="22"/>
          <w:lang w:val="fr-FR"/>
        </w:rPr>
        <w:t>i</w:t>
      </w:r>
      <w:r w:rsidR="00CB6A0D" w:rsidRPr="005C5B70">
        <w:rPr>
          <w:rStyle w:val="eop"/>
          <w:rFonts w:asciiTheme="minorHAnsi" w:hAnsiTheme="minorHAnsi" w:cstheme="minorHAnsi"/>
          <w:sz w:val="22"/>
          <w:szCs w:val="22"/>
          <w:lang w:val="fr-FR"/>
        </w:rPr>
        <w:t>nvesti</w:t>
      </w:r>
      <w:r>
        <w:rPr>
          <w:rStyle w:val="eop"/>
          <w:rFonts w:asciiTheme="minorHAnsi" w:hAnsiTheme="minorHAnsi" w:cstheme="minorHAnsi"/>
          <w:sz w:val="22"/>
          <w:szCs w:val="22"/>
          <w:lang w:val="fr-FR"/>
        </w:rPr>
        <w:t>r</w:t>
      </w:r>
      <w:proofErr w:type="gramEnd"/>
      <w:r>
        <w:rPr>
          <w:rStyle w:val="eop"/>
          <w:rFonts w:asciiTheme="minorHAnsi" w:hAnsiTheme="minorHAnsi" w:cstheme="minorHAnsi"/>
          <w:sz w:val="22"/>
          <w:szCs w:val="22"/>
          <w:lang w:val="fr-FR"/>
        </w:rPr>
        <w:t xml:space="preserve"> </w:t>
      </w:r>
      <w:r w:rsidR="00CB6A0D" w:rsidRPr="005C5B70">
        <w:rPr>
          <w:rStyle w:val="eop"/>
          <w:rFonts w:asciiTheme="minorHAnsi" w:hAnsiTheme="minorHAnsi" w:cstheme="minorHAnsi"/>
          <w:sz w:val="22"/>
          <w:szCs w:val="22"/>
          <w:lang w:val="fr-FR"/>
        </w:rPr>
        <w:t xml:space="preserve">à long terme </w:t>
      </w:r>
      <w:r w:rsidR="00E11016" w:rsidRPr="005C5B70">
        <w:rPr>
          <w:rStyle w:val="eop"/>
          <w:rFonts w:asciiTheme="minorHAnsi" w:hAnsiTheme="minorHAnsi" w:cstheme="minorHAnsi"/>
          <w:sz w:val="22"/>
          <w:szCs w:val="22"/>
          <w:lang w:val="fr-FR"/>
        </w:rPr>
        <w:t xml:space="preserve">dans les services publics locaux </w:t>
      </w:r>
      <w:r w:rsidR="00CB6A0D" w:rsidRPr="005C5B70">
        <w:rPr>
          <w:rStyle w:val="eop"/>
          <w:rFonts w:asciiTheme="minorHAnsi" w:hAnsiTheme="minorHAnsi" w:cstheme="minorHAnsi"/>
          <w:sz w:val="22"/>
          <w:szCs w:val="22"/>
          <w:lang w:val="fr-FR"/>
        </w:rPr>
        <w:t xml:space="preserve">et </w:t>
      </w:r>
      <w:r>
        <w:rPr>
          <w:rStyle w:val="eop"/>
          <w:rFonts w:asciiTheme="minorHAnsi" w:hAnsiTheme="minorHAnsi" w:cstheme="minorHAnsi"/>
          <w:sz w:val="22"/>
          <w:szCs w:val="22"/>
          <w:lang w:val="fr-FR"/>
        </w:rPr>
        <w:t xml:space="preserve">dans </w:t>
      </w:r>
      <w:r w:rsidR="00E11016" w:rsidRPr="005C5B70">
        <w:rPr>
          <w:rStyle w:val="eop"/>
          <w:rFonts w:asciiTheme="minorHAnsi" w:hAnsiTheme="minorHAnsi" w:cstheme="minorHAnsi"/>
          <w:sz w:val="22"/>
          <w:szCs w:val="22"/>
          <w:lang w:val="fr-FR"/>
        </w:rPr>
        <w:t xml:space="preserve">leurs </w:t>
      </w:r>
      <w:proofErr w:type="spellStart"/>
      <w:r w:rsidR="00E11016" w:rsidRPr="005C5B70">
        <w:rPr>
          <w:rStyle w:val="eop"/>
          <w:rFonts w:asciiTheme="minorHAnsi" w:hAnsiTheme="minorHAnsi" w:cstheme="minorHAnsi"/>
          <w:sz w:val="22"/>
          <w:szCs w:val="22"/>
          <w:lang w:val="fr-FR"/>
        </w:rPr>
        <w:t>travailleurs</w:t>
      </w:r>
      <w:r w:rsidR="006F2919">
        <w:rPr>
          <w:rStyle w:val="eop"/>
          <w:rFonts w:asciiTheme="minorHAnsi" w:hAnsiTheme="minorHAnsi" w:cstheme="minorHAnsi"/>
          <w:sz w:val="22"/>
          <w:szCs w:val="22"/>
          <w:lang w:val="fr-FR"/>
        </w:rPr>
        <w:t>.euses</w:t>
      </w:r>
      <w:proofErr w:type="spellEnd"/>
    </w:p>
    <w:p w14:paraId="6993D0EE" w14:textId="4C404F7C" w:rsidR="00ED6E9F" w:rsidRPr="005C5B70" w:rsidRDefault="00CB6A0D">
      <w:pPr>
        <w:pStyle w:val="paragraph"/>
        <w:numPr>
          <w:ilvl w:val="0"/>
          <w:numId w:val="10"/>
        </w:numPr>
        <w:spacing w:before="0" w:beforeAutospacing="0" w:after="0" w:afterAutospacing="0"/>
        <w:jc w:val="both"/>
        <w:textAlignment w:val="baseline"/>
        <w:rPr>
          <w:rStyle w:val="eop"/>
          <w:rFonts w:asciiTheme="minorHAnsi" w:hAnsiTheme="minorHAnsi" w:cstheme="minorHAnsi"/>
          <w:sz w:val="22"/>
          <w:szCs w:val="22"/>
          <w:lang w:val="fr-FR"/>
        </w:rPr>
      </w:pPr>
      <w:proofErr w:type="gramStart"/>
      <w:r w:rsidRPr="005C5B70">
        <w:rPr>
          <w:rStyle w:val="eop"/>
          <w:rFonts w:asciiTheme="minorHAnsi" w:hAnsiTheme="minorHAnsi" w:cstheme="minorHAnsi"/>
          <w:sz w:val="22"/>
          <w:szCs w:val="22"/>
          <w:lang w:val="fr-FR"/>
        </w:rPr>
        <w:t>disposer</w:t>
      </w:r>
      <w:proofErr w:type="gramEnd"/>
      <w:r w:rsidRPr="005C5B70">
        <w:rPr>
          <w:rStyle w:val="eop"/>
          <w:rFonts w:asciiTheme="minorHAnsi" w:hAnsiTheme="minorHAnsi" w:cstheme="minorHAnsi"/>
          <w:sz w:val="22"/>
          <w:szCs w:val="22"/>
          <w:lang w:val="fr-FR"/>
        </w:rPr>
        <w:t xml:space="preserve"> d</w:t>
      </w:r>
      <w:r w:rsidR="00C12528">
        <w:rPr>
          <w:rStyle w:val="eop"/>
          <w:rFonts w:asciiTheme="minorHAnsi" w:hAnsiTheme="minorHAnsi" w:cstheme="minorHAnsi"/>
          <w:sz w:val="22"/>
          <w:szCs w:val="22"/>
          <w:lang w:val="fr-FR"/>
        </w:rPr>
        <w:t>e la marge</w:t>
      </w:r>
      <w:r w:rsidRPr="005C5B70">
        <w:rPr>
          <w:rStyle w:val="eop"/>
          <w:rFonts w:asciiTheme="minorHAnsi" w:hAnsiTheme="minorHAnsi" w:cstheme="minorHAnsi"/>
          <w:sz w:val="22"/>
          <w:szCs w:val="22"/>
          <w:lang w:val="fr-FR"/>
        </w:rPr>
        <w:t xml:space="preserve"> </w:t>
      </w:r>
      <w:r w:rsidR="00C12528">
        <w:rPr>
          <w:rStyle w:val="eop"/>
          <w:rFonts w:asciiTheme="minorHAnsi" w:hAnsiTheme="minorHAnsi" w:cstheme="minorHAnsi"/>
          <w:sz w:val="22"/>
          <w:szCs w:val="22"/>
          <w:lang w:val="fr-FR"/>
        </w:rPr>
        <w:t xml:space="preserve">nécessaire </w:t>
      </w:r>
      <w:r w:rsidRPr="005C5B70">
        <w:rPr>
          <w:rStyle w:val="eop"/>
          <w:rFonts w:asciiTheme="minorHAnsi" w:hAnsiTheme="minorHAnsi" w:cstheme="minorHAnsi"/>
          <w:sz w:val="22"/>
          <w:szCs w:val="22"/>
          <w:lang w:val="fr-FR"/>
        </w:rPr>
        <w:t xml:space="preserve">pour améliorer les conditions des </w:t>
      </w:r>
      <w:proofErr w:type="spellStart"/>
      <w:r w:rsidRPr="005C5B70">
        <w:rPr>
          <w:rStyle w:val="eop"/>
          <w:rFonts w:asciiTheme="minorHAnsi" w:hAnsiTheme="minorHAnsi" w:cstheme="minorHAnsi"/>
          <w:sz w:val="22"/>
          <w:szCs w:val="22"/>
          <w:lang w:val="fr-FR"/>
        </w:rPr>
        <w:t>travailleurs</w:t>
      </w:r>
      <w:r w:rsidR="006F2919">
        <w:rPr>
          <w:rStyle w:val="eop"/>
          <w:rFonts w:asciiTheme="minorHAnsi" w:hAnsiTheme="minorHAnsi" w:cstheme="minorHAnsi"/>
          <w:sz w:val="22"/>
          <w:szCs w:val="22"/>
          <w:lang w:val="fr-FR"/>
        </w:rPr>
        <w:t>.euses</w:t>
      </w:r>
      <w:proofErr w:type="spellEnd"/>
      <w:r w:rsidRPr="005C5B70">
        <w:rPr>
          <w:rStyle w:val="eop"/>
          <w:rFonts w:asciiTheme="minorHAnsi" w:hAnsiTheme="minorHAnsi" w:cstheme="minorHAnsi"/>
          <w:sz w:val="22"/>
          <w:szCs w:val="22"/>
          <w:lang w:val="fr-FR"/>
        </w:rPr>
        <w:t xml:space="preserve"> </w:t>
      </w:r>
      <w:r w:rsidR="00372EE8">
        <w:rPr>
          <w:rStyle w:val="eop"/>
          <w:rFonts w:asciiTheme="minorHAnsi" w:hAnsiTheme="minorHAnsi" w:cstheme="minorHAnsi"/>
          <w:sz w:val="22"/>
          <w:szCs w:val="22"/>
          <w:lang w:val="fr-FR"/>
        </w:rPr>
        <w:t xml:space="preserve">ALR à travers </w:t>
      </w:r>
      <w:r w:rsidRPr="005C5B70">
        <w:rPr>
          <w:rStyle w:val="eop"/>
          <w:rFonts w:asciiTheme="minorHAnsi" w:hAnsiTheme="minorHAnsi" w:cstheme="minorHAnsi"/>
          <w:sz w:val="22"/>
          <w:szCs w:val="22"/>
          <w:lang w:val="fr-FR"/>
        </w:rPr>
        <w:t>la négociation collective</w:t>
      </w:r>
    </w:p>
    <w:p w14:paraId="66C33737" w14:textId="3FD42657" w:rsidR="00ED6E9F" w:rsidRPr="005C5B70" w:rsidRDefault="00CB6A0D">
      <w:pPr>
        <w:pStyle w:val="paragraph"/>
        <w:numPr>
          <w:ilvl w:val="0"/>
          <w:numId w:val="10"/>
        </w:numPr>
        <w:spacing w:before="0" w:beforeAutospacing="0" w:after="0" w:afterAutospacing="0"/>
        <w:jc w:val="both"/>
        <w:textAlignment w:val="baseline"/>
        <w:rPr>
          <w:rStyle w:val="eop"/>
          <w:rFonts w:asciiTheme="minorHAnsi" w:hAnsiTheme="minorHAnsi" w:cstheme="minorHAnsi"/>
          <w:sz w:val="22"/>
          <w:szCs w:val="22"/>
          <w:lang w:val="fr-FR"/>
        </w:rPr>
      </w:pPr>
      <w:proofErr w:type="gramStart"/>
      <w:r w:rsidRPr="005C5B70">
        <w:rPr>
          <w:rStyle w:val="eop"/>
          <w:rFonts w:asciiTheme="minorHAnsi" w:hAnsiTheme="minorHAnsi" w:cstheme="minorHAnsi"/>
          <w:sz w:val="22"/>
          <w:szCs w:val="22"/>
          <w:lang w:val="fr-FR"/>
        </w:rPr>
        <w:t>ne</w:t>
      </w:r>
      <w:proofErr w:type="gramEnd"/>
      <w:r w:rsidRPr="005C5B70">
        <w:rPr>
          <w:rStyle w:val="eop"/>
          <w:rFonts w:asciiTheme="minorHAnsi" w:hAnsiTheme="minorHAnsi" w:cstheme="minorHAnsi"/>
          <w:sz w:val="22"/>
          <w:szCs w:val="22"/>
          <w:lang w:val="fr-FR"/>
        </w:rPr>
        <w:t xml:space="preserve"> </w:t>
      </w:r>
      <w:r w:rsidR="00372EE8">
        <w:rPr>
          <w:rStyle w:val="eop"/>
          <w:rFonts w:asciiTheme="minorHAnsi" w:hAnsiTheme="minorHAnsi" w:cstheme="minorHAnsi"/>
          <w:sz w:val="22"/>
          <w:szCs w:val="22"/>
          <w:lang w:val="fr-FR"/>
        </w:rPr>
        <w:t xml:space="preserve">pas </w:t>
      </w:r>
      <w:r w:rsidR="00A04F87" w:rsidRPr="005C5B70">
        <w:rPr>
          <w:rStyle w:val="eop"/>
          <w:rFonts w:asciiTheme="minorHAnsi" w:hAnsiTheme="minorHAnsi" w:cstheme="minorHAnsi"/>
          <w:sz w:val="22"/>
          <w:szCs w:val="22"/>
          <w:lang w:val="fr-FR"/>
        </w:rPr>
        <w:t>cherch</w:t>
      </w:r>
      <w:r w:rsidR="00372EE8">
        <w:rPr>
          <w:rStyle w:val="eop"/>
          <w:rFonts w:asciiTheme="minorHAnsi" w:hAnsiTheme="minorHAnsi" w:cstheme="minorHAnsi"/>
          <w:sz w:val="22"/>
          <w:szCs w:val="22"/>
          <w:lang w:val="fr-FR"/>
        </w:rPr>
        <w:t xml:space="preserve">er </w:t>
      </w:r>
      <w:r w:rsidRPr="005C5B70">
        <w:rPr>
          <w:rStyle w:val="eop"/>
          <w:rFonts w:asciiTheme="minorHAnsi" w:hAnsiTheme="minorHAnsi" w:cstheme="minorHAnsi"/>
          <w:sz w:val="22"/>
          <w:szCs w:val="22"/>
          <w:lang w:val="fr-FR"/>
        </w:rPr>
        <w:t xml:space="preserve">de solutions à court terme à leurs déficits </w:t>
      </w:r>
      <w:r w:rsidR="00A31CF5" w:rsidRPr="005C5B70">
        <w:rPr>
          <w:rStyle w:val="eop"/>
          <w:rFonts w:asciiTheme="minorHAnsi" w:hAnsiTheme="minorHAnsi" w:cstheme="minorHAnsi"/>
          <w:sz w:val="22"/>
          <w:szCs w:val="22"/>
          <w:lang w:val="fr-FR"/>
        </w:rPr>
        <w:t xml:space="preserve">en </w:t>
      </w:r>
      <w:r w:rsidR="00A04F87" w:rsidRPr="005C5B70">
        <w:rPr>
          <w:rStyle w:val="eop"/>
          <w:rFonts w:asciiTheme="minorHAnsi" w:hAnsiTheme="minorHAnsi" w:cstheme="minorHAnsi"/>
          <w:sz w:val="22"/>
          <w:szCs w:val="22"/>
          <w:lang w:val="fr-FR"/>
        </w:rPr>
        <w:t>adoptant la privatisation sous ses nombreuses formes (</w:t>
      </w:r>
      <w:r w:rsidRPr="005C5B70">
        <w:rPr>
          <w:rStyle w:val="eop"/>
          <w:rFonts w:asciiTheme="minorHAnsi" w:hAnsiTheme="minorHAnsi" w:cstheme="minorHAnsi"/>
          <w:sz w:val="22"/>
          <w:szCs w:val="22"/>
          <w:lang w:val="fr-FR"/>
        </w:rPr>
        <w:t xml:space="preserve">externalisation, concessions, </w:t>
      </w:r>
      <w:r w:rsidR="00A04F87" w:rsidRPr="005C5B70">
        <w:rPr>
          <w:rStyle w:val="eop"/>
          <w:rFonts w:asciiTheme="minorHAnsi" w:hAnsiTheme="minorHAnsi" w:cstheme="minorHAnsi"/>
          <w:sz w:val="22"/>
          <w:szCs w:val="22"/>
          <w:lang w:val="fr-FR"/>
        </w:rPr>
        <w:t>PPP, marchés des capitaux, fonds d'investissement privés, ventes</w:t>
      </w:r>
      <w:r w:rsidR="00372EE8">
        <w:rPr>
          <w:rStyle w:val="eop"/>
          <w:rFonts w:asciiTheme="minorHAnsi" w:hAnsiTheme="minorHAnsi" w:cstheme="minorHAnsi"/>
          <w:sz w:val="22"/>
          <w:szCs w:val="22"/>
          <w:lang w:val="fr-FR"/>
        </w:rPr>
        <w:t xml:space="preserve"> de biens publics</w:t>
      </w:r>
      <w:r w:rsidR="00A04F87" w:rsidRPr="005C5B70">
        <w:rPr>
          <w:rStyle w:val="eop"/>
          <w:rFonts w:asciiTheme="minorHAnsi" w:hAnsiTheme="minorHAnsi" w:cstheme="minorHAnsi"/>
          <w:sz w:val="22"/>
          <w:szCs w:val="22"/>
          <w:lang w:val="fr-FR"/>
        </w:rPr>
        <w:t>, etc</w:t>
      </w:r>
      <w:r w:rsidRPr="005C5B70">
        <w:rPr>
          <w:rStyle w:val="eop"/>
          <w:rFonts w:asciiTheme="minorHAnsi" w:hAnsiTheme="minorHAnsi" w:cstheme="minorHAnsi"/>
          <w:sz w:val="22"/>
          <w:szCs w:val="22"/>
          <w:lang w:val="fr-FR"/>
        </w:rPr>
        <w:t xml:space="preserve">.) </w:t>
      </w:r>
    </w:p>
    <w:p w14:paraId="572C2685" w14:textId="77777777" w:rsidR="00ED6868" w:rsidRPr="00ED6868" w:rsidRDefault="00ED6868">
      <w:pPr>
        <w:pStyle w:val="paragraph"/>
        <w:spacing w:before="0" w:beforeAutospacing="0" w:after="0" w:afterAutospacing="0"/>
        <w:ind w:firstLine="360"/>
        <w:jc w:val="both"/>
        <w:textAlignment w:val="baseline"/>
        <w:rPr>
          <w:rStyle w:val="eop"/>
          <w:rFonts w:asciiTheme="minorHAnsi" w:hAnsiTheme="minorHAnsi" w:cstheme="minorHAnsi"/>
          <w:b/>
          <w:bCs/>
          <w:sz w:val="8"/>
          <w:szCs w:val="8"/>
          <w:highlight w:val="green"/>
          <w:lang w:val="fr-FR"/>
        </w:rPr>
      </w:pPr>
    </w:p>
    <w:p w14:paraId="6D9C1761" w14:textId="48CFB8A3" w:rsidR="00ED6E9F" w:rsidRPr="005C5B70" w:rsidRDefault="009A054D">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fr-FR"/>
        </w:rPr>
      </w:pPr>
      <w:r w:rsidRPr="00ED6868">
        <w:rPr>
          <w:rStyle w:val="eop"/>
          <w:rFonts w:asciiTheme="minorHAnsi" w:hAnsiTheme="minorHAnsi" w:cstheme="minorHAnsi"/>
          <w:b/>
          <w:bCs/>
          <w:sz w:val="22"/>
          <w:szCs w:val="22"/>
          <w:lang w:val="fr-FR"/>
        </w:rPr>
        <w:t xml:space="preserve">Actions </w:t>
      </w:r>
      <w:r w:rsidR="00CB6A0D" w:rsidRPr="00ED6868">
        <w:rPr>
          <w:rStyle w:val="eop"/>
          <w:rFonts w:asciiTheme="minorHAnsi" w:hAnsiTheme="minorHAnsi" w:cstheme="minorHAnsi"/>
          <w:b/>
          <w:bCs/>
          <w:sz w:val="22"/>
          <w:szCs w:val="22"/>
          <w:lang w:val="fr-FR"/>
        </w:rPr>
        <w:t xml:space="preserve">: </w:t>
      </w:r>
      <w:r w:rsidR="00CB6A0D" w:rsidRPr="00ED6868">
        <w:rPr>
          <w:rStyle w:val="eop"/>
          <w:rFonts w:asciiTheme="minorHAnsi" w:hAnsiTheme="minorHAnsi" w:cstheme="minorHAnsi"/>
          <w:sz w:val="22"/>
          <w:szCs w:val="22"/>
          <w:lang w:val="fr-FR"/>
        </w:rPr>
        <w:t>L'</w:t>
      </w:r>
      <w:r w:rsidR="001F17E6" w:rsidRPr="00ED6868">
        <w:rPr>
          <w:rStyle w:val="eop"/>
          <w:rFonts w:asciiTheme="minorHAnsi" w:hAnsiTheme="minorHAnsi" w:cstheme="minorHAnsi"/>
          <w:sz w:val="22"/>
          <w:szCs w:val="22"/>
          <w:lang w:val="fr-FR"/>
        </w:rPr>
        <w:t xml:space="preserve">ISP </w:t>
      </w:r>
      <w:r w:rsidR="00AB059E" w:rsidRPr="00ED6868">
        <w:rPr>
          <w:rStyle w:val="eop"/>
          <w:rFonts w:asciiTheme="minorHAnsi" w:hAnsiTheme="minorHAnsi" w:cstheme="minorHAnsi"/>
          <w:sz w:val="22"/>
          <w:szCs w:val="22"/>
          <w:lang w:val="fr-FR"/>
        </w:rPr>
        <w:t xml:space="preserve">et ses affiliés </w:t>
      </w:r>
      <w:r w:rsidR="001D09F1" w:rsidRPr="00ED6868">
        <w:rPr>
          <w:rStyle w:val="eop"/>
          <w:rFonts w:asciiTheme="minorHAnsi" w:hAnsiTheme="minorHAnsi" w:cstheme="minorHAnsi"/>
          <w:sz w:val="22"/>
          <w:szCs w:val="22"/>
          <w:lang w:val="fr-FR"/>
        </w:rPr>
        <w:t>ALR</w:t>
      </w:r>
      <w:r w:rsidR="00AB059E" w:rsidRPr="00ED6868">
        <w:rPr>
          <w:rStyle w:val="eop"/>
          <w:rFonts w:asciiTheme="minorHAnsi" w:hAnsiTheme="minorHAnsi" w:cstheme="minorHAnsi"/>
          <w:sz w:val="22"/>
          <w:szCs w:val="22"/>
          <w:lang w:val="fr-FR"/>
        </w:rPr>
        <w:t xml:space="preserve"> vont</w:t>
      </w:r>
    </w:p>
    <w:p w14:paraId="1839C799" w14:textId="32987727" w:rsidR="00ED6E9F" w:rsidRPr="005C5B70" w:rsidRDefault="00AB059E">
      <w:pPr>
        <w:pStyle w:val="paragraph"/>
        <w:numPr>
          <w:ilvl w:val="0"/>
          <w:numId w:val="1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Approfondir leur </w:t>
      </w:r>
      <w:r w:rsidR="002C1232" w:rsidRPr="005C5B70">
        <w:rPr>
          <w:rStyle w:val="eop"/>
          <w:rFonts w:asciiTheme="minorHAnsi" w:hAnsiTheme="minorHAnsi" w:cstheme="minorHAnsi"/>
          <w:b/>
          <w:bCs/>
          <w:sz w:val="22"/>
          <w:szCs w:val="22"/>
          <w:lang w:val="fr-FR"/>
        </w:rPr>
        <w:t xml:space="preserve">maîtrise </w:t>
      </w:r>
      <w:r w:rsidR="00A927C7" w:rsidRPr="005C5B70">
        <w:rPr>
          <w:rStyle w:val="eop"/>
          <w:rFonts w:asciiTheme="minorHAnsi" w:hAnsiTheme="minorHAnsi" w:cstheme="minorHAnsi"/>
          <w:b/>
          <w:bCs/>
          <w:sz w:val="22"/>
          <w:szCs w:val="22"/>
          <w:lang w:val="fr-FR"/>
        </w:rPr>
        <w:t xml:space="preserve">des options de financement public des </w:t>
      </w:r>
      <w:r w:rsidR="001D09F1">
        <w:rPr>
          <w:rStyle w:val="eop"/>
          <w:rFonts w:asciiTheme="minorHAnsi" w:hAnsiTheme="minorHAnsi" w:cstheme="minorHAnsi"/>
          <w:b/>
          <w:bCs/>
          <w:sz w:val="22"/>
          <w:szCs w:val="22"/>
          <w:lang w:val="fr-FR"/>
        </w:rPr>
        <w:t>ALR</w:t>
      </w:r>
      <w:r w:rsidR="00A927C7" w:rsidRPr="005C5B70">
        <w:rPr>
          <w:rStyle w:val="eop"/>
          <w:rFonts w:asciiTheme="minorHAnsi" w:hAnsiTheme="minorHAnsi" w:cstheme="minorHAnsi"/>
          <w:b/>
          <w:bCs/>
          <w:sz w:val="22"/>
          <w:szCs w:val="22"/>
          <w:lang w:val="fr-FR"/>
        </w:rPr>
        <w:t xml:space="preserve"> </w:t>
      </w:r>
      <w:r w:rsidR="00A927C7" w:rsidRPr="005C5B70">
        <w:rPr>
          <w:rStyle w:val="eop"/>
          <w:rFonts w:asciiTheme="minorHAnsi" w:hAnsiTheme="minorHAnsi" w:cstheme="minorHAnsi"/>
          <w:sz w:val="22"/>
          <w:szCs w:val="22"/>
          <w:lang w:val="fr-FR"/>
        </w:rPr>
        <w:t xml:space="preserve">et des systèmes de </w:t>
      </w:r>
      <w:r w:rsidR="002C1232" w:rsidRPr="005C5B70">
        <w:rPr>
          <w:rStyle w:val="eop"/>
          <w:rFonts w:asciiTheme="minorHAnsi" w:hAnsiTheme="minorHAnsi" w:cstheme="minorHAnsi"/>
          <w:sz w:val="22"/>
          <w:szCs w:val="22"/>
          <w:lang w:val="fr-FR"/>
        </w:rPr>
        <w:t xml:space="preserve">financement infranationaux </w:t>
      </w:r>
      <w:r w:rsidRPr="005C5B70">
        <w:rPr>
          <w:rStyle w:val="eop"/>
          <w:rFonts w:asciiTheme="minorHAnsi" w:hAnsiTheme="minorHAnsi" w:cstheme="minorHAnsi"/>
          <w:sz w:val="22"/>
          <w:szCs w:val="22"/>
          <w:lang w:val="fr-FR"/>
        </w:rPr>
        <w:t xml:space="preserve">par le biais de </w:t>
      </w:r>
      <w:r w:rsidR="0090762C" w:rsidRPr="005C5B70">
        <w:rPr>
          <w:rStyle w:val="eop"/>
          <w:rFonts w:asciiTheme="minorHAnsi" w:hAnsiTheme="minorHAnsi" w:cstheme="minorHAnsi"/>
          <w:sz w:val="22"/>
          <w:szCs w:val="22"/>
          <w:lang w:val="fr-FR"/>
        </w:rPr>
        <w:t>recherches et d'analyses</w:t>
      </w:r>
      <w:r w:rsidRPr="005C5B70">
        <w:rPr>
          <w:rStyle w:val="eop"/>
          <w:rFonts w:asciiTheme="minorHAnsi" w:hAnsiTheme="minorHAnsi" w:cstheme="minorHAnsi"/>
          <w:sz w:val="22"/>
          <w:szCs w:val="22"/>
          <w:lang w:val="fr-FR"/>
        </w:rPr>
        <w:t xml:space="preserve"> conjointes sur la manière de renforcer l'</w:t>
      </w:r>
      <w:r w:rsidR="000C42A3" w:rsidRPr="005C5B70">
        <w:rPr>
          <w:rStyle w:val="eop"/>
          <w:rFonts w:asciiTheme="minorHAnsi" w:hAnsiTheme="minorHAnsi" w:cstheme="minorHAnsi"/>
          <w:sz w:val="22"/>
          <w:szCs w:val="22"/>
          <w:lang w:val="fr-FR"/>
        </w:rPr>
        <w:t xml:space="preserve">accès des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w:t>
      </w:r>
      <w:r w:rsidR="000C42A3" w:rsidRPr="005C5B70">
        <w:rPr>
          <w:rStyle w:val="eop"/>
          <w:rFonts w:asciiTheme="minorHAnsi" w:hAnsiTheme="minorHAnsi" w:cstheme="minorHAnsi"/>
          <w:sz w:val="22"/>
          <w:szCs w:val="22"/>
          <w:lang w:val="fr-FR"/>
        </w:rPr>
        <w:t xml:space="preserve">aux ressources </w:t>
      </w:r>
      <w:r w:rsidR="00A927C7" w:rsidRPr="005C5B70">
        <w:rPr>
          <w:rStyle w:val="eop"/>
          <w:rFonts w:asciiTheme="minorHAnsi" w:hAnsiTheme="minorHAnsi" w:cstheme="minorHAnsi"/>
          <w:sz w:val="22"/>
          <w:szCs w:val="22"/>
          <w:lang w:val="fr-FR"/>
        </w:rPr>
        <w:t xml:space="preserve">publiques </w:t>
      </w:r>
      <w:r w:rsidR="00CB6A0D" w:rsidRPr="005C5B70">
        <w:rPr>
          <w:rStyle w:val="eop"/>
          <w:rFonts w:asciiTheme="minorHAnsi" w:hAnsiTheme="minorHAnsi" w:cstheme="minorHAnsi"/>
          <w:sz w:val="22"/>
          <w:szCs w:val="22"/>
          <w:lang w:val="fr-FR"/>
        </w:rPr>
        <w:t xml:space="preserve">(par exemple, les </w:t>
      </w:r>
      <w:r w:rsidR="00E12E6F" w:rsidRPr="005C5B70">
        <w:rPr>
          <w:rStyle w:val="eop"/>
          <w:rFonts w:asciiTheme="minorHAnsi" w:hAnsiTheme="minorHAnsi" w:cstheme="minorHAnsi"/>
          <w:sz w:val="22"/>
          <w:szCs w:val="22"/>
          <w:lang w:val="fr-FR"/>
        </w:rPr>
        <w:t>systèmes fiscaux municipaux, les banques publiques de développement, l'</w:t>
      </w:r>
      <w:r w:rsidR="002C1232" w:rsidRPr="005C5B70">
        <w:rPr>
          <w:rStyle w:val="eop"/>
          <w:rFonts w:asciiTheme="minorHAnsi" w:hAnsiTheme="minorHAnsi" w:cstheme="minorHAnsi"/>
          <w:sz w:val="22"/>
          <w:szCs w:val="22"/>
          <w:lang w:val="fr-FR"/>
        </w:rPr>
        <w:t xml:space="preserve">utilisation </w:t>
      </w:r>
      <w:r w:rsidR="00E12E6F" w:rsidRPr="005C5B70">
        <w:rPr>
          <w:rStyle w:val="eop"/>
          <w:rFonts w:asciiTheme="minorHAnsi" w:hAnsiTheme="minorHAnsi" w:cstheme="minorHAnsi"/>
          <w:sz w:val="22"/>
          <w:szCs w:val="22"/>
          <w:lang w:val="fr-FR"/>
        </w:rPr>
        <w:t xml:space="preserve">stratégique </w:t>
      </w:r>
      <w:r w:rsidR="002C1232" w:rsidRPr="005C5B70">
        <w:rPr>
          <w:rStyle w:val="eop"/>
          <w:rFonts w:asciiTheme="minorHAnsi" w:hAnsiTheme="minorHAnsi" w:cstheme="minorHAnsi"/>
          <w:sz w:val="22"/>
          <w:szCs w:val="22"/>
          <w:lang w:val="fr-FR"/>
        </w:rPr>
        <w:t xml:space="preserve">des </w:t>
      </w:r>
      <w:r w:rsidR="00E12E6F" w:rsidRPr="005C5B70">
        <w:rPr>
          <w:rStyle w:val="eop"/>
          <w:rFonts w:asciiTheme="minorHAnsi" w:hAnsiTheme="minorHAnsi" w:cstheme="minorHAnsi"/>
          <w:sz w:val="22"/>
          <w:szCs w:val="22"/>
          <w:lang w:val="fr-FR"/>
        </w:rPr>
        <w:t xml:space="preserve">marchés publics </w:t>
      </w:r>
      <w:r w:rsidR="002C1232" w:rsidRPr="005C5B70">
        <w:rPr>
          <w:rStyle w:val="eop"/>
          <w:rFonts w:asciiTheme="minorHAnsi" w:hAnsiTheme="minorHAnsi" w:cstheme="minorHAnsi"/>
          <w:sz w:val="22"/>
          <w:szCs w:val="22"/>
          <w:lang w:val="fr-FR"/>
        </w:rPr>
        <w:t>et des fonds de pension publics</w:t>
      </w:r>
      <w:r w:rsidR="00E12E6F" w:rsidRPr="005C5B70">
        <w:rPr>
          <w:rStyle w:val="eop"/>
          <w:rFonts w:asciiTheme="minorHAnsi" w:hAnsiTheme="minorHAnsi" w:cstheme="minorHAnsi"/>
          <w:sz w:val="22"/>
          <w:szCs w:val="22"/>
          <w:lang w:val="fr-FR"/>
        </w:rPr>
        <w:t>, la justice fiscale et commerciale</w:t>
      </w:r>
      <w:r w:rsidR="00F80FD7">
        <w:rPr>
          <w:rStyle w:val="eop"/>
          <w:rFonts w:asciiTheme="minorHAnsi" w:hAnsiTheme="minorHAnsi" w:cstheme="minorHAnsi"/>
          <w:sz w:val="22"/>
          <w:szCs w:val="22"/>
          <w:lang w:val="fr-FR"/>
        </w:rPr>
        <w:t xml:space="preserve"> pour</w:t>
      </w:r>
      <w:r w:rsidR="00EA1AF8">
        <w:rPr>
          <w:rStyle w:val="eop"/>
          <w:rFonts w:asciiTheme="minorHAnsi" w:hAnsiTheme="minorHAnsi" w:cstheme="minorHAnsi"/>
          <w:sz w:val="22"/>
          <w:szCs w:val="22"/>
          <w:lang w:val="fr-FR"/>
        </w:rPr>
        <w:t xml:space="preserve"> </w:t>
      </w:r>
      <w:r w:rsidR="00F80FD7">
        <w:rPr>
          <w:rStyle w:val="eop"/>
          <w:rFonts w:asciiTheme="minorHAnsi" w:hAnsiTheme="minorHAnsi" w:cstheme="minorHAnsi"/>
          <w:sz w:val="22"/>
          <w:szCs w:val="22"/>
          <w:lang w:val="fr-FR"/>
        </w:rPr>
        <w:t xml:space="preserve">les </w:t>
      </w:r>
      <w:r w:rsidR="001D09F1">
        <w:rPr>
          <w:rStyle w:val="eop"/>
          <w:rFonts w:asciiTheme="minorHAnsi" w:hAnsiTheme="minorHAnsi" w:cstheme="minorHAnsi"/>
          <w:sz w:val="22"/>
          <w:szCs w:val="22"/>
          <w:lang w:val="fr-FR"/>
        </w:rPr>
        <w:t>ALR</w:t>
      </w:r>
      <w:r w:rsidR="00E12E6F" w:rsidRPr="005C5B70">
        <w:rPr>
          <w:rStyle w:val="eop"/>
          <w:rFonts w:asciiTheme="minorHAnsi" w:hAnsiTheme="minorHAnsi" w:cstheme="minorHAnsi"/>
          <w:sz w:val="22"/>
          <w:szCs w:val="22"/>
          <w:lang w:val="fr-FR"/>
        </w:rPr>
        <w:t xml:space="preserve">, la </w:t>
      </w:r>
      <w:r w:rsidR="00CB6A0D" w:rsidRPr="005C5B70">
        <w:rPr>
          <w:rStyle w:val="eop"/>
          <w:rFonts w:asciiTheme="minorHAnsi" w:hAnsiTheme="minorHAnsi" w:cstheme="minorHAnsi"/>
          <w:sz w:val="22"/>
          <w:szCs w:val="22"/>
          <w:lang w:val="fr-FR"/>
        </w:rPr>
        <w:t>captation de la valeur foncière accumulée, l</w:t>
      </w:r>
      <w:r w:rsidR="0007187C">
        <w:rPr>
          <w:rStyle w:val="eop"/>
          <w:rFonts w:asciiTheme="minorHAnsi" w:hAnsiTheme="minorHAnsi" w:cstheme="minorHAnsi"/>
          <w:sz w:val="22"/>
          <w:szCs w:val="22"/>
          <w:lang w:val="fr-FR"/>
        </w:rPr>
        <w:t xml:space="preserve">es économies réalisées grâces à des services </w:t>
      </w:r>
      <w:r w:rsidR="00D76E30" w:rsidRPr="005C5B70">
        <w:rPr>
          <w:rStyle w:val="eop"/>
          <w:rFonts w:asciiTheme="minorHAnsi" w:hAnsiTheme="minorHAnsi" w:cstheme="minorHAnsi"/>
          <w:sz w:val="22"/>
          <w:szCs w:val="22"/>
          <w:lang w:val="fr-FR"/>
        </w:rPr>
        <w:t>remunicipalisés</w:t>
      </w:r>
      <w:r w:rsidR="00DB0717" w:rsidRPr="005C5B70">
        <w:rPr>
          <w:rStyle w:val="eop"/>
          <w:rFonts w:asciiTheme="minorHAnsi" w:hAnsiTheme="minorHAnsi" w:cstheme="minorHAnsi"/>
          <w:sz w:val="22"/>
          <w:szCs w:val="22"/>
          <w:lang w:val="fr-FR"/>
        </w:rPr>
        <w:t xml:space="preserve">, les </w:t>
      </w:r>
      <w:r w:rsidR="00D76E30" w:rsidRPr="005C5B70">
        <w:rPr>
          <w:rStyle w:val="eop"/>
          <w:rFonts w:asciiTheme="minorHAnsi" w:hAnsiTheme="minorHAnsi" w:cstheme="minorHAnsi"/>
          <w:sz w:val="22"/>
          <w:szCs w:val="22"/>
          <w:lang w:val="fr-FR"/>
        </w:rPr>
        <w:t xml:space="preserve">partenariats public-public </w:t>
      </w:r>
      <w:r w:rsidR="00DB0717" w:rsidRPr="005C5B70">
        <w:rPr>
          <w:rStyle w:val="eop"/>
          <w:rFonts w:asciiTheme="minorHAnsi" w:hAnsiTheme="minorHAnsi" w:cstheme="minorHAnsi"/>
          <w:sz w:val="22"/>
          <w:szCs w:val="22"/>
          <w:lang w:val="fr-FR"/>
        </w:rPr>
        <w:t>et les consortiums intermunicipaux</w:t>
      </w:r>
      <w:r w:rsidR="00D76E30" w:rsidRPr="005C5B70">
        <w:rPr>
          <w:rStyle w:val="eop"/>
          <w:rFonts w:asciiTheme="minorHAnsi" w:hAnsiTheme="minorHAnsi" w:cstheme="minorHAnsi"/>
          <w:sz w:val="22"/>
          <w:szCs w:val="22"/>
          <w:lang w:val="fr-FR"/>
        </w:rPr>
        <w:t xml:space="preserve">, </w:t>
      </w:r>
      <w:r w:rsidR="00E12E6F" w:rsidRPr="005C5B70">
        <w:rPr>
          <w:rStyle w:val="eop"/>
          <w:rFonts w:asciiTheme="minorHAnsi" w:hAnsiTheme="minorHAnsi" w:cstheme="minorHAnsi"/>
          <w:sz w:val="22"/>
          <w:szCs w:val="22"/>
          <w:lang w:val="fr-FR"/>
        </w:rPr>
        <w:t>etc.)</w:t>
      </w:r>
    </w:p>
    <w:p w14:paraId="7BAAE6A9" w14:textId="3962ECFC" w:rsidR="00ED6E9F" w:rsidRPr="005C5B70" w:rsidRDefault="00CB6A0D">
      <w:pPr>
        <w:pStyle w:val="paragraph"/>
        <w:numPr>
          <w:ilvl w:val="0"/>
          <w:numId w:val="1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lastRenderedPageBreak/>
        <w:t xml:space="preserve">Développer </w:t>
      </w:r>
      <w:r w:rsidR="0007187C" w:rsidRPr="00E7443A">
        <w:rPr>
          <w:rStyle w:val="eop"/>
          <w:rFonts w:asciiTheme="minorHAnsi" w:hAnsiTheme="minorHAnsi" w:cstheme="minorHAnsi"/>
          <w:b/>
          <w:bCs/>
          <w:sz w:val="22"/>
          <w:szCs w:val="22"/>
          <w:lang w:val="fr-FR"/>
        </w:rPr>
        <w:t>des</w:t>
      </w:r>
      <w:r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b/>
          <w:bCs/>
          <w:sz w:val="22"/>
          <w:szCs w:val="22"/>
          <w:lang w:val="fr-FR"/>
        </w:rPr>
        <w:t>politique</w:t>
      </w:r>
      <w:r w:rsidR="0007187C">
        <w:rPr>
          <w:rStyle w:val="eop"/>
          <w:rFonts w:asciiTheme="minorHAnsi" w:hAnsiTheme="minorHAnsi" w:cstheme="minorHAnsi"/>
          <w:b/>
          <w:bCs/>
          <w:sz w:val="22"/>
          <w:szCs w:val="22"/>
          <w:lang w:val="fr-FR"/>
        </w:rPr>
        <w:t>s</w:t>
      </w:r>
      <w:r w:rsidRPr="005C5B70">
        <w:rPr>
          <w:rStyle w:val="eop"/>
          <w:rFonts w:asciiTheme="minorHAnsi" w:hAnsiTheme="minorHAnsi" w:cstheme="minorHAnsi"/>
          <w:b/>
          <w:bCs/>
          <w:sz w:val="22"/>
          <w:szCs w:val="22"/>
          <w:lang w:val="fr-FR"/>
        </w:rPr>
        <w:t xml:space="preserve"> et </w:t>
      </w:r>
      <w:proofErr w:type="gramStart"/>
      <w:r w:rsidR="0079507B">
        <w:rPr>
          <w:rStyle w:val="eop"/>
          <w:rFonts w:asciiTheme="minorHAnsi" w:hAnsiTheme="minorHAnsi" w:cstheme="minorHAnsi"/>
          <w:b/>
          <w:bCs/>
          <w:sz w:val="22"/>
          <w:szCs w:val="22"/>
          <w:lang w:val="fr-FR"/>
        </w:rPr>
        <w:t xml:space="preserve">un </w:t>
      </w:r>
      <w:r w:rsidR="0079507B" w:rsidRPr="005C5B70">
        <w:rPr>
          <w:rStyle w:val="eop"/>
          <w:rFonts w:asciiTheme="minorHAnsi" w:hAnsiTheme="minorHAnsi" w:cstheme="minorHAnsi"/>
          <w:b/>
          <w:bCs/>
          <w:sz w:val="22"/>
          <w:szCs w:val="22"/>
          <w:lang w:val="fr-FR"/>
        </w:rPr>
        <w:t xml:space="preserve">plaidoyer </w:t>
      </w:r>
      <w:r w:rsidR="0079507B">
        <w:rPr>
          <w:rStyle w:val="eop"/>
          <w:rFonts w:asciiTheme="minorHAnsi" w:hAnsiTheme="minorHAnsi" w:cstheme="minorHAnsi"/>
          <w:b/>
          <w:bCs/>
          <w:sz w:val="22"/>
          <w:szCs w:val="22"/>
          <w:lang w:val="fr-FR"/>
        </w:rPr>
        <w:t>ciblés</w:t>
      </w:r>
      <w:proofErr w:type="gramEnd"/>
      <w:r w:rsidR="0079507B">
        <w:rPr>
          <w:rStyle w:val="eop"/>
          <w:rFonts w:asciiTheme="minorHAnsi" w:hAnsiTheme="minorHAnsi" w:cstheme="minorHAnsi"/>
          <w:b/>
          <w:bCs/>
          <w:sz w:val="22"/>
          <w:szCs w:val="22"/>
          <w:lang w:val="fr-FR"/>
        </w:rPr>
        <w:t xml:space="preserve"> </w:t>
      </w:r>
      <w:r w:rsidR="000B01AB" w:rsidRPr="000B01AB">
        <w:rPr>
          <w:rStyle w:val="eop"/>
          <w:rFonts w:asciiTheme="minorHAnsi" w:hAnsiTheme="minorHAnsi" w:cstheme="minorHAnsi"/>
          <w:sz w:val="22"/>
          <w:szCs w:val="22"/>
          <w:lang w:val="fr-FR"/>
        </w:rPr>
        <w:t>sur</w:t>
      </w:r>
      <w:r w:rsidR="000B01AB">
        <w:rPr>
          <w:rStyle w:val="eop"/>
          <w:rFonts w:asciiTheme="minorHAnsi" w:hAnsiTheme="minorHAnsi" w:cstheme="minorHAnsi"/>
          <w:b/>
          <w:bCs/>
          <w:sz w:val="22"/>
          <w:szCs w:val="22"/>
          <w:lang w:val="fr-FR"/>
        </w:rPr>
        <w:t xml:space="preserve"> </w:t>
      </w:r>
      <w:r w:rsidR="002C1232" w:rsidRPr="005C5B70">
        <w:rPr>
          <w:rStyle w:val="eop"/>
          <w:rFonts w:asciiTheme="minorHAnsi" w:hAnsiTheme="minorHAnsi" w:cstheme="minorHAnsi"/>
          <w:sz w:val="22"/>
          <w:szCs w:val="22"/>
          <w:lang w:val="fr-FR"/>
        </w:rPr>
        <w:t xml:space="preserve">un meilleur </w:t>
      </w:r>
      <w:r w:rsidR="00AB059E" w:rsidRPr="005C5B70">
        <w:rPr>
          <w:rStyle w:val="eop"/>
          <w:rFonts w:asciiTheme="minorHAnsi" w:hAnsiTheme="minorHAnsi" w:cstheme="minorHAnsi"/>
          <w:sz w:val="22"/>
          <w:szCs w:val="22"/>
          <w:lang w:val="fr-FR"/>
        </w:rPr>
        <w:t>accès d</w:t>
      </w:r>
      <w:r w:rsidR="00EA1AF8">
        <w:rPr>
          <w:rStyle w:val="eop"/>
          <w:rFonts w:asciiTheme="minorHAnsi" w:hAnsiTheme="minorHAnsi" w:cstheme="minorHAnsi"/>
          <w:sz w:val="22"/>
          <w:szCs w:val="22"/>
          <w:lang w:val="fr-FR"/>
        </w:rPr>
        <w:t>es</w:t>
      </w:r>
      <w:r w:rsidR="00AB059E" w:rsidRPr="005C5B70">
        <w:rPr>
          <w:rStyle w:val="eop"/>
          <w:rFonts w:asciiTheme="minorHAnsi" w:hAnsiTheme="minorHAnsi" w:cstheme="minorHAnsi"/>
          <w:sz w:val="22"/>
          <w:szCs w:val="22"/>
          <w:lang w:val="fr-FR"/>
        </w:rPr>
        <w:t xml:space="preserve">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w:t>
      </w:r>
      <w:r w:rsidR="00AB059E" w:rsidRPr="005C5B70">
        <w:rPr>
          <w:rStyle w:val="eop"/>
          <w:rFonts w:asciiTheme="minorHAnsi" w:hAnsiTheme="minorHAnsi" w:cstheme="minorHAnsi"/>
          <w:sz w:val="22"/>
          <w:szCs w:val="22"/>
          <w:lang w:val="fr-FR"/>
        </w:rPr>
        <w:t>aux ressources publiques afin de financer</w:t>
      </w:r>
      <w:r w:rsidRPr="005C5B70">
        <w:rPr>
          <w:rStyle w:val="eop"/>
          <w:rFonts w:asciiTheme="minorHAnsi" w:hAnsiTheme="minorHAnsi" w:cstheme="minorHAnsi"/>
          <w:sz w:val="22"/>
          <w:szCs w:val="22"/>
          <w:lang w:val="fr-FR"/>
        </w:rPr>
        <w:t xml:space="preserve">, de </w:t>
      </w:r>
      <w:r w:rsidR="00AB059E" w:rsidRPr="005C5B70">
        <w:rPr>
          <w:rStyle w:val="eop"/>
          <w:rFonts w:asciiTheme="minorHAnsi" w:hAnsiTheme="minorHAnsi" w:cstheme="minorHAnsi"/>
          <w:sz w:val="22"/>
          <w:szCs w:val="22"/>
          <w:lang w:val="fr-FR"/>
        </w:rPr>
        <w:t xml:space="preserve">doter en personnel </w:t>
      </w:r>
      <w:r w:rsidRPr="005C5B70">
        <w:rPr>
          <w:rStyle w:val="eop"/>
          <w:rFonts w:asciiTheme="minorHAnsi" w:hAnsiTheme="minorHAnsi" w:cstheme="minorHAnsi"/>
          <w:sz w:val="22"/>
          <w:szCs w:val="22"/>
          <w:lang w:val="fr-FR"/>
        </w:rPr>
        <w:t xml:space="preserve">et </w:t>
      </w:r>
      <w:r w:rsidR="00EA1AF8">
        <w:rPr>
          <w:rStyle w:val="eop"/>
          <w:rFonts w:asciiTheme="minorHAnsi" w:hAnsiTheme="minorHAnsi" w:cstheme="minorHAnsi"/>
          <w:sz w:val="22"/>
          <w:szCs w:val="22"/>
          <w:lang w:val="fr-FR"/>
        </w:rPr>
        <w:t>d’étendre</w:t>
      </w:r>
      <w:r w:rsidRPr="005C5B70">
        <w:rPr>
          <w:rStyle w:val="eop"/>
          <w:rFonts w:asciiTheme="minorHAnsi" w:hAnsiTheme="minorHAnsi" w:cstheme="minorHAnsi"/>
          <w:sz w:val="22"/>
          <w:szCs w:val="22"/>
          <w:lang w:val="fr-FR"/>
        </w:rPr>
        <w:t xml:space="preserve"> l'accès à des </w:t>
      </w:r>
      <w:r w:rsidR="00AB059E" w:rsidRPr="005C5B70">
        <w:rPr>
          <w:rStyle w:val="eop"/>
          <w:rFonts w:asciiTheme="minorHAnsi" w:hAnsiTheme="minorHAnsi" w:cstheme="minorHAnsi"/>
          <w:sz w:val="22"/>
          <w:szCs w:val="22"/>
          <w:lang w:val="fr-FR"/>
        </w:rPr>
        <w:t xml:space="preserve">services publics locaux de qualité </w:t>
      </w:r>
      <w:r w:rsidR="000C42A3" w:rsidRPr="005C5B70">
        <w:rPr>
          <w:rStyle w:val="eop"/>
          <w:rFonts w:asciiTheme="minorHAnsi" w:hAnsiTheme="minorHAnsi" w:cstheme="minorHAnsi"/>
          <w:sz w:val="22"/>
          <w:szCs w:val="22"/>
          <w:lang w:val="fr-FR"/>
        </w:rPr>
        <w:t>partout pour tous</w:t>
      </w:r>
      <w:r w:rsidR="00E67762">
        <w:rPr>
          <w:rStyle w:val="eop"/>
          <w:rFonts w:asciiTheme="minorHAnsi" w:hAnsiTheme="minorHAnsi" w:cstheme="minorHAnsi"/>
          <w:sz w:val="22"/>
          <w:szCs w:val="22"/>
          <w:lang w:val="fr-FR"/>
        </w:rPr>
        <w:t xml:space="preserve"> et toutes</w:t>
      </w:r>
      <w:r w:rsidR="000C42A3" w:rsidRPr="005C5B70">
        <w:rPr>
          <w:rStyle w:val="eop"/>
          <w:rFonts w:asciiTheme="minorHAnsi" w:hAnsiTheme="minorHAnsi" w:cstheme="minorHAnsi"/>
          <w:sz w:val="22"/>
          <w:szCs w:val="22"/>
          <w:lang w:val="fr-FR"/>
        </w:rPr>
        <w:t>.</w:t>
      </w:r>
    </w:p>
    <w:p w14:paraId="665FD66E" w14:textId="1F9D14E6" w:rsidR="00ED6E9F" w:rsidRPr="005C5B70" w:rsidRDefault="00CB6A0D">
      <w:pPr>
        <w:pStyle w:val="paragraph"/>
        <w:numPr>
          <w:ilvl w:val="0"/>
          <w:numId w:val="1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b/>
          <w:bCs/>
          <w:sz w:val="22"/>
          <w:szCs w:val="22"/>
          <w:lang w:val="fr-FR"/>
        </w:rPr>
        <w:t xml:space="preserve">Apprendre par les pairs, échanger et élaborer des stratégies communes </w:t>
      </w:r>
      <w:r w:rsidRPr="00E7443A">
        <w:rPr>
          <w:rStyle w:val="eop"/>
          <w:rFonts w:asciiTheme="minorHAnsi" w:hAnsiTheme="minorHAnsi" w:cstheme="minorHAnsi"/>
          <w:sz w:val="22"/>
          <w:szCs w:val="22"/>
          <w:lang w:val="fr-FR"/>
        </w:rPr>
        <w:t xml:space="preserve">sur les tactiques syndicales </w:t>
      </w:r>
      <w:r w:rsidR="00E7443A" w:rsidRPr="00E7443A">
        <w:rPr>
          <w:rStyle w:val="eop"/>
          <w:rFonts w:asciiTheme="minorHAnsi" w:hAnsiTheme="minorHAnsi" w:cstheme="minorHAnsi"/>
          <w:sz w:val="22"/>
          <w:szCs w:val="22"/>
          <w:lang w:val="fr-FR"/>
        </w:rPr>
        <w:t xml:space="preserve">pour </w:t>
      </w:r>
      <w:r w:rsidRPr="00E7443A">
        <w:rPr>
          <w:rStyle w:val="eop"/>
          <w:rFonts w:asciiTheme="minorHAnsi" w:hAnsiTheme="minorHAnsi" w:cstheme="minorHAnsi"/>
          <w:sz w:val="22"/>
          <w:szCs w:val="22"/>
          <w:lang w:val="fr-FR"/>
        </w:rPr>
        <w:t xml:space="preserve">de garantir un financement adéquat des </w:t>
      </w:r>
      <w:r w:rsidR="00EA1AF8" w:rsidRPr="00E7443A">
        <w:rPr>
          <w:rStyle w:val="eop"/>
          <w:rFonts w:asciiTheme="minorHAnsi" w:hAnsiTheme="minorHAnsi" w:cstheme="minorHAnsi"/>
          <w:sz w:val="22"/>
          <w:szCs w:val="22"/>
          <w:lang w:val="fr-FR"/>
        </w:rPr>
        <w:t>services</w:t>
      </w:r>
      <w:r w:rsidRPr="00E7443A">
        <w:rPr>
          <w:rStyle w:val="eop"/>
          <w:rFonts w:asciiTheme="minorHAnsi" w:hAnsiTheme="minorHAnsi" w:cstheme="minorHAnsi"/>
          <w:sz w:val="22"/>
          <w:szCs w:val="22"/>
          <w:lang w:val="fr-FR"/>
        </w:rPr>
        <w:t xml:space="preserve"> </w:t>
      </w:r>
      <w:proofErr w:type="gramStart"/>
      <w:r w:rsidR="001D09F1" w:rsidRPr="00E7443A">
        <w:rPr>
          <w:rStyle w:val="eop"/>
          <w:rFonts w:asciiTheme="minorHAnsi" w:hAnsiTheme="minorHAnsi" w:cstheme="minorHAnsi"/>
          <w:sz w:val="22"/>
          <w:szCs w:val="22"/>
          <w:lang w:val="fr-FR"/>
        </w:rPr>
        <w:t>ALR</w:t>
      </w:r>
      <w:r w:rsidR="00DA7E5E" w:rsidRPr="00E7443A">
        <w:rPr>
          <w:rStyle w:val="eop"/>
          <w:rFonts w:asciiTheme="minorHAnsi" w:hAnsiTheme="minorHAnsi" w:cstheme="minorHAnsi"/>
          <w:sz w:val="22"/>
          <w:szCs w:val="22"/>
          <w:lang w:val="fr-FR"/>
        </w:rPr>
        <w:t>;</w:t>
      </w:r>
      <w:proofErr w:type="gramEnd"/>
      <w:r w:rsidR="00DA7E5E" w:rsidRPr="00E7443A">
        <w:rPr>
          <w:rStyle w:val="eop"/>
          <w:rFonts w:asciiTheme="minorHAnsi" w:hAnsiTheme="minorHAnsi" w:cstheme="minorHAnsi"/>
          <w:sz w:val="22"/>
          <w:szCs w:val="22"/>
          <w:lang w:val="fr-FR"/>
        </w:rPr>
        <w:t xml:space="preserve"> identifier,</w:t>
      </w:r>
      <w:r w:rsidR="00DA7E5E" w:rsidRPr="005C5B70">
        <w:rPr>
          <w:rStyle w:val="eop"/>
          <w:rFonts w:asciiTheme="minorHAnsi" w:hAnsiTheme="minorHAnsi" w:cstheme="minorHAnsi"/>
          <w:sz w:val="22"/>
          <w:szCs w:val="22"/>
          <w:lang w:val="fr-FR"/>
        </w:rPr>
        <w:t xml:space="preserve"> documenter et diffuser les bonnes pratiques </w:t>
      </w:r>
      <w:r w:rsidR="00EE0676" w:rsidRPr="005C5B70">
        <w:rPr>
          <w:rStyle w:val="eop"/>
          <w:rFonts w:asciiTheme="minorHAnsi" w:hAnsiTheme="minorHAnsi" w:cstheme="minorHAnsi"/>
          <w:sz w:val="22"/>
          <w:szCs w:val="22"/>
          <w:lang w:val="fr-FR"/>
        </w:rPr>
        <w:t>par le biais d</w:t>
      </w:r>
      <w:r w:rsidR="000C42A3" w:rsidRPr="005C5B70">
        <w:rPr>
          <w:rStyle w:val="eop"/>
          <w:rFonts w:asciiTheme="minorHAnsi" w:hAnsiTheme="minorHAnsi" w:cstheme="minorHAnsi"/>
          <w:sz w:val="22"/>
          <w:szCs w:val="22"/>
          <w:lang w:val="fr-FR"/>
        </w:rPr>
        <w:t xml:space="preserve">'un </w:t>
      </w:r>
      <w:r w:rsidR="00EE0676" w:rsidRPr="005C5B70">
        <w:rPr>
          <w:rStyle w:val="eop"/>
          <w:rFonts w:asciiTheme="minorHAnsi" w:hAnsiTheme="minorHAnsi" w:cstheme="minorHAnsi"/>
          <w:sz w:val="22"/>
          <w:szCs w:val="22"/>
          <w:lang w:val="fr-FR"/>
        </w:rPr>
        <w:t xml:space="preserve">groupe de </w:t>
      </w:r>
      <w:r w:rsidR="003D1C1A" w:rsidRPr="005C5B70">
        <w:rPr>
          <w:rStyle w:val="eop"/>
          <w:rFonts w:asciiTheme="minorHAnsi" w:hAnsiTheme="minorHAnsi" w:cstheme="minorHAnsi"/>
          <w:sz w:val="22"/>
          <w:szCs w:val="22"/>
          <w:lang w:val="fr-FR"/>
        </w:rPr>
        <w:t xml:space="preserve">travail sur les </w:t>
      </w:r>
      <w:r w:rsidR="001D09F1">
        <w:rPr>
          <w:rStyle w:val="eop"/>
          <w:rFonts w:asciiTheme="minorHAnsi" w:hAnsiTheme="minorHAnsi" w:cstheme="minorHAnsi"/>
          <w:sz w:val="22"/>
          <w:szCs w:val="22"/>
          <w:lang w:val="fr-FR"/>
        </w:rPr>
        <w:t>ALR</w:t>
      </w:r>
      <w:r w:rsidR="003D1C1A" w:rsidRPr="005C5B70">
        <w:rPr>
          <w:rStyle w:val="eop"/>
          <w:rFonts w:asciiTheme="minorHAnsi" w:hAnsiTheme="minorHAnsi" w:cstheme="minorHAnsi"/>
          <w:sz w:val="22"/>
          <w:szCs w:val="22"/>
          <w:lang w:val="fr-FR"/>
        </w:rPr>
        <w:t>.</w:t>
      </w:r>
    </w:p>
    <w:p w14:paraId="05B22FAD" w14:textId="323BB31E" w:rsidR="00ED6E9F" w:rsidRPr="005C5B70" w:rsidRDefault="00CB6A0D">
      <w:pPr>
        <w:pStyle w:val="paragraph"/>
        <w:numPr>
          <w:ilvl w:val="0"/>
          <w:numId w:val="1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b/>
          <w:bCs/>
          <w:sz w:val="22"/>
          <w:szCs w:val="22"/>
          <w:lang w:val="fr-FR"/>
        </w:rPr>
        <w:t xml:space="preserve">Engager </w:t>
      </w:r>
      <w:r w:rsidR="007643A5" w:rsidRPr="005C5B70">
        <w:rPr>
          <w:rStyle w:val="eop"/>
          <w:rFonts w:asciiTheme="minorHAnsi" w:hAnsiTheme="minorHAnsi" w:cstheme="minorHAnsi"/>
          <w:b/>
          <w:bCs/>
          <w:sz w:val="22"/>
          <w:szCs w:val="22"/>
          <w:lang w:val="fr-FR"/>
        </w:rPr>
        <w:t xml:space="preserve">un </w:t>
      </w:r>
      <w:r w:rsidRPr="005C5B70">
        <w:rPr>
          <w:rStyle w:val="eop"/>
          <w:rFonts w:asciiTheme="minorHAnsi" w:hAnsiTheme="minorHAnsi" w:cstheme="minorHAnsi"/>
          <w:b/>
          <w:bCs/>
          <w:sz w:val="22"/>
          <w:szCs w:val="22"/>
          <w:lang w:val="fr-FR"/>
        </w:rPr>
        <w:t xml:space="preserve">dialogue constructif </w:t>
      </w:r>
      <w:r w:rsidRPr="005C5B70">
        <w:rPr>
          <w:rStyle w:val="eop"/>
          <w:rFonts w:asciiTheme="minorHAnsi" w:hAnsiTheme="minorHAnsi" w:cstheme="minorHAnsi"/>
          <w:sz w:val="22"/>
          <w:szCs w:val="22"/>
          <w:lang w:val="fr-FR"/>
        </w:rPr>
        <w:t xml:space="preserve">avec </w:t>
      </w:r>
      <w:r w:rsidR="00E7443A">
        <w:rPr>
          <w:rStyle w:val="eop"/>
          <w:rFonts w:asciiTheme="minorHAnsi" w:hAnsiTheme="minorHAnsi" w:cstheme="minorHAnsi"/>
          <w:sz w:val="22"/>
          <w:szCs w:val="22"/>
          <w:lang w:val="fr-FR"/>
        </w:rPr>
        <w:t>d</w:t>
      </w:r>
      <w:r w:rsidRPr="005C5B70">
        <w:rPr>
          <w:rStyle w:val="eop"/>
          <w:rFonts w:asciiTheme="minorHAnsi" w:hAnsiTheme="minorHAnsi" w:cstheme="minorHAnsi"/>
          <w:sz w:val="22"/>
          <w:szCs w:val="22"/>
          <w:lang w:val="fr-FR"/>
        </w:rPr>
        <w:t xml:space="preserve">es employeurs progressistes du secteur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w:t>
      </w:r>
      <w:r w:rsidR="003865CD" w:rsidRPr="005C5B70">
        <w:rPr>
          <w:rStyle w:val="eop"/>
          <w:rFonts w:asciiTheme="minorHAnsi" w:hAnsiTheme="minorHAnsi" w:cstheme="minorHAnsi"/>
          <w:sz w:val="22"/>
          <w:szCs w:val="22"/>
          <w:lang w:val="fr-FR"/>
        </w:rPr>
        <w:t xml:space="preserve">et avec les organisations de la société civile (OSC) </w:t>
      </w:r>
      <w:r w:rsidRPr="005C5B70">
        <w:rPr>
          <w:rStyle w:val="eop"/>
          <w:rFonts w:asciiTheme="minorHAnsi" w:hAnsiTheme="minorHAnsi" w:cstheme="minorHAnsi"/>
          <w:sz w:val="22"/>
          <w:szCs w:val="22"/>
          <w:lang w:val="fr-FR"/>
        </w:rPr>
        <w:t xml:space="preserve">afin d'explorer, de </w:t>
      </w:r>
      <w:r w:rsidR="003865CD" w:rsidRPr="005C5B70">
        <w:rPr>
          <w:rStyle w:val="eop"/>
          <w:rFonts w:asciiTheme="minorHAnsi" w:hAnsiTheme="minorHAnsi" w:cstheme="minorHAnsi"/>
          <w:sz w:val="22"/>
          <w:szCs w:val="22"/>
          <w:lang w:val="fr-FR"/>
        </w:rPr>
        <w:t xml:space="preserve">défendre, de </w:t>
      </w:r>
      <w:r w:rsidRPr="005C5B70">
        <w:rPr>
          <w:rStyle w:val="eop"/>
          <w:rFonts w:asciiTheme="minorHAnsi" w:hAnsiTheme="minorHAnsi" w:cstheme="minorHAnsi"/>
          <w:sz w:val="22"/>
          <w:szCs w:val="22"/>
          <w:lang w:val="fr-FR"/>
        </w:rPr>
        <w:t xml:space="preserve">piloter et d'étendre des </w:t>
      </w:r>
      <w:r w:rsidR="003865CD" w:rsidRPr="005C5B70">
        <w:rPr>
          <w:rStyle w:val="eop"/>
          <w:rFonts w:asciiTheme="minorHAnsi" w:hAnsiTheme="minorHAnsi" w:cstheme="minorHAnsi"/>
          <w:sz w:val="22"/>
          <w:szCs w:val="22"/>
          <w:lang w:val="fr-FR"/>
        </w:rPr>
        <w:t>formes prometteuses de financement public d</w:t>
      </w:r>
      <w:r w:rsidR="00EA1AF8">
        <w:rPr>
          <w:rStyle w:val="eop"/>
          <w:rFonts w:asciiTheme="minorHAnsi" w:hAnsiTheme="minorHAnsi" w:cstheme="minorHAnsi"/>
          <w:sz w:val="22"/>
          <w:szCs w:val="22"/>
          <w:lang w:val="fr-FR"/>
        </w:rPr>
        <w:t>es</w:t>
      </w:r>
      <w:r w:rsidR="003865CD" w:rsidRPr="005C5B70">
        <w:rPr>
          <w:rStyle w:val="eop"/>
          <w:rFonts w:asciiTheme="minorHAnsi" w:hAnsiTheme="minorHAnsi" w:cstheme="minorHAnsi"/>
          <w:sz w:val="22"/>
          <w:szCs w:val="22"/>
          <w:lang w:val="fr-FR"/>
        </w:rPr>
        <w:t xml:space="preserve"> </w:t>
      </w:r>
      <w:r w:rsidR="001D09F1">
        <w:rPr>
          <w:rStyle w:val="eop"/>
          <w:rFonts w:asciiTheme="minorHAnsi" w:hAnsiTheme="minorHAnsi" w:cstheme="minorHAnsi"/>
          <w:sz w:val="22"/>
          <w:szCs w:val="22"/>
          <w:lang w:val="fr-FR"/>
        </w:rPr>
        <w:t>ALR</w:t>
      </w:r>
      <w:r w:rsidR="003865CD" w:rsidRPr="005C5B70">
        <w:rPr>
          <w:rStyle w:val="eop"/>
          <w:rFonts w:asciiTheme="minorHAnsi" w:hAnsiTheme="minorHAnsi" w:cstheme="minorHAnsi"/>
          <w:sz w:val="22"/>
          <w:szCs w:val="22"/>
          <w:lang w:val="fr-FR"/>
        </w:rPr>
        <w:t xml:space="preserve"> dans des </w:t>
      </w:r>
      <w:r w:rsidR="00E7443A">
        <w:rPr>
          <w:rStyle w:val="eop"/>
          <w:rFonts w:asciiTheme="minorHAnsi" w:hAnsiTheme="minorHAnsi" w:cstheme="minorHAnsi"/>
          <w:sz w:val="22"/>
          <w:szCs w:val="22"/>
          <w:lang w:val="fr-FR"/>
        </w:rPr>
        <w:t xml:space="preserve">territoires </w:t>
      </w:r>
      <w:r w:rsidR="003865CD" w:rsidRPr="005C5B70">
        <w:rPr>
          <w:rStyle w:val="eop"/>
          <w:rFonts w:asciiTheme="minorHAnsi" w:hAnsiTheme="minorHAnsi" w:cstheme="minorHAnsi"/>
          <w:sz w:val="22"/>
          <w:szCs w:val="22"/>
          <w:lang w:val="fr-FR"/>
        </w:rPr>
        <w:t>spécifiques.</w:t>
      </w:r>
    </w:p>
    <w:p w14:paraId="1FDBC10A" w14:textId="51E5102E" w:rsidR="00ED6E9F" w:rsidRPr="005C5B70" w:rsidRDefault="00CB6A0D">
      <w:pPr>
        <w:pStyle w:val="paragraph"/>
        <w:numPr>
          <w:ilvl w:val="0"/>
          <w:numId w:val="1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b/>
          <w:bCs/>
          <w:sz w:val="22"/>
          <w:szCs w:val="22"/>
          <w:lang w:val="fr-FR"/>
        </w:rPr>
        <w:t xml:space="preserve">Mettre en place un plaidoyer conjoint </w:t>
      </w:r>
      <w:r w:rsidR="000C42A3" w:rsidRPr="005C5B70">
        <w:rPr>
          <w:rStyle w:val="eop"/>
          <w:rFonts w:asciiTheme="minorHAnsi" w:hAnsiTheme="minorHAnsi" w:cstheme="minorHAnsi"/>
          <w:b/>
          <w:bCs/>
          <w:sz w:val="22"/>
          <w:szCs w:val="22"/>
          <w:lang w:val="fr-FR"/>
        </w:rPr>
        <w:t xml:space="preserve">et </w:t>
      </w:r>
      <w:r w:rsidR="00E7443A">
        <w:rPr>
          <w:rStyle w:val="eop"/>
          <w:rFonts w:asciiTheme="minorHAnsi" w:hAnsiTheme="minorHAnsi" w:cstheme="minorHAnsi"/>
          <w:b/>
          <w:bCs/>
          <w:sz w:val="22"/>
          <w:szCs w:val="22"/>
          <w:lang w:val="fr-FR"/>
        </w:rPr>
        <w:t xml:space="preserve">piloter </w:t>
      </w:r>
      <w:r w:rsidR="000C42A3" w:rsidRPr="005C5B70">
        <w:rPr>
          <w:rStyle w:val="eop"/>
          <w:rFonts w:asciiTheme="minorHAnsi" w:hAnsiTheme="minorHAnsi" w:cstheme="minorHAnsi"/>
          <w:b/>
          <w:bCs/>
          <w:sz w:val="22"/>
          <w:szCs w:val="22"/>
          <w:lang w:val="fr-FR"/>
        </w:rPr>
        <w:t xml:space="preserve">des actions </w:t>
      </w:r>
      <w:r w:rsidR="00E7443A">
        <w:rPr>
          <w:rStyle w:val="eop"/>
          <w:rFonts w:asciiTheme="minorHAnsi" w:hAnsiTheme="minorHAnsi" w:cstheme="minorHAnsi"/>
          <w:b/>
          <w:bCs/>
          <w:sz w:val="22"/>
          <w:szCs w:val="22"/>
          <w:lang w:val="fr-FR"/>
        </w:rPr>
        <w:t xml:space="preserve">conjointes </w:t>
      </w:r>
      <w:r w:rsidRPr="005C5B70">
        <w:rPr>
          <w:rStyle w:val="eop"/>
          <w:rFonts w:asciiTheme="minorHAnsi" w:hAnsiTheme="minorHAnsi" w:cstheme="minorHAnsi"/>
          <w:b/>
          <w:bCs/>
          <w:sz w:val="22"/>
          <w:szCs w:val="22"/>
          <w:lang w:val="fr-FR"/>
        </w:rPr>
        <w:t xml:space="preserve">avec </w:t>
      </w:r>
      <w:r w:rsidR="00E7443A">
        <w:rPr>
          <w:rStyle w:val="eop"/>
          <w:rFonts w:asciiTheme="minorHAnsi" w:hAnsiTheme="minorHAnsi" w:cstheme="minorHAnsi"/>
          <w:b/>
          <w:bCs/>
          <w:sz w:val="22"/>
          <w:szCs w:val="22"/>
          <w:lang w:val="fr-FR"/>
        </w:rPr>
        <w:t>d</w:t>
      </w:r>
      <w:r w:rsidRPr="005C5B70">
        <w:rPr>
          <w:rStyle w:val="eop"/>
          <w:rFonts w:asciiTheme="minorHAnsi" w:hAnsiTheme="minorHAnsi" w:cstheme="minorHAnsi"/>
          <w:b/>
          <w:bCs/>
          <w:sz w:val="22"/>
          <w:szCs w:val="22"/>
          <w:lang w:val="fr-FR"/>
        </w:rPr>
        <w:t xml:space="preserve">es employeurs </w:t>
      </w:r>
      <w:r w:rsidR="00EA1AF8">
        <w:rPr>
          <w:rStyle w:val="eop"/>
          <w:rFonts w:asciiTheme="minorHAnsi" w:hAnsiTheme="minorHAnsi" w:cstheme="minorHAnsi"/>
          <w:b/>
          <w:bCs/>
          <w:sz w:val="22"/>
          <w:szCs w:val="22"/>
          <w:lang w:val="fr-FR"/>
        </w:rPr>
        <w:t>ALR</w:t>
      </w:r>
      <w:r w:rsidR="00EA1AF8" w:rsidRPr="005C5B70">
        <w:rPr>
          <w:rStyle w:val="eop"/>
          <w:rFonts w:asciiTheme="minorHAnsi" w:hAnsiTheme="minorHAnsi" w:cstheme="minorHAnsi"/>
          <w:b/>
          <w:bCs/>
          <w:sz w:val="22"/>
          <w:szCs w:val="22"/>
          <w:lang w:val="fr-FR"/>
        </w:rPr>
        <w:t xml:space="preserve"> </w:t>
      </w:r>
      <w:r w:rsidRPr="005C5B70">
        <w:rPr>
          <w:rStyle w:val="eop"/>
          <w:rFonts w:asciiTheme="minorHAnsi" w:hAnsiTheme="minorHAnsi" w:cstheme="minorHAnsi"/>
          <w:b/>
          <w:bCs/>
          <w:sz w:val="22"/>
          <w:szCs w:val="22"/>
          <w:lang w:val="fr-FR"/>
        </w:rPr>
        <w:t xml:space="preserve">et </w:t>
      </w:r>
      <w:r w:rsidR="00E7443A">
        <w:rPr>
          <w:rStyle w:val="eop"/>
          <w:rFonts w:asciiTheme="minorHAnsi" w:hAnsiTheme="minorHAnsi" w:cstheme="minorHAnsi"/>
          <w:b/>
          <w:bCs/>
          <w:sz w:val="22"/>
          <w:szCs w:val="22"/>
          <w:lang w:val="fr-FR"/>
        </w:rPr>
        <w:t>d</w:t>
      </w:r>
      <w:r w:rsidRPr="005C5B70">
        <w:rPr>
          <w:rStyle w:val="eop"/>
          <w:rFonts w:asciiTheme="minorHAnsi" w:hAnsiTheme="minorHAnsi" w:cstheme="minorHAnsi"/>
          <w:b/>
          <w:bCs/>
          <w:sz w:val="22"/>
          <w:szCs w:val="22"/>
          <w:lang w:val="fr-FR"/>
        </w:rPr>
        <w:t xml:space="preserve">es OSC </w:t>
      </w:r>
      <w:r w:rsidRPr="005C5B70">
        <w:rPr>
          <w:rStyle w:val="eop"/>
          <w:rFonts w:asciiTheme="minorHAnsi" w:hAnsiTheme="minorHAnsi" w:cstheme="minorHAnsi"/>
          <w:sz w:val="22"/>
          <w:szCs w:val="22"/>
          <w:lang w:val="fr-FR"/>
        </w:rPr>
        <w:t xml:space="preserve">en faveur d'un </w:t>
      </w:r>
      <w:r w:rsidR="00C93F8A" w:rsidRPr="005C5B70">
        <w:rPr>
          <w:rStyle w:val="eop"/>
          <w:rFonts w:asciiTheme="minorHAnsi" w:hAnsiTheme="minorHAnsi" w:cstheme="minorHAnsi"/>
          <w:sz w:val="22"/>
          <w:szCs w:val="22"/>
          <w:lang w:val="fr-FR"/>
        </w:rPr>
        <w:t xml:space="preserve">financement public </w:t>
      </w:r>
      <w:r w:rsidR="004F26D6">
        <w:rPr>
          <w:rStyle w:val="eop"/>
          <w:rFonts w:asciiTheme="minorHAnsi" w:hAnsiTheme="minorHAnsi" w:cstheme="minorHAnsi"/>
          <w:sz w:val="22"/>
          <w:szCs w:val="22"/>
          <w:lang w:val="fr-FR"/>
        </w:rPr>
        <w:t xml:space="preserve">renforcé pour les </w:t>
      </w:r>
      <w:r w:rsidR="00EA1AF8">
        <w:rPr>
          <w:rStyle w:val="eop"/>
          <w:rFonts w:asciiTheme="minorHAnsi" w:hAnsiTheme="minorHAnsi" w:cstheme="minorHAnsi"/>
          <w:sz w:val="22"/>
          <w:szCs w:val="22"/>
          <w:lang w:val="fr-FR"/>
        </w:rPr>
        <w:t>ALR</w:t>
      </w:r>
      <w:r w:rsidR="00C93F8A" w:rsidRPr="005C5B70">
        <w:rPr>
          <w:rStyle w:val="eop"/>
          <w:rFonts w:asciiTheme="minorHAnsi" w:hAnsiTheme="minorHAnsi" w:cstheme="minorHAnsi"/>
          <w:sz w:val="22"/>
          <w:szCs w:val="22"/>
          <w:lang w:val="fr-FR"/>
        </w:rPr>
        <w:t xml:space="preserve"> et d'un accès équitable à des services publics locaux de qualité, en recensant </w:t>
      </w:r>
      <w:r w:rsidR="004F26D6">
        <w:rPr>
          <w:rStyle w:val="eop"/>
          <w:rFonts w:asciiTheme="minorHAnsi" w:hAnsiTheme="minorHAnsi" w:cstheme="minorHAnsi"/>
          <w:sz w:val="22"/>
          <w:szCs w:val="22"/>
          <w:lang w:val="fr-FR"/>
        </w:rPr>
        <w:t>l</w:t>
      </w:r>
      <w:r w:rsidR="00C93F8A" w:rsidRPr="005C5B70">
        <w:rPr>
          <w:rStyle w:val="eop"/>
          <w:rFonts w:asciiTheme="minorHAnsi" w:hAnsiTheme="minorHAnsi" w:cstheme="minorHAnsi"/>
          <w:sz w:val="22"/>
          <w:szCs w:val="22"/>
          <w:lang w:val="fr-FR"/>
        </w:rPr>
        <w:t xml:space="preserve">es opportunités </w:t>
      </w:r>
      <w:r w:rsidR="004F26D6" w:rsidRPr="005C5B70">
        <w:rPr>
          <w:rStyle w:val="eop"/>
          <w:rFonts w:asciiTheme="minorHAnsi" w:hAnsiTheme="minorHAnsi" w:cstheme="minorHAnsi"/>
          <w:sz w:val="22"/>
          <w:szCs w:val="22"/>
          <w:lang w:val="fr-FR"/>
        </w:rPr>
        <w:t xml:space="preserve">stratégiques </w:t>
      </w:r>
      <w:r w:rsidR="00C93F8A" w:rsidRPr="005C5B70">
        <w:rPr>
          <w:rStyle w:val="eop"/>
          <w:rFonts w:asciiTheme="minorHAnsi" w:hAnsiTheme="minorHAnsi" w:cstheme="minorHAnsi"/>
          <w:sz w:val="22"/>
          <w:szCs w:val="22"/>
          <w:lang w:val="fr-FR"/>
        </w:rPr>
        <w:t xml:space="preserve">dans les forums politiques internationaux </w:t>
      </w:r>
      <w:r w:rsidR="000C42A3" w:rsidRPr="005C5B70">
        <w:rPr>
          <w:rStyle w:val="eop"/>
          <w:rFonts w:asciiTheme="minorHAnsi" w:hAnsiTheme="minorHAnsi" w:cstheme="minorHAnsi"/>
          <w:sz w:val="22"/>
          <w:szCs w:val="22"/>
          <w:lang w:val="fr-FR"/>
        </w:rPr>
        <w:t xml:space="preserve">et </w:t>
      </w:r>
      <w:r w:rsidR="004F26D6">
        <w:rPr>
          <w:rStyle w:val="eop"/>
          <w:rFonts w:asciiTheme="minorHAnsi" w:hAnsiTheme="minorHAnsi" w:cstheme="minorHAnsi"/>
          <w:sz w:val="22"/>
          <w:szCs w:val="22"/>
          <w:lang w:val="fr-FR"/>
        </w:rPr>
        <w:t xml:space="preserve">dans </w:t>
      </w:r>
      <w:r w:rsidR="004F26D6" w:rsidRPr="005C5B70">
        <w:rPr>
          <w:rStyle w:val="eop"/>
          <w:rFonts w:asciiTheme="minorHAnsi" w:hAnsiTheme="minorHAnsi" w:cstheme="minorHAnsi"/>
          <w:sz w:val="22"/>
          <w:szCs w:val="22"/>
          <w:lang w:val="fr-FR"/>
        </w:rPr>
        <w:t xml:space="preserve">des </w:t>
      </w:r>
      <w:r w:rsidR="004F26D6">
        <w:rPr>
          <w:rStyle w:val="eop"/>
          <w:rFonts w:asciiTheme="minorHAnsi" w:hAnsiTheme="minorHAnsi" w:cstheme="minorHAnsi"/>
          <w:sz w:val="22"/>
          <w:szCs w:val="22"/>
          <w:lang w:val="fr-FR"/>
        </w:rPr>
        <w:t xml:space="preserve">territoires </w:t>
      </w:r>
      <w:r w:rsidR="004F26D6" w:rsidRPr="005C5B70">
        <w:rPr>
          <w:rStyle w:val="eop"/>
          <w:rFonts w:asciiTheme="minorHAnsi" w:hAnsiTheme="minorHAnsi" w:cstheme="minorHAnsi"/>
          <w:sz w:val="22"/>
          <w:szCs w:val="22"/>
          <w:lang w:val="fr-FR"/>
        </w:rPr>
        <w:t>spécifiques.</w:t>
      </w:r>
    </w:p>
    <w:p w14:paraId="4C895128" w14:textId="77777777" w:rsidR="000C42A3" w:rsidRPr="005C5B70" w:rsidRDefault="000C42A3" w:rsidP="00457850">
      <w:pPr>
        <w:pStyle w:val="paragraph"/>
        <w:spacing w:before="0" w:beforeAutospacing="0" w:after="0" w:afterAutospacing="0"/>
        <w:ind w:firstLine="360"/>
        <w:jc w:val="both"/>
        <w:textAlignment w:val="baseline"/>
        <w:rPr>
          <w:rStyle w:val="eop"/>
          <w:rFonts w:asciiTheme="minorHAnsi" w:hAnsiTheme="minorHAnsi" w:cstheme="minorHAnsi"/>
          <w:sz w:val="8"/>
          <w:szCs w:val="8"/>
          <w:lang w:val="fr-FR"/>
        </w:rPr>
      </w:pPr>
    </w:p>
    <w:p w14:paraId="4AFB5208" w14:textId="77777777" w:rsidR="00ED6E9F" w:rsidRPr="005C5B70" w:rsidRDefault="002C1232">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Documents de</w:t>
      </w:r>
      <w:r w:rsidR="0090762C" w:rsidRPr="005C5B70">
        <w:rPr>
          <w:rStyle w:val="eop"/>
          <w:rFonts w:asciiTheme="minorHAnsi" w:hAnsiTheme="minorHAnsi" w:cstheme="minorHAnsi"/>
          <w:b/>
          <w:bCs/>
          <w:sz w:val="22"/>
          <w:szCs w:val="22"/>
          <w:lang w:val="fr-FR"/>
        </w:rPr>
        <w:t xml:space="preserve"> politique de</w:t>
      </w:r>
      <w:r w:rsidR="00CB6A0D" w:rsidRPr="005C5B70">
        <w:rPr>
          <w:rStyle w:val="eop"/>
          <w:rFonts w:asciiTheme="minorHAnsi" w:hAnsiTheme="minorHAnsi" w:cstheme="minorHAnsi"/>
          <w:b/>
          <w:bCs/>
          <w:sz w:val="22"/>
          <w:szCs w:val="22"/>
          <w:lang w:val="fr-FR"/>
        </w:rPr>
        <w:t xml:space="preserve"> référence : </w:t>
      </w:r>
    </w:p>
    <w:p w14:paraId="2686E954" w14:textId="036EC849" w:rsidR="00612799" w:rsidRPr="00612799" w:rsidRDefault="0074712C" w:rsidP="00612799">
      <w:pPr>
        <w:pStyle w:val="paragraph"/>
        <w:numPr>
          <w:ilvl w:val="0"/>
          <w:numId w:val="11"/>
        </w:numPr>
        <w:spacing w:after="0"/>
        <w:jc w:val="both"/>
        <w:textAlignment w:val="baseline"/>
        <w:rPr>
          <w:rStyle w:val="eop"/>
          <w:rFonts w:asciiTheme="minorHAnsi" w:hAnsiTheme="minorHAnsi" w:cstheme="minorHAnsi"/>
          <w:sz w:val="22"/>
          <w:szCs w:val="22"/>
          <w:lang w:val="fr-FR"/>
        </w:rPr>
      </w:pPr>
      <w:r>
        <w:rPr>
          <w:rStyle w:val="eop"/>
          <w:rFonts w:asciiTheme="minorHAnsi" w:hAnsiTheme="minorHAnsi" w:cstheme="minorHAnsi"/>
          <w:sz w:val="22"/>
          <w:szCs w:val="22"/>
          <w:lang w:val="fr-FR"/>
        </w:rPr>
        <w:t xml:space="preserve">Note de synthèse </w:t>
      </w:r>
      <w:r w:rsidR="001D09F1">
        <w:rPr>
          <w:rStyle w:val="eop"/>
          <w:rFonts w:asciiTheme="minorHAnsi" w:hAnsiTheme="minorHAnsi" w:cstheme="minorHAnsi"/>
          <w:sz w:val="22"/>
          <w:szCs w:val="22"/>
          <w:lang w:val="fr-FR"/>
        </w:rPr>
        <w:t>LRGNext2021</w:t>
      </w:r>
      <w:r w:rsidR="00CB6A0D" w:rsidRPr="005C5B70">
        <w:rPr>
          <w:rStyle w:val="eop"/>
          <w:rFonts w:asciiTheme="minorHAnsi" w:hAnsiTheme="minorHAnsi" w:cstheme="minorHAnsi"/>
          <w:sz w:val="22"/>
          <w:szCs w:val="22"/>
          <w:lang w:val="fr-FR"/>
        </w:rPr>
        <w:t xml:space="preserve"> #3, </w:t>
      </w:r>
      <w:hyperlink r:id="rId17" w:history="1">
        <w:r w:rsidR="00612799" w:rsidRPr="00612799">
          <w:rPr>
            <w:rStyle w:val="Hyperlink"/>
            <w:rFonts w:asciiTheme="minorHAnsi" w:hAnsiTheme="minorHAnsi" w:cstheme="minorHAnsi"/>
            <w:sz w:val="22"/>
            <w:szCs w:val="22"/>
            <w:lang w:val="fr-FR"/>
          </w:rPr>
          <w:t>Un</w:t>
        </w:r>
        <w:r w:rsidR="00612799" w:rsidRPr="00612799">
          <w:rPr>
            <w:rStyle w:val="Hyperlink"/>
            <w:rFonts w:asciiTheme="minorHAnsi" w:hAnsiTheme="minorHAnsi" w:cstheme="minorHAnsi"/>
            <w:sz w:val="22"/>
            <w:szCs w:val="22"/>
            <w:lang w:val="fr-FR"/>
          </w:rPr>
          <w:t xml:space="preserve"> financement</w:t>
        </w:r>
        <w:r w:rsidR="00612799" w:rsidRPr="00612799">
          <w:rPr>
            <w:rStyle w:val="Hyperlink"/>
            <w:rFonts w:asciiTheme="minorHAnsi" w:hAnsiTheme="minorHAnsi" w:cstheme="minorHAnsi"/>
            <w:sz w:val="22"/>
            <w:szCs w:val="22"/>
            <w:lang w:val="fr-FR"/>
          </w:rPr>
          <w:t xml:space="preserve"> </w:t>
        </w:r>
        <w:r w:rsidR="00612799" w:rsidRPr="00612799">
          <w:rPr>
            <w:rStyle w:val="Hyperlink"/>
            <w:rFonts w:asciiTheme="minorHAnsi" w:hAnsiTheme="minorHAnsi" w:cstheme="minorHAnsi"/>
            <w:sz w:val="22"/>
            <w:szCs w:val="22"/>
            <w:lang w:val="fr-FR"/>
          </w:rPr>
          <w:t>p</w:t>
        </w:r>
        <w:r w:rsidR="00612799" w:rsidRPr="00612799">
          <w:rPr>
            <w:rStyle w:val="Hyperlink"/>
            <w:rFonts w:asciiTheme="minorHAnsi" w:hAnsiTheme="minorHAnsi" w:cstheme="minorHAnsi"/>
            <w:sz w:val="22"/>
            <w:szCs w:val="22"/>
            <w:lang w:val="fr-FR"/>
          </w:rPr>
          <w:t xml:space="preserve">ublic pour des </w:t>
        </w:r>
        <w:r w:rsidR="00612799" w:rsidRPr="00612799">
          <w:rPr>
            <w:rStyle w:val="Hyperlink"/>
            <w:rFonts w:asciiTheme="minorHAnsi" w:hAnsiTheme="minorHAnsi" w:cstheme="minorHAnsi"/>
            <w:sz w:val="22"/>
            <w:szCs w:val="22"/>
            <w:lang w:val="fr-FR"/>
          </w:rPr>
          <w:t>s</w:t>
        </w:r>
        <w:r w:rsidR="00612799" w:rsidRPr="00612799">
          <w:rPr>
            <w:rStyle w:val="Hyperlink"/>
            <w:rFonts w:asciiTheme="minorHAnsi" w:hAnsiTheme="minorHAnsi" w:cstheme="minorHAnsi"/>
            <w:sz w:val="22"/>
            <w:szCs w:val="22"/>
            <w:lang w:val="fr-FR"/>
          </w:rPr>
          <w:t xml:space="preserve">ervices </w:t>
        </w:r>
        <w:r w:rsidR="00612799" w:rsidRPr="00612799">
          <w:rPr>
            <w:rStyle w:val="Hyperlink"/>
            <w:rFonts w:asciiTheme="minorHAnsi" w:hAnsiTheme="minorHAnsi" w:cstheme="minorHAnsi"/>
            <w:sz w:val="22"/>
            <w:szCs w:val="22"/>
            <w:lang w:val="fr-FR"/>
          </w:rPr>
          <w:t>p</w:t>
        </w:r>
        <w:r w:rsidR="00612799" w:rsidRPr="00612799">
          <w:rPr>
            <w:rStyle w:val="Hyperlink"/>
            <w:rFonts w:asciiTheme="minorHAnsi" w:hAnsiTheme="minorHAnsi" w:cstheme="minorHAnsi"/>
            <w:sz w:val="22"/>
            <w:szCs w:val="22"/>
            <w:lang w:val="fr-FR"/>
          </w:rPr>
          <w:t xml:space="preserve">ublics </w:t>
        </w:r>
        <w:r w:rsidR="00612799" w:rsidRPr="00612799">
          <w:rPr>
            <w:rStyle w:val="Hyperlink"/>
            <w:rFonts w:asciiTheme="minorHAnsi" w:hAnsiTheme="minorHAnsi" w:cstheme="minorHAnsi"/>
            <w:sz w:val="22"/>
            <w:szCs w:val="22"/>
            <w:lang w:val="fr-FR"/>
          </w:rPr>
          <w:t>l</w:t>
        </w:r>
        <w:r w:rsidR="00612799" w:rsidRPr="00612799">
          <w:rPr>
            <w:rStyle w:val="Hyperlink"/>
            <w:rFonts w:asciiTheme="minorHAnsi" w:hAnsiTheme="minorHAnsi" w:cstheme="minorHAnsi"/>
            <w:sz w:val="22"/>
            <w:szCs w:val="22"/>
            <w:lang w:val="fr-FR"/>
          </w:rPr>
          <w:t xml:space="preserve">ocaux de </w:t>
        </w:r>
        <w:r w:rsidR="00612799" w:rsidRPr="00612799">
          <w:rPr>
            <w:rStyle w:val="Hyperlink"/>
            <w:rFonts w:asciiTheme="minorHAnsi" w:hAnsiTheme="minorHAnsi" w:cstheme="minorHAnsi"/>
            <w:sz w:val="22"/>
            <w:szCs w:val="22"/>
            <w:lang w:val="fr-FR"/>
          </w:rPr>
          <w:t>qualité</w:t>
        </w:r>
      </w:hyperlink>
      <w:r w:rsidR="00612799">
        <w:rPr>
          <w:rStyle w:val="eop"/>
          <w:rFonts w:asciiTheme="minorHAnsi" w:hAnsiTheme="minorHAnsi" w:cstheme="minorHAnsi"/>
          <w:sz w:val="22"/>
          <w:szCs w:val="22"/>
          <w:lang w:val="fr-FR"/>
        </w:rPr>
        <w:t>, 9/2021</w:t>
      </w:r>
    </w:p>
    <w:p w14:paraId="20B20EFD" w14:textId="7DE1FBBE" w:rsidR="00ED6E9F" w:rsidRPr="005C5B70" w:rsidRDefault="00C82AC4">
      <w:pPr>
        <w:pStyle w:val="paragraph"/>
        <w:numPr>
          <w:ilvl w:val="0"/>
          <w:numId w:val="11"/>
        </w:numPr>
        <w:spacing w:before="0" w:beforeAutospacing="0" w:after="0" w:afterAutospacing="0"/>
        <w:jc w:val="both"/>
        <w:textAlignment w:val="baseline"/>
        <w:rPr>
          <w:rStyle w:val="eop"/>
          <w:rFonts w:asciiTheme="minorHAnsi" w:hAnsiTheme="minorHAnsi" w:cstheme="minorHAnsi"/>
          <w:sz w:val="22"/>
          <w:szCs w:val="22"/>
          <w:lang w:val="fr-FR"/>
        </w:rPr>
      </w:pPr>
      <w:r>
        <w:rPr>
          <w:rStyle w:val="eop"/>
          <w:rFonts w:asciiTheme="minorHAnsi" w:hAnsiTheme="minorHAnsi" w:cstheme="minorHAnsi"/>
          <w:sz w:val="22"/>
          <w:szCs w:val="22"/>
          <w:lang w:val="fr-FR"/>
        </w:rPr>
        <w:t>ISP</w:t>
      </w:r>
      <w:r w:rsidR="00CB6A0D" w:rsidRPr="005C5B70">
        <w:rPr>
          <w:rStyle w:val="eop"/>
          <w:rFonts w:asciiTheme="minorHAnsi" w:hAnsiTheme="minorHAnsi" w:cstheme="minorHAnsi"/>
          <w:sz w:val="22"/>
          <w:szCs w:val="22"/>
          <w:lang w:val="fr-FR"/>
        </w:rPr>
        <w:t xml:space="preserve">-PSIRU, </w:t>
      </w:r>
      <w:hyperlink r:id="rId18" w:history="1">
        <w:r w:rsidRPr="00C82AC4">
          <w:rPr>
            <w:rStyle w:val="Hyperlink"/>
            <w:rFonts w:asciiTheme="minorHAnsi" w:hAnsiTheme="minorHAnsi" w:cstheme="minorHAnsi"/>
            <w:sz w:val="22"/>
            <w:szCs w:val="22"/>
            <w:lang w:val="fr-FR"/>
          </w:rPr>
          <w:t xml:space="preserve">Access to </w:t>
        </w:r>
        <w:proofErr w:type="spellStart"/>
        <w:r w:rsidRPr="00C82AC4">
          <w:rPr>
            <w:rStyle w:val="Hyperlink"/>
            <w:rFonts w:asciiTheme="minorHAnsi" w:hAnsiTheme="minorHAnsi" w:cstheme="minorHAnsi"/>
            <w:sz w:val="22"/>
            <w:szCs w:val="22"/>
            <w:lang w:val="fr-FR"/>
          </w:rPr>
          <w:t>quality</w:t>
        </w:r>
        <w:proofErr w:type="spellEnd"/>
        <w:r w:rsidRPr="00C82AC4">
          <w:rPr>
            <w:rStyle w:val="Hyperlink"/>
            <w:rFonts w:asciiTheme="minorHAnsi" w:hAnsiTheme="minorHAnsi" w:cstheme="minorHAnsi"/>
            <w:sz w:val="22"/>
            <w:szCs w:val="22"/>
            <w:lang w:val="fr-FR"/>
          </w:rPr>
          <w:t xml:space="preserve"> public servi</w:t>
        </w:r>
        <w:r w:rsidRPr="00C82AC4">
          <w:rPr>
            <w:rStyle w:val="Hyperlink"/>
            <w:rFonts w:asciiTheme="minorHAnsi" w:hAnsiTheme="minorHAnsi" w:cstheme="minorHAnsi"/>
            <w:sz w:val="22"/>
            <w:szCs w:val="22"/>
            <w:lang w:val="fr-FR"/>
          </w:rPr>
          <w:t>c</w:t>
        </w:r>
        <w:r w:rsidRPr="00C82AC4">
          <w:rPr>
            <w:rStyle w:val="Hyperlink"/>
            <w:rFonts w:asciiTheme="minorHAnsi" w:hAnsiTheme="minorHAnsi" w:cstheme="minorHAnsi"/>
            <w:sz w:val="22"/>
            <w:szCs w:val="22"/>
            <w:lang w:val="fr-FR"/>
          </w:rPr>
          <w:t xml:space="preserve">es for </w:t>
        </w:r>
        <w:proofErr w:type="gramStart"/>
        <w:r w:rsidRPr="00C82AC4">
          <w:rPr>
            <w:rStyle w:val="Hyperlink"/>
            <w:rFonts w:asciiTheme="minorHAnsi" w:hAnsiTheme="minorHAnsi" w:cstheme="minorHAnsi"/>
            <w:sz w:val="22"/>
            <w:szCs w:val="22"/>
            <w:lang w:val="fr-FR"/>
          </w:rPr>
          <w:t>all:</w:t>
        </w:r>
        <w:proofErr w:type="gramEnd"/>
        <w:r w:rsidRPr="00C82AC4">
          <w:rPr>
            <w:rStyle w:val="Hyperlink"/>
            <w:rFonts w:asciiTheme="minorHAnsi" w:hAnsiTheme="minorHAnsi" w:cstheme="minorHAnsi"/>
            <w:sz w:val="22"/>
            <w:szCs w:val="22"/>
            <w:lang w:val="fr-FR"/>
          </w:rPr>
          <w:t xml:space="preserve"> </w:t>
        </w:r>
        <w:proofErr w:type="spellStart"/>
        <w:r w:rsidRPr="00C82AC4">
          <w:rPr>
            <w:rStyle w:val="Hyperlink"/>
            <w:rFonts w:asciiTheme="minorHAnsi" w:hAnsiTheme="minorHAnsi" w:cstheme="minorHAnsi"/>
            <w:sz w:val="22"/>
            <w:szCs w:val="22"/>
            <w:lang w:val="fr-FR"/>
          </w:rPr>
          <w:t>a</w:t>
        </w:r>
        <w:proofErr w:type="spellEnd"/>
        <w:r w:rsidRPr="00C82AC4">
          <w:rPr>
            <w:rStyle w:val="Hyperlink"/>
            <w:rFonts w:asciiTheme="minorHAnsi" w:hAnsiTheme="minorHAnsi" w:cstheme="minorHAnsi"/>
            <w:sz w:val="22"/>
            <w:szCs w:val="22"/>
            <w:lang w:val="fr-FR"/>
          </w:rPr>
          <w:t xml:space="preserve"> </w:t>
        </w:r>
        <w:proofErr w:type="spellStart"/>
        <w:r w:rsidRPr="00C82AC4">
          <w:rPr>
            <w:rStyle w:val="Hyperlink"/>
            <w:rFonts w:asciiTheme="minorHAnsi" w:hAnsiTheme="minorHAnsi" w:cstheme="minorHAnsi"/>
            <w:sz w:val="22"/>
            <w:szCs w:val="22"/>
            <w:lang w:val="fr-FR"/>
          </w:rPr>
          <w:t>precondition</w:t>
        </w:r>
        <w:proofErr w:type="spellEnd"/>
        <w:r w:rsidRPr="00C82AC4">
          <w:rPr>
            <w:rStyle w:val="Hyperlink"/>
            <w:rFonts w:asciiTheme="minorHAnsi" w:hAnsiTheme="minorHAnsi" w:cstheme="minorHAnsi"/>
            <w:sz w:val="22"/>
            <w:szCs w:val="22"/>
            <w:lang w:val="fr-FR"/>
          </w:rPr>
          <w:t xml:space="preserve"> to beat </w:t>
        </w:r>
        <w:proofErr w:type="spellStart"/>
        <w:r w:rsidRPr="00C82AC4">
          <w:rPr>
            <w:rStyle w:val="Hyperlink"/>
            <w:rFonts w:asciiTheme="minorHAnsi" w:hAnsiTheme="minorHAnsi" w:cstheme="minorHAnsi"/>
            <w:sz w:val="22"/>
            <w:szCs w:val="22"/>
            <w:lang w:val="fr-FR"/>
          </w:rPr>
          <w:t>inequality</w:t>
        </w:r>
        <w:proofErr w:type="spellEnd"/>
      </w:hyperlink>
      <w:r>
        <w:rPr>
          <w:rStyle w:val="eop"/>
          <w:rFonts w:asciiTheme="minorHAnsi" w:hAnsiTheme="minorHAnsi" w:cstheme="minorHAnsi"/>
          <w:sz w:val="22"/>
          <w:szCs w:val="22"/>
          <w:lang w:val="fr-FR"/>
        </w:rPr>
        <w:t xml:space="preserve"> (</w:t>
      </w:r>
      <w:r w:rsidR="00CB6A0D" w:rsidRPr="00612799">
        <w:rPr>
          <w:rStyle w:val="eop"/>
          <w:rFonts w:asciiTheme="minorHAnsi" w:hAnsiTheme="minorHAnsi" w:cstheme="minorHAnsi"/>
          <w:sz w:val="22"/>
          <w:szCs w:val="22"/>
          <w:lang w:val="fr-FR"/>
        </w:rPr>
        <w:t>L'</w:t>
      </w:r>
      <w:r w:rsidR="00CB6A0D" w:rsidRPr="00612799">
        <w:rPr>
          <w:rFonts w:asciiTheme="minorHAnsi" w:hAnsiTheme="minorHAnsi" w:cstheme="minorHAnsi"/>
          <w:sz w:val="22"/>
          <w:szCs w:val="22"/>
          <w:lang w:val="fr-FR"/>
        </w:rPr>
        <w:t>accès à des services publics de qualité pour tous : une condition préalable pour vaincre les inégalités</w:t>
      </w:r>
      <w:r w:rsidR="00612799" w:rsidRPr="00612799">
        <w:rPr>
          <w:rFonts w:asciiTheme="minorHAnsi" w:hAnsiTheme="minorHAnsi" w:cstheme="minorHAnsi"/>
          <w:sz w:val="22"/>
          <w:szCs w:val="22"/>
          <w:lang w:val="fr-FR"/>
        </w:rPr>
        <w:t xml:space="preserve"> - en anglais</w:t>
      </w:r>
      <w:r w:rsidRPr="00612799">
        <w:rPr>
          <w:rFonts w:asciiTheme="minorHAnsi" w:hAnsiTheme="minorHAnsi" w:cstheme="minorHAnsi"/>
          <w:sz w:val="22"/>
          <w:szCs w:val="22"/>
          <w:lang w:val="fr-FR"/>
        </w:rPr>
        <w:t>)</w:t>
      </w:r>
      <w:r w:rsidR="00CB6A0D" w:rsidRPr="00612799">
        <w:rPr>
          <w:rStyle w:val="eop"/>
          <w:rFonts w:asciiTheme="minorHAnsi" w:hAnsiTheme="minorHAnsi" w:cstheme="minorHAnsi"/>
          <w:sz w:val="22"/>
          <w:szCs w:val="22"/>
          <w:lang w:val="fr-FR"/>
        </w:rPr>
        <w:t>,</w:t>
      </w:r>
      <w:r w:rsidR="00CB6A0D" w:rsidRPr="005C5B70">
        <w:rPr>
          <w:rStyle w:val="eop"/>
          <w:rFonts w:asciiTheme="minorHAnsi" w:hAnsiTheme="minorHAnsi" w:cstheme="minorHAnsi"/>
          <w:sz w:val="22"/>
          <w:szCs w:val="22"/>
          <w:lang w:val="fr-FR"/>
        </w:rPr>
        <w:t xml:space="preserve"> Série de documents de travail GOLD VI #02, </w:t>
      </w:r>
      <w:r w:rsidR="0000780B" w:rsidRPr="005C5B70">
        <w:rPr>
          <w:rStyle w:val="eop"/>
          <w:rFonts w:asciiTheme="minorHAnsi" w:hAnsiTheme="minorHAnsi" w:cstheme="minorHAnsi"/>
          <w:sz w:val="22"/>
          <w:szCs w:val="22"/>
          <w:lang w:val="fr-FR"/>
        </w:rPr>
        <w:t>11/2021</w:t>
      </w:r>
    </w:p>
    <w:p w14:paraId="69F5C0B9" w14:textId="77777777" w:rsidR="0090762C" w:rsidRPr="005C5B70" w:rsidRDefault="0090762C" w:rsidP="00601BB6">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p>
    <w:p w14:paraId="13EF579F" w14:textId="77777777"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3.</w:t>
      </w:r>
      <w:r w:rsidR="00D83D58" w:rsidRPr="005C5B70">
        <w:rPr>
          <w:rStyle w:val="eop"/>
          <w:rFonts w:asciiTheme="minorHAnsi" w:hAnsiTheme="minorHAnsi" w:cstheme="minorHAnsi"/>
          <w:b/>
          <w:bCs/>
          <w:sz w:val="22"/>
          <w:szCs w:val="22"/>
          <w:lang w:val="fr-FR"/>
        </w:rPr>
        <w:t xml:space="preserve">2 </w:t>
      </w:r>
      <w:r w:rsidR="00601BB6" w:rsidRPr="005C5B70">
        <w:rPr>
          <w:rStyle w:val="eop"/>
          <w:rFonts w:asciiTheme="minorHAnsi" w:hAnsiTheme="minorHAnsi" w:cstheme="minorHAnsi"/>
          <w:b/>
          <w:bCs/>
          <w:sz w:val="22"/>
          <w:szCs w:val="22"/>
          <w:lang w:val="fr-FR"/>
        </w:rPr>
        <w:t>Reconquérir des services publics locaux de qualité pour tous</w:t>
      </w:r>
    </w:p>
    <w:p w14:paraId="60011D24" w14:textId="1F41D502" w:rsidR="00ED6E9F" w:rsidRPr="005C5B70" w:rsidRDefault="00BD6B42">
      <w:pPr>
        <w:pStyle w:val="paragraph"/>
        <w:spacing w:after="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La </w:t>
      </w:r>
      <w:r w:rsidR="00CB6A0D" w:rsidRPr="005C5B70">
        <w:rPr>
          <w:rStyle w:val="eop"/>
          <w:rFonts w:asciiTheme="minorHAnsi" w:hAnsiTheme="minorHAnsi" w:cstheme="minorHAnsi"/>
          <w:sz w:val="22"/>
          <w:szCs w:val="22"/>
          <w:lang w:val="fr-FR"/>
        </w:rPr>
        <w:t xml:space="preserve">pandémie de Covid-19 a </w:t>
      </w:r>
      <w:r w:rsidR="004F26D6" w:rsidRPr="005C5B70">
        <w:rPr>
          <w:rStyle w:val="eop"/>
          <w:rFonts w:asciiTheme="minorHAnsi" w:hAnsiTheme="minorHAnsi" w:cstheme="minorHAnsi"/>
          <w:sz w:val="22"/>
          <w:szCs w:val="22"/>
          <w:lang w:val="fr-FR"/>
        </w:rPr>
        <w:t>secoué</w:t>
      </w:r>
      <w:r w:rsidR="00CB6A0D" w:rsidRPr="005C5B70">
        <w:rPr>
          <w:rStyle w:val="eop"/>
          <w:rFonts w:asciiTheme="minorHAnsi" w:hAnsiTheme="minorHAnsi" w:cstheme="minorHAnsi"/>
          <w:sz w:val="22"/>
          <w:szCs w:val="22"/>
          <w:lang w:val="fr-FR"/>
        </w:rPr>
        <w:t xml:space="preserve"> les fondements de nos systèmes socio-économiques</w:t>
      </w:r>
      <w:r w:rsidRPr="005C5B70">
        <w:rPr>
          <w:rStyle w:val="eop"/>
          <w:rFonts w:asciiTheme="minorHAnsi" w:hAnsiTheme="minorHAnsi" w:cstheme="minorHAnsi"/>
          <w:sz w:val="22"/>
          <w:szCs w:val="22"/>
          <w:lang w:val="fr-FR"/>
        </w:rPr>
        <w:t xml:space="preserve">. Elle a </w:t>
      </w:r>
      <w:r w:rsidR="00CB6A0D" w:rsidRPr="005C5B70">
        <w:rPr>
          <w:rStyle w:val="eop"/>
          <w:rFonts w:asciiTheme="minorHAnsi" w:hAnsiTheme="minorHAnsi" w:cstheme="minorHAnsi"/>
          <w:sz w:val="22"/>
          <w:szCs w:val="22"/>
          <w:lang w:val="fr-FR"/>
        </w:rPr>
        <w:t xml:space="preserve">révélé et amplifié les profondes inégalités </w:t>
      </w:r>
      <w:r w:rsidRPr="005C5B70">
        <w:rPr>
          <w:rStyle w:val="eop"/>
          <w:rFonts w:asciiTheme="minorHAnsi" w:hAnsiTheme="minorHAnsi" w:cstheme="minorHAnsi"/>
          <w:sz w:val="22"/>
          <w:szCs w:val="22"/>
          <w:lang w:val="fr-FR"/>
        </w:rPr>
        <w:t>créées par des décennies de désengagement systématique des services publics, d'austérité et de privatisation</w:t>
      </w:r>
      <w:r w:rsidR="00CB6A0D" w:rsidRPr="005C5B70">
        <w:rPr>
          <w:rStyle w:val="eop"/>
          <w:rFonts w:asciiTheme="minorHAnsi" w:hAnsiTheme="minorHAnsi" w:cstheme="minorHAnsi"/>
          <w:sz w:val="22"/>
          <w:szCs w:val="22"/>
          <w:lang w:val="fr-FR"/>
        </w:rPr>
        <w:t xml:space="preserve">. Elle a également fait prendre conscience du rôle central que jouent les services </w:t>
      </w:r>
      <w:proofErr w:type="gramStart"/>
      <w:r w:rsidR="00CB6A0D" w:rsidRPr="005C5B70">
        <w:rPr>
          <w:rStyle w:val="eop"/>
          <w:rFonts w:asciiTheme="minorHAnsi" w:hAnsiTheme="minorHAnsi" w:cstheme="minorHAnsi"/>
          <w:sz w:val="22"/>
          <w:szCs w:val="22"/>
          <w:lang w:val="fr-FR"/>
        </w:rPr>
        <w:t>publics:</w:t>
      </w:r>
      <w:proofErr w:type="gramEnd"/>
      <w:r w:rsidR="00CB6A0D" w:rsidRPr="005C5B70">
        <w:rPr>
          <w:rStyle w:val="eop"/>
          <w:rFonts w:asciiTheme="minorHAnsi" w:hAnsiTheme="minorHAnsi" w:cstheme="minorHAnsi"/>
          <w:sz w:val="22"/>
          <w:szCs w:val="22"/>
          <w:lang w:val="fr-FR"/>
        </w:rPr>
        <w:t xml:space="preserve"> sauver des vies, maintenir le tissu socio-économique de l'humanité, protéger l'environnement, permettre la réalisation des droits </w:t>
      </w:r>
      <w:r w:rsidR="00C82AC4">
        <w:rPr>
          <w:rStyle w:val="eop"/>
          <w:rFonts w:asciiTheme="minorHAnsi" w:hAnsiTheme="minorHAnsi" w:cstheme="minorHAnsi"/>
          <w:sz w:val="22"/>
          <w:szCs w:val="22"/>
          <w:lang w:val="fr-FR"/>
        </w:rPr>
        <w:t>humains</w:t>
      </w:r>
      <w:r w:rsidR="00CB6A0D" w:rsidRPr="005C5B70">
        <w:rPr>
          <w:rStyle w:val="eop"/>
          <w:rFonts w:asciiTheme="minorHAnsi" w:hAnsiTheme="minorHAnsi" w:cstheme="minorHAnsi"/>
          <w:sz w:val="22"/>
          <w:szCs w:val="22"/>
          <w:lang w:val="fr-FR"/>
        </w:rPr>
        <w:t xml:space="preserve">. Il a </w:t>
      </w:r>
      <w:r w:rsidR="00B04457" w:rsidRPr="005C5B70">
        <w:rPr>
          <w:rStyle w:val="eop"/>
          <w:rFonts w:asciiTheme="minorHAnsi" w:hAnsiTheme="minorHAnsi" w:cstheme="minorHAnsi"/>
          <w:sz w:val="22"/>
          <w:szCs w:val="22"/>
          <w:lang w:val="fr-FR"/>
        </w:rPr>
        <w:t xml:space="preserve">fallu </w:t>
      </w:r>
      <w:r w:rsidR="004F26D6">
        <w:rPr>
          <w:rStyle w:val="eop"/>
          <w:rFonts w:asciiTheme="minorHAnsi" w:hAnsiTheme="minorHAnsi" w:cstheme="minorHAnsi"/>
          <w:sz w:val="22"/>
          <w:szCs w:val="22"/>
          <w:lang w:val="fr-FR"/>
        </w:rPr>
        <w:t xml:space="preserve">une </w:t>
      </w:r>
      <w:r w:rsidR="00B04457" w:rsidRPr="005C5B70">
        <w:rPr>
          <w:rStyle w:val="eop"/>
          <w:rFonts w:asciiTheme="minorHAnsi" w:hAnsiTheme="minorHAnsi" w:cstheme="minorHAnsi"/>
          <w:sz w:val="22"/>
          <w:szCs w:val="22"/>
          <w:lang w:val="fr-FR"/>
        </w:rPr>
        <w:t xml:space="preserve">pandémie mondiale pour rendre possibles des convergences auparavant improbables entre les mouvements de justice sociale, </w:t>
      </w:r>
      <w:r w:rsidR="00CD5972">
        <w:rPr>
          <w:rStyle w:val="eop"/>
          <w:rFonts w:asciiTheme="minorHAnsi" w:hAnsiTheme="minorHAnsi" w:cstheme="minorHAnsi"/>
          <w:sz w:val="22"/>
          <w:szCs w:val="22"/>
          <w:lang w:val="fr-FR"/>
        </w:rPr>
        <w:t>certaines</w:t>
      </w:r>
      <w:r w:rsidR="00B04457" w:rsidRPr="005C5B70">
        <w:rPr>
          <w:rStyle w:val="eop"/>
          <w:rFonts w:asciiTheme="minorHAnsi" w:hAnsiTheme="minorHAnsi" w:cstheme="minorHAnsi"/>
          <w:sz w:val="22"/>
          <w:szCs w:val="22"/>
          <w:lang w:val="fr-FR"/>
        </w:rPr>
        <w:t xml:space="preserve"> institutions et acteurs politiques. </w:t>
      </w:r>
    </w:p>
    <w:p w14:paraId="25C7D8A1" w14:textId="52154119" w:rsidR="00ED6E9F" w:rsidRPr="005C5B70" w:rsidRDefault="00C82AC4">
      <w:pPr>
        <w:pStyle w:val="paragraph"/>
        <w:spacing w:after="0"/>
        <w:jc w:val="both"/>
        <w:textAlignment w:val="baseline"/>
        <w:rPr>
          <w:rStyle w:val="eop"/>
          <w:rFonts w:asciiTheme="minorHAnsi" w:hAnsiTheme="minorHAnsi" w:cstheme="minorHAnsi"/>
          <w:sz w:val="22"/>
          <w:szCs w:val="22"/>
          <w:lang w:val="fr-FR"/>
        </w:rPr>
      </w:pPr>
      <w:r>
        <w:rPr>
          <w:rStyle w:val="eop"/>
          <w:rFonts w:asciiTheme="minorHAnsi" w:hAnsiTheme="minorHAnsi" w:cstheme="minorHAnsi"/>
          <w:sz w:val="22"/>
          <w:szCs w:val="22"/>
          <w:lang w:val="fr-FR"/>
        </w:rPr>
        <w:t>La révélation</w:t>
      </w:r>
      <w:r w:rsidR="00CB6A0D" w:rsidRPr="005C5B70">
        <w:rPr>
          <w:rStyle w:val="eop"/>
          <w:rFonts w:asciiTheme="minorHAnsi" w:hAnsiTheme="minorHAnsi" w:cstheme="minorHAnsi"/>
          <w:sz w:val="22"/>
          <w:szCs w:val="22"/>
          <w:lang w:val="fr-FR"/>
        </w:rPr>
        <w:t xml:space="preserve"> collective et l'élan en faveur d'un changement progressif des politiques ont également encouragé les demandes sociétales visant à reprendre le contrôle de nos services publics par le biais de l'</w:t>
      </w:r>
      <w:r w:rsidR="00EF0A91" w:rsidRPr="005C5B70">
        <w:rPr>
          <w:rStyle w:val="eop"/>
          <w:rFonts w:asciiTheme="minorHAnsi" w:hAnsiTheme="minorHAnsi" w:cstheme="minorHAnsi"/>
          <w:sz w:val="22"/>
          <w:szCs w:val="22"/>
          <w:lang w:val="fr-FR"/>
        </w:rPr>
        <w:t xml:space="preserve">internalisation, de la </w:t>
      </w:r>
      <w:r w:rsidR="00CB6A0D" w:rsidRPr="005C5B70">
        <w:rPr>
          <w:rStyle w:val="eop"/>
          <w:rFonts w:asciiTheme="minorHAnsi" w:hAnsiTheme="minorHAnsi" w:cstheme="minorHAnsi"/>
          <w:sz w:val="22"/>
          <w:szCs w:val="22"/>
          <w:lang w:val="fr-FR"/>
        </w:rPr>
        <w:t xml:space="preserve">(re)municipalisation et d'autres formes de dé-privatisation. </w:t>
      </w:r>
      <w:r w:rsidR="008F02D2" w:rsidRPr="005C5B70">
        <w:rPr>
          <w:rStyle w:val="eop"/>
          <w:rFonts w:asciiTheme="minorHAnsi" w:hAnsiTheme="minorHAnsi" w:cstheme="minorHAnsi"/>
          <w:sz w:val="22"/>
          <w:szCs w:val="22"/>
          <w:lang w:val="fr-FR"/>
        </w:rPr>
        <w:t xml:space="preserve">Pour les syndicats </w:t>
      </w:r>
      <w:r w:rsidR="001D09F1">
        <w:rPr>
          <w:rStyle w:val="eop"/>
          <w:rFonts w:asciiTheme="minorHAnsi" w:hAnsiTheme="minorHAnsi" w:cstheme="minorHAnsi"/>
          <w:sz w:val="22"/>
          <w:szCs w:val="22"/>
          <w:lang w:val="fr-FR"/>
        </w:rPr>
        <w:t>ALR</w:t>
      </w:r>
      <w:r w:rsidR="008F02D2" w:rsidRPr="005C5B70">
        <w:rPr>
          <w:rStyle w:val="eop"/>
          <w:rFonts w:asciiTheme="minorHAnsi" w:hAnsiTheme="minorHAnsi" w:cstheme="minorHAnsi"/>
          <w:sz w:val="22"/>
          <w:szCs w:val="22"/>
          <w:lang w:val="fr-FR"/>
        </w:rPr>
        <w:t>, l'heure est venue d'intensifier la coopération</w:t>
      </w:r>
      <w:r w:rsidR="002247DD" w:rsidRPr="005C5B70">
        <w:rPr>
          <w:rStyle w:val="eop"/>
          <w:rFonts w:asciiTheme="minorHAnsi" w:hAnsiTheme="minorHAnsi" w:cstheme="minorHAnsi"/>
          <w:sz w:val="22"/>
          <w:szCs w:val="22"/>
          <w:lang w:val="fr-FR"/>
        </w:rPr>
        <w:t xml:space="preserve">, de forger de nouvelles alliances </w:t>
      </w:r>
      <w:r w:rsidR="008F02D2" w:rsidRPr="005C5B70">
        <w:rPr>
          <w:rStyle w:val="eop"/>
          <w:rFonts w:asciiTheme="minorHAnsi" w:hAnsiTheme="minorHAnsi" w:cstheme="minorHAnsi"/>
          <w:sz w:val="22"/>
          <w:szCs w:val="22"/>
          <w:lang w:val="fr-FR"/>
        </w:rPr>
        <w:t>et d'</w:t>
      </w:r>
      <w:r w:rsidR="00EF0A91" w:rsidRPr="005C5B70">
        <w:rPr>
          <w:rStyle w:val="eop"/>
          <w:rFonts w:asciiTheme="minorHAnsi" w:hAnsiTheme="minorHAnsi" w:cstheme="minorHAnsi"/>
          <w:sz w:val="22"/>
          <w:szCs w:val="22"/>
          <w:lang w:val="fr-FR"/>
        </w:rPr>
        <w:t>intensifier l'</w:t>
      </w:r>
      <w:r w:rsidR="008F02D2" w:rsidRPr="005C5B70">
        <w:rPr>
          <w:rStyle w:val="eop"/>
          <w:rFonts w:asciiTheme="minorHAnsi" w:hAnsiTheme="minorHAnsi" w:cstheme="minorHAnsi"/>
          <w:sz w:val="22"/>
          <w:szCs w:val="22"/>
          <w:lang w:val="fr-FR"/>
        </w:rPr>
        <w:t>action collective pour repr</w:t>
      </w:r>
      <w:r w:rsidR="00B45CA8">
        <w:rPr>
          <w:rStyle w:val="eop"/>
          <w:rFonts w:asciiTheme="minorHAnsi" w:hAnsiTheme="minorHAnsi" w:cstheme="minorHAnsi"/>
          <w:sz w:val="22"/>
          <w:szCs w:val="22"/>
          <w:lang w:val="fr-FR"/>
        </w:rPr>
        <w:t xml:space="preserve">endre le </w:t>
      </w:r>
      <w:r w:rsidR="008F02D2" w:rsidRPr="005C5B70">
        <w:rPr>
          <w:rStyle w:val="eop"/>
          <w:rFonts w:asciiTheme="minorHAnsi" w:hAnsiTheme="minorHAnsi" w:cstheme="minorHAnsi"/>
          <w:sz w:val="22"/>
          <w:szCs w:val="22"/>
          <w:lang w:val="fr-FR"/>
        </w:rPr>
        <w:t xml:space="preserve">contrôle des services publics à tous les niveaux, non seulement en luttant contre la privatisation, mais aussi en </w:t>
      </w:r>
      <w:proofErr w:type="spellStart"/>
      <w:r w:rsidR="008F02D2" w:rsidRPr="005C5B70">
        <w:rPr>
          <w:rStyle w:val="eop"/>
          <w:rFonts w:asciiTheme="minorHAnsi" w:hAnsiTheme="minorHAnsi" w:cstheme="minorHAnsi"/>
          <w:sz w:val="22"/>
          <w:szCs w:val="22"/>
          <w:lang w:val="fr-FR"/>
        </w:rPr>
        <w:t>dé-privatisant</w:t>
      </w:r>
      <w:proofErr w:type="spellEnd"/>
      <w:r w:rsidR="008F02D2" w:rsidRPr="005C5B70">
        <w:rPr>
          <w:rStyle w:val="eop"/>
          <w:rFonts w:asciiTheme="minorHAnsi" w:hAnsiTheme="minorHAnsi" w:cstheme="minorHAnsi"/>
          <w:sz w:val="22"/>
          <w:szCs w:val="22"/>
          <w:lang w:val="fr-FR"/>
        </w:rPr>
        <w:t xml:space="preserve"> </w:t>
      </w:r>
      <w:r w:rsidR="00B45CA8">
        <w:rPr>
          <w:rStyle w:val="eop"/>
          <w:rFonts w:asciiTheme="minorHAnsi" w:hAnsiTheme="minorHAnsi" w:cstheme="minorHAnsi"/>
          <w:sz w:val="22"/>
          <w:szCs w:val="22"/>
          <w:lang w:val="fr-FR"/>
        </w:rPr>
        <w:t xml:space="preserve">les services </w:t>
      </w:r>
      <w:r w:rsidR="00D20704" w:rsidRPr="005C5B70">
        <w:rPr>
          <w:rStyle w:val="eop"/>
          <w:rFonts w:asciiTheme="minorHAnsi" w:hAnsiTheme="minorHAnsi" w:cstheme="minorHAnsi"/>
          <w:sz w:val="22"/>
          <w:szCs w:val="22"/>
          <w:lang w:val="fr-FR"/>
        </w:rPr>
        <w:t xml:space="preserve">en </w:t>
      </w:r>
      <w:r w:rsidR="007A4ED0" w:rsidRPr="005C5B70">
        <w:rPr>
          <w:rStyle w:val="eop"/>
          <w:rFonts w:asciiTheme="minorHAnsi" w:hAnsiTheme="minorHAnsi" w:cstheme="minorHAnsi"/>
          <w:sz w:val="22"/>
          <w:szCs w:val="22"/>
          <w:lang w:val="fr-FR"/>
        </w:rPr>
        <w:t xml:space="preserve">menant </w:t>
      </w:r>
      <w:r w:rsidR="00D20704" w:rsidRPr="005C5B70">
        <w:rPr>
          <w:rStyle w:val="eop"/>
          <w:rFonts w:asciiTheme="minorHAnsi" w:hAnsiTheme="minorHAnsi" w:cstheme="minorHAnsi"/>
          <w:sz w:val="22"/>
          <w:szCs w:val="22"/>
          <w:lang w:val="fr-FR"/>
        </w:rPr>
        <w:t xml:space="preserve">et/ou en contribuant </w:t>
      </w:r>
      <w:r w:rsidR="00B45CA8">
        <w:rPr>
          <w:rStyle w:val="eop"/>
          <w:rFonts w:asciiTheme="minorHAnsi" w:hAnsiTheme="minorHAnsi" w:cstheme="minorHAnsi"/>
          <w:sz w:val="22"/>
          <w:szCs w:val="22"/>
          <w:lang w:val="fr-FR"/>
        </w:rPr>
        <w:t xml:space="preserve">à des </w:t>
      </w:r>
      <w:r w:rsidR="002247DD" w:rsidRPr="005C5B70">
        <w:rPr>
          <w:rStyle w:val="eop"/>
          <w:rFonts w:asciiTheme="minorHAnsi" w:hAnsiTheme="minorHAnsi" w:cstheme="minorHAnsi"/>
          <w:sz w:val="22"/>
          <w:szCs w:val="22"/>
          <w:lang w:val="fr-FR"/>
        </w:rPr>
        <w:t>campagnes d'</w:t>
      </w:r>
      <w:r w:rsidR="00EF0A91" w:rsidRPr="005C5B70">
        <w:rPr>
          <w:rStyle w:val="eop"/>
          <w:rFonts w:asciiTheme="minorHAnsi" w:hAnsiTheme="minorHAnsi" w:cstheme="minorHAnsi"/>
          <w:sz w:val="22"/>
          <w:szCs w:val="22"/>
          <w:lang w:val="fr-FR"/>
        </w:rPr>
        <w:t xml:space="preserve">internalisation </w:t>
      </w:r>
      <w:r w:rsidR="002247DD" w:rsidRPr="005C5B70">
        <w:rPr>
          <w:rStyle w:val="eop"/>
          <w:rFonts w:asciiTheme="minorHAnsi" w:hAnsiTheme="minorHAnsi" w:cstheme="minorHAnsi"/>
          <w:sz w:val="22"/>
          <w:szCs w:val="22"/>
          <w:lang w:val="fr-FR"/>
        </w:rPr>
        <w:t xml:space="preserve">et de </w:t>
      </w:r>
      <w:r w:rsidR="00D20704" w:rsidRPr="005C5B70">
        <w:rPr>
          <w:rStyle w:val="eop"/>
          <w:rFonts w:asciiTheme="minorHAnsi" w:hAnsiTheme="minorHAnsi" w:cstheme="minorHAnsi"/>
          <w:sz w:val="22"/>
          <w:szCs w:val="22"/>
          <w:lang w:val="fr-FR"/>
        </w:rPr>
        <w:t>(re)municipalisation</w:t>
      </w:r>
      <w:r w:rsidR="008F02D2" w:rsidRPr="005C5B70">
        <w:rPr>
          <w:rStyle w:val="eop"/>
          <w:rFonts w:asciiTheme="minorHAnsi" w:hAnsiTheme="minorHAnsi" w:cstheme="minorHAnsi"/>
          <w:sz w:val="22"/>
          <w:szCs w:val="22"/>
          <w:lang w:val="fr-FR"/>
        </w:rPr>
        <w:t>.</w:t>
      </w:r>
    </w:p>
    <w:p w14:paraId="7ECE5733" w14:textId="0B9CC274" w:rsidR="00ED6E9F" w:rsidRPr="005C5B70" w:rsidRDefault="00CB6A0D">
      <w:pPr>
        <w:pStyle w:val="paragraph"/>
        <w:spacing w:before="0" w:beforeAutospacing="0" w:after="0" w:afterAutospacing="0"/>
        <w:ind w:firstLine="36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b/>
          <w:bCs/>
          <w:sz w:val="22"/>
          <w:szCs w:val="22"/>
          <w:lang w:val="fr-FR"/>
        </w:rPr>
        <w:t xml:space="preserve">Actions : </w:t>
      </w:r>
      <w:r w:rsidR="00D97FC7" w:rsidRPr="00ED6868">
        <w:rPr>
          <w:rStyle w:val="eop"/>
          <w:rFonts w:asciiTheme="minorHAnsi" w:hAnsiTheme="minorHAnsi" w:cstheme="minorHAnsi"/>
          <w:sz w:val="22"/>
          <w:szCs w:val="22"/>
          <w:lang w:val="fr-FR"/>
        </w:rPr>
        <w:t>L'ISP et ses affiliés ALR vont</w:t>
      </w:r>
    </w:p>
    <w:p w14:paraId="4CF44101" w14:textId="3AAE84F2" w:rsidR="00ED6E9F" w:rsidRPr="005C5B70" w:rsidRDefault="00CB6A0D">
      <w:pPr>
        <w:pStyle w:val="paragraph"/>
        <w:numPr>
          <w:ilvl w:val="0"/>
          <w:numId w:val="13"/>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Continuer à développer </w:t>
      </w:r>
      <w:proofErr w:type="gramStart"/>
      <w:r w:rsidR="00B45CA8">
        <w:rPr>
          <w:rStyle w:val="eop"/>
          <w:rFonts w:asciiTheme="minorHAnsi" w:hAnsiTheme="minorHAnsi" w:cstheme="minorHAnsi"/>
          <w:sz w:val="22"/>
          <w:szCs w:val="22"/>
          <w:lang w:val="fr-FR"/>
        </w:rPr>
        <w:t xml:space="preserve">des compétences </w:t>
      </w:r>
      <w:r w:rsidRPr="005C5B70">
        <w:rPr>
          <w:rStyle w:val="eop"/>
          <w:rFonts w:asciiTheme="minorHAnsi" w:hAnsiTheme="minorHAnsi" w:cstheme="minorHAnsi"/>
          <w:sz w:val="22"/>
          <w:szCs w:val="22"/>
          <w:lang w:val="fr-FR"/>
        </w:rPr>
        <w:t>stratégique</w:t>
      </w:r>
      <w:proofErr w:type="gramEnd"/>
      <w:r w:rsidRPr="005C5B70">
        <w:rPr>
          <w:rStyle w:val="eop"/>
          <w:rFonts w:asciiTheme="minorHAnsi" w:hAnsiTheme="minorHAnsi" w:cstheme="minorHAnsi"/>
          <w:sz w:val="22"/>
          <w:szCs w:val="22"/>
          <w:lang w:val="fr-FR"/>
        </w:rPr>
        <w:t xml:space="preserve"> </w:t>
      </w:r>
      <w:r w:rsidR="00AE4A79" w:rsidRPr="005C5B70">
        <w:rPr>
          <w:rStyle w:val="eop"/>
          <w:rFonts w:asciiTheme="minorHAnsi" w:hAnsiTheme="minorHAnsi" w:cstheme="minorHAnsi"/>
          <w:sz w:val="22"/>
          <w:szCs w:val="22"/>
          <w:lang w:val="fr-FR"/>
        </w:rPr>
        <w:t xml:space="preserve">autour de </w:t>
      </w:r>
      <w:r w:rsidR="00B45CA8">
        <w:rPr>
          <w:rStyle w:val="eop"/>
          <w:rFonts w:asciiTheme="minorHAnsi" w:hAnsiTheme="minorHAnsi" w:cstheme="minorHAnsi"/>
          <w:sz w:val="22"/>
          <w:szCs w:val="22"/>
          <w:lang w:val="fr-FR"/>
        </w:rPr>
        <w:t xml:space="preserve">la </w:t>
      </w:r>
      <w:r w:rsidR="00EE0676" w:rsidRPr="005C5B70">
        <w:rPr>
          <w:rStyle w:val="eop"/>
          <w:rFonts w:asciiTheme="minorHAnsi" w:hAnsiTheme="minorHAnsi" w:cstheme="minorHAnsi"/>
          <w:b/>
          <w:bCs/>
          <w:sz w:val="22"/>
          <w:szCs w:val="22"/>
          <w:lang w:val="fr-FR"/>
        </w:rPr>
        <w:t>dimension</w:t>
      </w:r>
      <w:r w:rsidR="00B45CA8">
        <w:rPr>
          <w:rStyle w:val="eop"/>
          <w:rFonts w:asciiTheme="minorHAnsi" w:hAnsiTheme="minorHAnsi" w:cstheme="minorHAnsi"/>
          <w:b/>
          <w:bCs/>
          <w:sz w:val="22"/>
          <w:szCs w:val="22"/>
          <w:lang w:val="fr-FR"/>
        </w:rPr>
        <w:t xml:space="preserve"> syndicale et sociale des processus de </w:t>
      </w:r>
      <w:r w:rsidRPr="005C5B70">
        <w:rPr>
          <w:rStyle w:val="eop"/>
          <w:rFonts w:asciiTheme="minorHAnsi" w:hAnsiTheme="minorHAnsi" w:cstheme="minorHAnsi"/>
          <w:b/>
          <w:bCs/>
          <w:sz w:val="22"/>
          <w:szCs w:val="22"/>
          <w:lang w:val="fr-FR"/>
        </w:rPr>
        <w:t>(re)municipalisation</w:t>
      </w:r>
      <w:r w:rsidR="00B45CA8">
        <w:rPr>
          <w:rStyle w:val="eop"/>
          <w:rFonts w:asciiTheme="minorHAnsi" w:hAnsiTheme="minorHAnsi" w:cstheme="minorHAnsi"/>
          <w:b/>
          <w:bCs/>
          <w:sz w:val="22"/>
          <w:szCs w:val="22"/>
          <w:lang w:val="fr-FR"/>
        </w:rPr>
        <w:t>/</w:t>
      </w:r>
      <w:r w:rsidR="00B45CA8" w:rsidRPr="005C5B70">
        <w:rPr>
          <w:rStyle w:val="eop"/>
          <w:rFonts w:asciiTheme="minorHAnsi" w:hAnsiTheme="minorHAnsi" w:cstheme="minorHAnsi"/>
          <w:b/>
          <w:bCs/>
          <w:sz w:val="22"/>
          <w:szCs w:val="22"/>
          <w:lang w:val="fr-FR"/>
        </w:rPr>
        <w:t xml:space="preserve">internalisation </w:t>
      </w:r>
      <w:r w:rsidRPr="005C5B70">
        <w:rPr>
          <w:rStyle w:val="eop"/>
          <w:rFonts w:asciiTheme="minorHAnsi" w:hAnsiTheme="minorHAnsi" w:cstheme="minorHAnsi"/>
          <w:sz w:val="22"/>
          <w:szCs w:val="22"/>
          <w:lang w:val="fr-FR"/>
        </w:rPr>
        <w:t xml:space="preserve">par le biais d'une recherche </w:t>
      </w:r>
      <w:r w:rsidR="00EA4FCD" w:rsidRPr="005C5B70">
        <w:rPr>
          <w:rStyle w:val="eop"/>
          <w:rFonts w:asciiTheme="minorHAnsi" w:hAnsiTheme="minorHAnsi" w:cstheme="minorHAnsi"/>
          <w:sz w:val="22"/>
          <w:szCs w:val="22"/>
          <w:lang w:val="fr-FR"/>
        </w:rPr>
        <w:t>orientée vers l'action</w:t>
      </w:r>
      <w:r w:rsidR="00AE4A79" w:rsidRPr="005C5B70">
        <w:rPr>
          <w:rStyle w:val="eop"/>
          <w:rFonts w:asciiTheme="minorHAnsi" w:hAnsiTheme="minorHAnsi" w:cstheme="minorHAnsi"/>
          <w:sz w:val="22"/>
          <w:szCs w:val="22"/>
          <w:lang w:val="fr-FR"/>
        </w:rPr>
        <w:t xml:space="preserve">, d'une </w:t>
      </w:r>
      <w:r w:rsidR="00B132D6" w:rsidRPr="005C5B70">
        <w:rPr>
          <w:rStyle w:val="eop"/>
          <w:rFonts w:asciiTheme="minorHAnsi" w:hAnsiTheme="minorHAnsi" w:cstheme="minorHAnsi"/>
          <w:sz w:val="22"/>
          <w:szCs w:val="22"/>
          <w:lang w:val="fr-FR"/>
        </w:rPr>
        <w:t>analyse des stratégies syndicales</w:t>
      </w:r>
      <w:r w:rsidR="008B1011" w:rsidRPr="005C5B70">
        <w:rPr>
          <w:rStyle w:val="eop"/>
          <w:rFonts w:asciiTheme="minorHAnsi" w:hAnsiTheme="minorHAnsi" w:cstheme="minorHAnsi"/>
          <w:sz w:val="22"/>
          <w:szCs w:val="22"/>
          <w:lang w:val="fr-FR"/>
        </w:rPr>
        <w:t xml:space="preserve">, et </w:t>
      </w:r>
      <w:r w:rsidR="005759C5" w:rsidRPr="005C5B70">
        <w:rPr>
          <w:rStyle w:val="eop"/>
          <w:rFonts w:asciiTheme="minorHAnsi" w:hAnsiTheme="minorHAnsi" w:cstheme="minorHAnsi"/>
          <w:sz w:val="22"/>
          <w:szCs w:val="22"/>
          <w:lang w:val="fr-FR"/>
        </w:rPr>
        <w:t xml:space="preserve">en </w:t>
      </w:r>
      <w:r w:rsidR="00EA4FCD" w:rsidRPr="005C5B70">
        <w:rPr>
          <w:rStyle w:val="eop"/>
          <w:rFonts w:asciiTheme="minorHAnsi" w:hAnsiTheme="minorHAnsi" w:cstheme="minorHAnsi"/>
          <w:sz w:val="22"/>
          <w:szCs w:val="22"/>
          <w:lang w:val="fr-FR"/>
        </w:rPr>
        <w:t>identifiant, documentant et diffusant les bonnes pratiques</w:t>
      </w:r>
    </w:p>
    <w:p w14:paraId="516E9868" w14:textId="3B748E3D" w:rsidR="00ED6E9F" w:rsidRPr="005C5B70" w:rsidRDefault="00CB6A0D">
      <w:pPr>
        <w:pStyle w:val="paragraph"/>
        <w:numPr>
          <w:ilvl w:val="0"/>
          <w:numId w:val="13"/>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b/>
          <w:bCs/>
          <w:sz w:val="22"/>
          <w:szCs w:val="22"/>
          <w:lang w:val="fr-FR"/>
        </w:rPr>
        <w:t xml:space="preserve">Apprendre par les pairs, échanger et élaborer des stratégies communes </w:t>
      </w:r>
      <w:r w:rsidR="00C87BE6" w:rsidRPr="003D5F2C">
        <w:rPr>
          <w:rStyle w:val="eop"/>
          <w:rFonts w:asciiTheme="minorHAnsi" w:hAnsiTheme="minorHAnsi" w:cstheme="minorHAnsi"/>
          <w:sz w:val="22"/>
          <w:szCs w:val="22"/>
          <w:lang w:val="fr-FR"/>
        </w:rPr>
        <w:t xml:space="preserve">sur les </w:t>
      </w:r>
      <w:r w:rsidRPr="003D5F2C">
        <w:rPr>
          <w:rStyle w:val="eop"/>
          <w:rFonts w:asciiTheme="minorHAnsi" w:hAnsiTheme="minorHAnsi" w:cstheme="minorHAnsi"/>
          <w:sz w:val="22"/>
          <w:szCs w:val="22"/>
          <w:lang w:val="fr-FR"/>
        </w:rPr>
        <w:t>tactiques syndicales pour ramener les services publics locaux sous contrôle et p</w:t>
      </w:r>
      <w:r w:rsidRPr="005C5B70">
        <w:rPr>
          <w:rStyle w:val="eop"/>
          <w:rFonts w:asciiTheme="minorHAnsi" w:hAnsiTheme="minorHAnsi" w:cstheme="minorHAnsi"/>
          <w:sz w:val="22"/>
          <w:szCs w:val="22"/>
          <w:lang w:val="fr-FR"/>
        </w:rPr>
        <w:t>ropriété publics, tout en</w:t>
      </w:r>
      <w:r w:rsidR="00EE6A53">
        <w:rPr>
          <w:rStyle w:val="eop"/>
          <w:rFonts w:asciiTheme="minorHAnsi" w:hAnsiTheme="minorHAnsi" w:cstheme="minorHAnsi"/>
          <w:sz w:val="22"/>
          <w:szCs w:val="22"/>
          <w:lang w:val="fr-FR"/>
        </w:rPr>
        <w:t xml:space="preserve"> syndicalisant</w:t>
      </w:r>
      <w:r w:rsidR="007268CD"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 xml:space="preserve">protégeant les emplois et </w:t>
      </w:r>
      <w:r w:rsidR="00EE6A53">
        <w:rPr>
          <w:rStyle w:val="eop"/>
          <w:rFonts w:asciiTheme="minorHAnsi" w:hAnsiTheme="minorHAnsi" w:cstheme="minorHAnsi"/>
          <w:sz w:val="22"/>
          <w:szCs w:val="22"/>
          <w:lang w:val="fr-FR"/>
        </w:rPr>
        <w:t xml:space="preserve">en garantissant </w:t>
      </w:r>
      <w:r w:rsidRPr="005C5B70">
        <w:rPr>
          <w:rStyle w:val="eop"/>
          <w:rFonts w:asciiTheme="minorHAnsi" w:hAnsiTheme="minorHAnsi" w:cstheme="minorHAnsi"/>
          <w:sz w:val="22"/>
          <w:szCs w:val="22"/>
          <w:lang w:val="fr-FR"/>
        </w:rPr>
        <w:t xml:space="preserve">les conditions </w:t>
      </w:r>
      <w:r w:rsidR="007268CD" w:rsidRPr="005C5B70">
        <w:rPr>
          <w:rStyle w:val="eop"/>
          <w:rFonts w:asciiTheme="minorHAnsi" w:hAnsiTheme="minorHAnsi" w:cstheme="minorHAnsi"/>
          <w:sz w:val="22"/>
          <w:szCs w:val="22"/>
          <w:lang w:val="fr-FR"/>
        </w:rPr>
        <w:t xml:space="preserve">des </w:t>
      </w:r>
      <w:proofErr w:type="spellStart"/>
      <w:proofErr w:type="gramStart"/>
      <w:r w:rsidR="007268CD" w:rsidRPr="005C5B70">
        <w:rPr>
          <w:rStyle w:val="eop"/>
          <w:rFonts w:asciiTheme="minorHAnsi" w:hAnsiTheme="minorHAnsi" w:cstheme="minorHAnsi"/>
          <w:sz w:val="22"/>
          <w:szCs w:val="22"/>
          <w:lang w:val="fr-FR"/>
        </w:rPr>
        <w:t>travailleurs</w:t>
      </w:r>
      <w:r w:rsidR="0074712C">
        <w:rPr>
          <w:rStyle w:val="eop"/>
          <w:rFonts w:asciiTheme="minorHAnsi" w:hAnsiTheme="minorHAnsi" w:cstheme="minorHAnsi"/>
          <w:sz w:val="22"/>
          <w:szCs w:val="22"/>
          <w:lang w:val="fr-FR"/>
        </w:rPr>
        <w:t>.euses</w:t>
      </w:r>
      <w:proofErr w:type="spellEnd"/>
      <w:proofErr w:type="gramEnd"/>
      <w:r w:rsidR="007268CD" w:rsidRPr="005C5B70">
        <w:rPr>
          <w:rStyle w:val="eop"/>
          <w:rFonts w:asciiTheme="minorHAnsi" w:hAnsiTheme="minorHAnsi" w:cstheme="minorHAnsi"/>
          <w:sz w:val="22"/>
          <w:szCs w:val="22"/>
          <w:lang w:val="fr-FR"/>
        </w:rPr>
        <w:t xml:space="preserve"> des </w:t>
      </w:r>
      <w:r w:rsidR="0074712C">
        <w:rPr>
          <w:rStyle w:val="eop"/>
          <w:rFonts w:asciiTheme="minorHAnsi" w:hAnsiTheme="minorHAnsi" w:cstheme="minorHAnsi"/>
          <w:sz w:val="22"/>
          <w:szCs w:val="22"/>
          <w:lang w:val="fr-FR"/>
        </w:rPr>
        <w:t>A</w:t>
      </w:r>
      <w:r w:rsidR="007268CD" w:rsidRPr="005C5B70">
        <w:rPr>
          <w:rStyle w:val="eop"/>
          <w:rFonts w:asciiTheme="minorHAnsi" w:hAnsiTheme="minorHAnsi" w:cstheme="minorHAnsi"/>
          <w:sz w:val="22"/>
          <w:szCs w:val="22"/>
          <w:lang w:val="fr-FR"/>
        </w:rPr>
        <w:t xml:space="preserve">LR </w:t>
      </w:r>
      <w:r w:rsidRPr="005C5B70">
        <w:rPr>
          <w:rStyle w:val="eop"/>
          <w:rFonts w:asciiTheme="minorHAnsi" w:hAnsiTheme="minorHAnsi" w:cstheme="minorHAnsi"/>
          <w:sz w:val="22"/>
          <w:szCs w:val="22"/>
          <w:lang w:val="fr-FR"/>
        </w:rPr>
        <w:t xml:space="preserve">pendant la transition; </w:t>
      </w:r>
      <w:r w:rsidR="00EA4FCD" w:rsidRPr="005C5B70">
        <w:rPr>
          <w:rStyle w:val="eop"/>
          <w:rFonts w:asciiTheme="minorHAnsi" w:hAnsiTheme="minorHAnsi" w:cstheme="minorHAnsi"/>
          <w:sz w:val="22"/>
          <w:szCs w:val="22"/>
          <w:lang w:val="fr-FR"/>
        </w:rPr>
        <w:t xml:space="preserve">travailler ensemble sur des cas réels par le biais </w:t>
      </w:r>
      <w:r w:rsidR="008B1011" w:rsidRPr="005C5B70">
        <w:rPr>
          <w:rStyle w:val="eop"/>
          <w:rFonts w:asciiTheme="minorHAnsi" w:hAnsiTheme="minorHAnsi" w:cstheme="minorHAnsi"/>
          <w:sz w:val="22"/>
          <w:szCs w:val="22"/>
          <w:lang w:val="fr-FR"/>
        </w:rPr>
        <w:t xml:space="preserve">de </w:t>
      </w:r>
      <w:r w:rsidR="00EA4FCD" w:rsidRPr="005C5B70">
        <w:rPr>
          <w:rStyle w:val="eop"/>
          <w:rFonts w:asciiTheme="minorHAnsi" w:hAnsiTheme="minorHAnsi" w:cstheme="minorHAnsi"/>
          <w:sz w:val="22"/>
          <w:szCs w:val="22"/>
          <w:lang w:val="fr-FR"/>
        </w:rPr>
        <w:t xml:space="preserve">groupes de </w:t>
      </w:r>
      <w:r w:rsidR="003D1C1A" w:rsidRPr="005C5B70">
        <w:rPr>
          <w:rStyle w:val="eop"/>
          <w:rFonts w:asciiTheme="minorHAnsi" w:hAnsiTheme="minorHAnsi" w:cstheme="minorHAnsi"/>
          <w:sz w:val="22"/>
          <w:szCs w:val="22"/>
          <w:lang w:val="fr-FR"/>
        </w:rPr>
        <w:t xml:space="preserve">travail </w:t>
      </w:r>
      <w:r w:rsidR="00EA4FCD" w:rsidRPr="005C5B70">
        <w:rPr>
          <w:rStyle w:val="eop"/>
          <w:rFonts w:asciiTheme="minorHAnsi" w:hAnsiTheme="minorHAnsi" w:cstheme="minorHAnsi"/>
          <w:sz w:val="22"/>
          <w:szCs w:val="22"/>
          <w:lang w:val="fr-FR"/>
        </w:rPr>
        <w:t xml:space="preserve">de </w:t>
      </w:r>
      <w:proofErr w:type="spellStart"/>
      <w:r w:rsidR="0074712C">
        <w:rPr>
          <w:rStyle w:val="eop"/>
          <w:rFonts w:asciiTheme="minorHAnsi" w:hAnsiTheme="minorHAnsi" w:cstheme="minorHAnsi"/>
          <w:sz w:val="22"/>
          <w:szCs w:val="22"/>
          <w:lang w:val="fr-FR"/>
        </w:rPr>
        <w:t>militant.e.s</w:t>
      </w:r>
      <w:proofErr w:type="spellEnd"/>
      <w:r w:rsidR="00EA4FCD" w:rsidRPr="005C5B70">
        <w:rPr>
          <w:rStyle w:val="eop"/>
          <w:rFonts w:asciiTheme="minorHAnsi" w:hAnsiTheme="minorHAnsi" w:cstheme="minorHAnsi"/>
          <w:sz w:val="22"/>
          <w:szCs w:val="22"/>
          <w:lang w:val="fr-FR"/>
        </w:rPr>
        <w:t xml:space="preserve"> syndicaux des </w:t>
      </w:r>
      <w:r w:rsidR="0074712C">
        <w:rPr>
          <w:rStyle w:val="eop"/>
          <w:rFonts w:asciiTheme="minorHAnsi" w:hAnsiTheme="minorHAnsi" w:cstheme="minorHAnsi"/>
          <w:sz w:val="22"/>
          <w:szCs w:val="22"/>
          <w:lang w:val="fr-FR"/>
        </w:rPr>
        <w:t>A</w:t>
      </w:r>
      <w:r w:rsidR="00EA4FCD" w:rsidRPr="005C5B70">
        <w:rPr>
          <w:rStyle w:val="eop"/>
          <w:rFonts w:asciiTheme="minorHAnsi" w:hAnsiTheme="minorHAnsi" w:cstheme="minorHAnsi"/>
          <w:sz w:val="22"/>
          <w:szCs w:val="22"/>
          <w:lang w:val="fr-FR"/>
        </w:rPr>
        <w:t xml:space="preserve">LR. </w:t>
      </w:r>
    </w:p>
    <w:p w14:paraId="1AD9ADD8" w14:textId="4828B8BC" w:rsidR="00ED6E9F" w:rsidRPr="005C5B70" w:rsidRDefault="00CB6A0D">
      <w:pPr>
        <w:pStyle w:val="paragraph"/>
        <w:numPr>
          <w:ilvl w:val="0"/>
          <w:numId w:val="13"/>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Continuer </w:t>
      </w:r>
      <w:r w:rsidR="00B16A8F" w:rsidRPr="005C5B70">
        <w:rPr>
          <w:rStyle w:val="eop"/>
          <w:rFonts w:asciiTheme="minorHAnsi" w:hAnsiTheme="minorHAnsi" w:cstheme="minorHAnsi"/>
          <w:sz w:val="22"/>
          <w:szCs w:val="22"/>
          <w:lang w:val="fr-FR"/>
        </w:rPr>
        <w:t xml:space="preserve">à </w:t>
      </w:r>
      <w:r w:rsidRPr="005C5B70">
        <w:rPr>
          <w:rStyle w:val="eop"/>
          <w:rFonts w:asciiTheme="minorHAnsi" w:hAnsiTheme="minorHAnsi" w:cstheme="minorHAnsi"/>
          <w:b/>
          <w:bCs/>
          <w:sz w:val="22"/>
          <w:szCs w:val="22"/>
          <w:lang w:val="fr-FR"/>
        </w:rPr>
        <w:t xml:space="preserve">faciliter l'accès </w:t>
      </w:r>
      <w:r w:rsidRPr="005C5B70">
        <w:rPr>
          <w:rStyle w:val="eop"/>
          <w:rFonts w:asciiTheme="minorHAnsi" w:hAnsiTheme="minorHAnsi" w:cstheme="minorHAnsi"/>
          <w:sz w:val="22"/>
          <w:szCs w:val="22"/>
          <w:lang w:val="fr-FR"/>
        </w:rPr>
        <w:t>des affiliés</w:t>
      </w:r>
      <w:r w:rsidR="00D35174"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b/>
          <w:bCs/>
          <w:sz w:val="22"/>
          <w:szCs w:val="22"/>
          <w:lang w:val="fr-FR"/>
        </w:rPr>
        <w:t xml:space="preserve">au matériel de formation </w:t>
      </w:r>
      <w:r w:rsidR="00B16A8F" w:rsidRPr="005C5B70">
        <w:rPr>
          <w:rStyle w:val="eop"/>
          <w:rFonts w:asciiTheme="minorHAnsi" w:hAnsiTheme="minorHAnsi" w:cstheme="minorHAnsi"/>
          <w:b/>
          <w:bCs/>
          <w:sz w:val="22"/>
          <w:szCs w:val="22"/>
          <w:lang w:val="fr-FR"/>
        </w:rPr>
        <w:t>et de plaidoyer sur l'</w:t>
      </w:r>
      <w:r w:rsidR="00C87BE6" w:rsidRPr="005C5B70">
        <w:rPr>
          <w:rStyle w:val="eop"/>
          <w:rFonts w:asciiTheme="minorHAnsi" w:hAnsiTheme="minorHAnsi" w:cstheme="minorHAnsi"/>
          <w:b/>
          <w:bCs/>
          <w:sz w:val="22"/>
          <w:szCs w:val="22"/>
          <w:lang w:val="fr-FR"/>
        </w:rPr>
        <w:t>internalisation et la (re)</w:t>
      </w:r>
      <w:proofErr w:type="gramStart"/>
      <w:r w:rsidR="00C87BE6" w:rsidRPr="005C5B70">
        <w:rPr>
          <w:rStyle w:val="eop"/>
          <w:rFonts w:asciiTheme="minorHAnsi" w:hAnsiTheme="minorHAnsi" w:cstheme="minorHAnsi"/>
          <w:b/>
          <w:bCs/>
          <w:sz w:val="22"/>
          <w:szCs w:val="22"/>
          <w:lang w:val="fr-FR"/>
        </w:rPr>
        <w:t>municipalisation</w:t>
      </w:r>
      <w:r w:rsidRPr="005C5B70">
        <w:rPr>
          <w:rStyle w:val="eop"/>
          <w:rFonts w:asciiTheme="minorHAnsi" w:hAnsiTheme="minorHAnsi" w:cstheme="minorHAnsi"/>
          <w:sz w:val="22"/>
          <w:szCs w:val="22"/>
          <w:lang w:val="fr-FR"/>
        </w:rPr>
        <w:t>;</w:t>
      </w:r>
      <w:proofErr w:type="gramEnd"/>
      <w:r w:rsidRPr="005C5B70">
        <w:rPr>
          <w:rStyle w:val="eop"/>
          <w:rFonts w:asciiTheme="minorHAnsi" w:hAnsiTheme="minorHAnsi" w:cstheme="minorHAnsi"/>
          <w:sz w:val="22"/>
          <w:szCs w:val="22"/>
          <w:lang w:val="fr-FR"/>
        </w:rPr>
        <w:t xml:space="preserve"> développer des programmes d'enseignement spécifiques et des </w:t>
      </w:r>
      <w:r w:rsidR="00D35174" w:rsidRPr="005C5B70">
        <w:rPr>
          <w:rStyle w:val="eop"/>
          <w:rFonts w:asciiTheme="minorHAnsi" w:hAnsiTheme="minorHAnsi" w:cstheme="minorHAnsi"/>
          <w:sz w:val="22"/>
          <w:szCs w:val="22"/>
          <w:lang w:val="fr-FR"/>
        </w:rPr>
        <w:t xml:space="preserve">outils </w:t>
      </w:r>
      <w:r w:rsidRPr="005C5B70">
        <w:rPr>
          <w:rStyle w:val="eop"/>
          <w:rFonts w:asciiTheme="minorHAnsi" w:hAnsiTheme="minorHAnsi" w:cstheme="minorHAnsi"/>
          <w:sz w:val="22"/>
          <w:szCs w:val="22"/>
          <w:lang w:val="fr-FR"/>
        </w:rPr>
        <w:t>numériques adaptés aux réalités locales.</w:t>
      </w:r>
    </w:p>
    <w:p w14:paraId="2BEEE5B3" w14:textId="7B721084" w:rsidR="00ED6E9F" w:rsidRPr="005C5B70" w:rsidRDefault="007268CD">
      <w:pPr>
        <w:pStyle w:val="paragraph"/>
        <w:numPr>
          <w:ilvl w:val="0"/>
          <w:numId w:val="13"/>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b/>
          <w:bCs/>
          <w:sz w:val="22"/>
          <w:szCs w:val="22"/>
          <w:lang w:val="fr-FR"/>
        </w:rPr>
        <w:lastRenderedPageBreak/>
        <w:t xml:space="preserve">Sensibiliser </w:t>
      </w:r>
      <w:r w:rsidR="00EE6A53">
        <w:rPr>
          <w:rStyle w:val="eop"/>
          <w:rFonts w:asciiTheme="minorHAnsi" w:hAnsiTheme="minorHAnsi" w:cstheme="minorHAnsi"/>
          <w:b/>
          <w:bCs/>
          <w:sz w:val="22"/>
          <w:szCs w:val="22"/>
          <w:lang w:val="fr-FR"/>
        </w:rPr>
        <w:t xml:space="preserve">positivement autour des thèmes </w:t>
      </w:r>
      <w:r w:rsidR="00EE6A53" w:rsidRPr="00EE6A53">
        <w:rPr>
          <w:rStyle w:val="eop"/>
          <w:rFonts w:asciiTheme="minorHAnsi" w:hAnsiTheme="minorHAnsi" w:cstheme="minorHAnsi"/>
          <w:sz w:val="22"/>
          <w:szCs w:val="22"/>
          <w:lang w:val="fr-FR"/>
        </w:rPr>
        <w:t xml:space="preserve">de </w:t>
      </w:r>
      <w:r w:rsidRPr="005C5B70">
        <w:rPr>
          <w:rStyle w:val="eop"/>
          <w:rFonts w:asciiTheme="minorHAnsi" w:hAnsiTheme="minorHAnsi" w:cstheme="minorHAnsi"/>
          <w:sz w:val="22"/>
          <w:szCs w:val="22"/>
          <w:lang w:val="fr-FR"/>
        </w:rPr>
        <w:t>(re)municipalisation</w:t>
      </w:r>
      <w:r w:rsidR="00EE6A53">
        <w:rPr>
          <w:rStyle w:val="eop"/>
          <w:rFonts w:asciiTheme="minorHAnsi" w:hAnsiTheme="minorHAnsi" w:cstheme="minorHAnsi"/>
          <w:sz w:val="22"/>
          <w:szCs w:val="22"/>
          <w:lang w:val="fr-FR"/>
        </w:rPr>
        <w:t>/</w:t>
      </w:r>
      <w:proofErr w:type="gramStart"/>
      <w:r w:rsidR="00EE6A53">
        <w:rPr>
          <w:rStyle w:val="eop"/>
          <w:rFonts w:asciiTheme="minorHAnsi" w:hAnsiTheme="minorHAnsi" w:cstheme="minorHAnsi"/>
          <w:sz w:val="22"/>
          <w:szCs w:val="22"/>
          <w:lang w:val="fr-FR"/>
        </w:rPr>
        <w:t>internalisation</w:t>
      </w:r>
      <w:r w:rsidR="00D35174" w:rsidRPr="005C5B70">
        <w:rPr>
          <w:rStyle w:val="eop"/>
          <w:rFonts w:asciiTheme="minorHAnsi" w:hAnsiTheme="minorHAnsi" w:cstheme="minorHAnsi"/>
          <w:sz w:val="22"/>
          <w:szCs w:val="22"/>
          <w:lang w:val="fr-FR"/>
        </w:rPr>
        <w:t>;</w:t>
      </w:r>
      <w:proofErr w:type="gramEnd"/>
      <w:r w:rsidR="00D35174"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 xml:space="preserve">impliquer et sensibiliser les </w:t>
      </w:r>
      <w:proofErr w:type="spellStart"/>
      <w:r w:rsidR="00EE6A53">
        <w:rPr>
          <w:rStyle w:val="eop"/>
          <w:rFonts w:asciiTheme="minorHAnsi" w:hAnsiTheme="minorHAnsi" w:cstheme="minorHAnsi"/>
          <w:sz w:val="22"/>
          <w:szCs w:val="22"/>
          <w:lang w:val="fr-FR"/>
        </w:rPr>
        <w:t>travailleurs.euses</w:t>
      </w:r>
      <w:proofErr w:type="spellEnd"/>
      <w:r w:rsidR="00EE6A53">
        <w:rPr>
          <w:rStyle w:val="eop"/>
          <w:rFonts w:asciiTheme="minorHAnsi" w:hAnsiTheme="minorHAnsi" w:cstheme="minorHAnsi"/>
          <w:sz w:val="22"/>
          <w:szCs w:val="22"/>
          <w:lang w:val="fr-FR"/>
        </w:rPr>
        <w:t xml:space="preserve"> </w:t>
      </w:r>
      <w:r w:rsidR="0074712C">
        <w:rPr>
          <w:rStyle w:val="eop"/>
          <w:rFonts w:asciiTheme="minorHAnsi" w:hAnsiTheme="minorHAnsi" w:cstheme="minorHAnsi"/>
          <w:sz w:val="22"/>
          <w:szCs w:val="22"/>
          <w:lang w:val="fr-FR"/>
        </w:rPr>
        <w:t>des</w:t>
      </w:r>
      <w:r w:rsidR="00D35174" w:rsidRPr="005C5B70">
        <w:rPr>
          <w:rStyle w:val="eop"/>
          <w:rFonts w:asciiTheme="minorHAnsi" w:hAnsiTheme="minorHAnsi" w:cstheme="minorHAnsi"/>
          <w:sz w:val="22"/>
          <w:szCs w:val="22"/>
          <w:lang w:val="fr-FR"/>
        </w:rPr>
        <w:t xml:space="preserve"> </w:t>
      </w:r>
      <w:r w:rsidR="001D09F1">
        <w:rPr>
          <w:rStyle w:val="eop"/>
          <w:rFonts w:asciiTheme="minorHAnsi" w:hAnsiTheme="minorHAnsi" w:cstheme="minorHAnsi"/>
          <w:sz w:val="22"/>
          <w:szCs w:val="22"/>
          <w:lang w:val="fr-FR"/>
        </w:rPr>
        <w:t>ALR</w:t>
      </w:r>
      <w:r w:rsidR="00D35174" w:rsidRPr="005C5B70">
        <w:rPr>
          <w:rStyle w:val="eop"/>
          <w:rFonts w:asciiTheme="minorHAnsi" w:hAnsiTheme="minorHAnsi" w:cstheme="minorHAnsi"/>
          <w:sz w:val="22"/>
          <w:szCs w:val="22"/>
          <w:lang w:val="fr-FR"/>
        </w:rPr>
        <w:t xml:space="preserve"> </w:t>
      </w:r>
      <w:r w:rsidR="00CB6A0D" w:rsidRPr="005C5B70">
        <w:rPr>
          <w:rStyle w:val="eop"/>
          <w:rFonts w:asciiTheme="minorHAnsi" w:hAnsiTheme="minorHAnsi" w:cstheme="minorHAnsi"/>
          <w:sz w:val="22"/>
          <w:szCs w:val="22"/>
          <w:lang w:val="fr-FR"/>
        </w:rPr>
        <w:t>et les communaut</w:t>
      </w:r>
      <w:r w:rsidR="00EE6A53">
        <w:rPr>
          <w:rStyle w:val="eop"/>
          <w:rFonts w:asciiTheme="minorHAnsi" w:hAnsiTheme="minorHAnsi" w:cstheme="minorHAnsi"/>
          <w:sz w:val="22"/>
          <w:szCs w:val="22"/>
          <w:lang w:val="fr-FR"/>
        </w:rPr>
        <w:t>és locales</w:t>
      </w:r>
      <w:r w:rsidR="00CB6A0D" w:rsidRPr="005C5B70">
        <w:rPr>
          <w:rStyle w:val="eop"/>
          <w:rFonts w:asciiTheme="minorHAnsi" w:hAnsiTheme="minorHAnsi" w:cstheme="minorHAnsi"/>
          <w:sz w:val="22"/>
          <w:szCs w:val="22"/>
          <w:lang w:val="fr-FR"/>
        </w:rPr>
        <w:t>.</w:t>
      </w:r>
    </w:p>
    <w:p w14:paraId="06EEE0A4" w14:textId="579EE78E" w:rsidR="00ED6E9F" w:rsidRPr="005C5B70" w:rsidRDefault="00282BAE">
      <w:pPr>
        <w:pStyle w:val="paragraph"/>
        <w:numPr>
          <w:ilvl w:val="0"/>
          <w:numId w:val="13"/>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fr-FR"/>
        </w:rPr>
      </w:pPr>
      <w:r w:rsidRPr="007A1AE5">
        <w:rPr>
          <w:rStyle w:val="eop"/>
          <w:rFonts w:asciiTheme="minorHAnsi" w:hAnsiTheme="minorHAnsi" w:cstheme="minorHAnsi"/>
          <w:sz w:val="22"/>
          <w:szCs w:val="22"/>
          <w:lang w:val="fr-FR"/>
        </w:rPr>
        <w:t>Renforcer</w:t>
      </w:r>
      <w:r w:rsidRPr="007A1AE5">
        <w:rPr>
          <w:rStyle w:val="eop"/>
          <w:rFonts w:asciiTheme="minorHAnsi" w:hAnsiTheme="minorHAnsi" w:cstheme="minorHAnsi"/>
          <w:b/>
          <w:bCs/>
          <w:sz w:val="22"/>
          <w:szCs w:val="22"/>
          <w:lang w:val="fr-FR"/>
        </w:rPr>
        <w:t xml:space="preserve"> </w:t>
      </w:r>
      <w:r w:rsidR="00CB6A0D" w:rsidRPr="007A1AE5">
        <w:rPr>
          <w:rStyle w:val="eop"/>
          <w:rFonts w:asciiTheme="minorHAnsi" w:hAnsiTheme="minorHAnsi" w:cstheme="minorHAnsi"/>
          <w:b/>
          <w:bCs/>
          <w:sz w:val="22"/>
          <w:szCs w:val="22"/>
          <w:lang w:val="fr-FR"/>
        </w:rPr>
        <w:t>la collaboration</w:t>
      </w:r>
      <w:r w:rsidR="00CB6A0D" w:rsidRPr="005C5B70">
        <w:rPr>
          <w:rStyle w:val="eop"/>
          <w:rFonts w:asciiTheme="minorHAnsi" w:hAnsiTheme="minorHAnsi" w:cstheme="minorHAnsi"/>
          <w:b/>
          <w:bCs/>
          <w:sz w:val="22"/>
          <w:szCs w:val="22"/>
          <w:lang w:val="fr-FR"/>
        </w:rPr>
        <w:t xml:space="preserve"> et les partenariats avec les </w:t>
      </w:r>
      <w:r w:rsidR="00E13A39" w:rsidRPr="005C5B70">
        <w:rPr>
          <w:rStyle w:val="eop"/>
          <w:rFonts w:asciiTheme="minorHAnsi" w:hAnsiTheme="minorHAnsi" w:cstheme="minorHAnsi"/>
          <w:b/>
          <w:bCs/>
          <w:sz w:val="22"/>
          <w:szCs w:val="22"/>
          <w:lang w:val="fr-FR"/>
        </w:rPr>
        <w:t xml:space="preserve">acteurs </w:t>
      </w:r>
      <w:r w:rsidR="00CB6A0D" w:rsidRPr="005C5B70">
        <w:rPr>
          <w:rStyle w:val="eop"/>
          <w:rFonts w:asciiTheme="minorHAnsi" w:hAnsiTheme="minorHAnsi" w:cstheme="minorHAnsi"/>
          <w:b/>
          <w:bCs/>
          <w:sz w:val="22"/>
          <w:szCs w:val="22"/>
          <w:lang w:val="fr-FR"/>
        </w:rPr>
        <w:t xml:space="preserve">pro-(re)municipalisation </w:t>
      </w:r>
      <w:r w:rsidR="00E13A39"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 xml:space="preserve">fédérations syndicales internationales (FSI), employeurs progressistes des </w:t>
      </w:r>
      <w:r w:rsidR="001D09F1">
        <w:rPr>
          <w:rStyle w:val="eop"/>
          <w:rFonts w:asciiTheme="minorHAnsi" w:hAnsiTheme="minorHAnsi" w:cstheme="minorHAnsi"/>
          <w:sz w:val="22"/>
          <w:szCs w:val="22"/>
          <w:lang w:val="fr-FR"/>
        </w:rPr>
        <w:t>ALR</w:t>
      </w:r>
      <w:r w:rsidR="00CB6A0D" w:rsidRPr="005C5B70">
        <w:rPr>
          <w:rStyle w:val="eop"/>
          <w:rFonts w:asciiTheme="minorHAnsi" w:hAnsiTheme="minorHAnsi" w:cstheme="minorHAnsi"/>
          <w:sz w:val="22"/>
          <w:szCs w:val="22"/>
          <w:lang w:val="fr-FR"/>
        </w:rPr>
        <w:t xml:space="preserve">, OSC, alliés et </w:t>
      </w:r>
      <w:r w:rsidRPr="005C5B70">
        <w:rPr>
          <w:rStyle w:val="eop"/>
          <w:rFonts w:asciiTheme="minorHAnsi" w:hAnsiTheme="minorHAnsi" w:cstheme="minorHAnsi"/>
          <w:sz w:val="22"/>
          <w:szCs w:val="22"/>
          <w:lang w:val="fr-FR"/>
        </w:rPr>
        <w:t>institutions</w:t>
      </w:r>
      <w:r w:rsidR="007A1AE5">
        <w:rPr>
          <w:rStyle w:val="eop"/>
          <w:rFonts w:asciiTheme="minorHAnsi" w:hAnsiTheme="minorHAnsi" w:cstheme="minorHAnsi"/>
          <w:sz w:val="22"/>
          <w:szCs w:val="22"/>
          <w:lang w:val="fr-FR"/>
        </w:rPr>
        <w:t xml:space="preserve"> </w:t>
      </w:r>
      <w:r w:rsidR="0044753D">
        <w:rPr>
          <w:rStyle w:val="eop"/>
          <w:rFonts w:asciiTheme="minorHAnsi" w:hAnsiTheme="minorHAnsi" w:cstheme="minorHAnsi"/>
          <w:sz w:val="22"/>
          <w:szCs w:val="22"/>
          <w:lang w:val="fr-FR"/>
        </w:rPr>
        <w:t>académiques</w:t>
      </w:r>
      <w:r w:rsidRPr="005C5B70">
        <w:rPr>
          <w:rStyle w:val="eop"/>
          <w:rFonts w:asciiTheme="minorHAnsi" w:hAnsiTheme="minorHAnsi" w:cstheme="minorHAnsi"/>
          <w:sz w:val="22"/>
          <w:szCs w:val="22"/>
          <w:lang w:val="fr-FR"/>
        </w:rPr>
        <w:t>.</w:t>
      </w:r>
    </w:p>
    <w:p w14:paraId="152CBA8A" w14:textId="62C638EE" w:rsidR="00ED6E9F" w:rsidRPr="005C5B70" w:rsidRDefault="005759C5">
      <w:pPr>
        <w:pStyle w:val="paragraph"/>
        <w:numPr>
          <w:ilvl w:val="0"/>
          <w:numId w:val="13"/>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fr-FR"/>
        </w:rPr>
      </w:pPr>
      <w:r w:rsidRPr="0044753D">
        <w:rPr>
          <w:rStyle w:val="eop"/>
          <w:rFonts w:asciiTheme="minorHAnsi" w:hAnsiTheme="minorHAnsi" w:cstheme="minorHAnsi"/>
          <w:b/>
          <w:bCs/>
          <w:sz w:val="22"/>
          <w:szCs w:val="22"/>
          <w:lang w:val="fr-FR"/>
        </w:rPr>
        <w:t xml:space="preserve">Tirer </w:t>
      </w:r>
      <w:r w:rsidR="00CB6A0D" w:rsidRPr="005C5B70">
        <w:rPr>
          <w:rStyle w:val="eop"/>
          <w:rFonts w:asciiTheme="minorHAnsi" w:hAnsiTheme="minorHAnsi" w:cstheme="minorHAnsi"/>
          <w:b/>
          <w:bCs/>
          <w:sz w:val="22"/>
          <w:szCs w:val="22"/>
          <w:lang w:val="fr-FR"/>
        </w:rPr>
        <w:t xml:space="preserve">pleinement parti des </w:t>
      </w:r>
      <w:r w:rsidRPr="005C5B70">
        <w:rPr>
          <w:rStyle w:val="eop"/>
          <w:rFonts w:asciiTheme="minorHAnsi" w:hAnsiTheme="minorHAnsi" w:cstheme="minorHAnsi"/>
          <w:b/>
          <w:bCs/>
          <w:sz w:val="22"/>
          <w:szCs w:val="22"/>
          <w:lang w:val="fr-FR"/>
        </w:rPr>
        <w:t>outils</w:t>
      </w:r>
      <w:r w:rsidR="00CB6A0D" w:rsidRPr="005C5B70">
        <w:rPr>
          <w:rStyle w:val="eop"/>
          <w:rFonts w:asciiTheme="minorHAnsi" w:hAnsiTheme="minorHAnsi" w:cstheme="minorHAnsi"/>
          <w:b/>
          <w:bCs/>
          <w:sz w:val="22"/>
          <w:szCs w:val="22"/>
          <w:lang w:val="fr-FR"/>
        </w:rPr>
        <w:t xml:space="preserve"> numériques de </w:t>
      </w:r>
      <w:r w:rsidR="00C87BE6" w:rsidRPr="005C5B70">
        <w:rPr>
          <w:rStyle w:val="eop"/>
          <w:rFonts w:asciiTheme="minorHAnsi" w:hAnsiTheme="minorHAnsi" w:cstheme="minorHAnsi"/>
          <w:b/>
          <w:bCs/>
          <w:sz w:val="22"/>
          <w:szCs w:val="22"/>
          <w:lang w:val="fr-FR"/>
        </w:rPr>
        <w:t xml:space="preserve">l'ISP </w:t>
      </w:r>
      <w:r w:rsidRPr="005C5B70">
        <w:rPr>
          <w:rStyle w:val="eop"/>
          <w:rFonts w:asciiTheme="minorHAnsi" w:hAnsiTheme="minorHAnsi" w:cstheme="minorHAnsi"/>
          <w:sz w:val="22"/>
          <w:szCs w:val="22"/>
          <w:lang w:val="fr-FR"/>
        </w:rPr>
        <w:t xml:space="preserve">fournis </w:t>
      </w:r>
      <w:r w:rsidR="0044753D">
        <w:rPr>
          <w:rStyle w:val="eop"/>
          <w:rFonts w:asciiTheme="minorHAnsi" w:hAnsiTheme="minorHAnsi" w:cstheme="minorHAnsi"/>
          <w:sz w:val="22"/>
          <w:szCs w:val="22"/>
          <w:lang w:val="fr-FR"/>
        </w:rPr>
        <w:t xml:space="preserve">à travers </w:t>
      </w:r>
      <w:r w:rsidRPr="005C5B70">
        <w:rPr>
          <w:rStyle w:val="eop"/>
          <w:rFonts w:asciiTheme="minorHAnsi" w:hAnsiTheme="minorHAnsi" w:cstheme="minorHAnsi"/>
          <w:sz w:val="22"/>
          <w:szCs w:val="22"/>
          <w:lang w:val="fr-FR"/>
        </w:rPr>
        <w:t xml:space="preserve">la </w:t>
      </w:r>
      <w:hyperlink r:id="rId19" w:history="1">
        <w:r w:rsidRPr="005C5B70">
          <w:rPr>
            <w:rStyle w:val="Hyperlink"/>
            <w:rFonts w:asciiTheme="minorHAnsi" w:hAnsiTheme="minorHAnsi" w:cstheme="minorHAnsi"/>
            <w:sz w:val="22"/>
            <w:szCs w:val="22"/>
            <w:lang w:val="fr-FR"/>
          </w:rPr>
          <w:t>plateforme</w:t>
        </w:r>
        <w:r w:rsidR="0074712C">
          <w:rPr>
            <w:rStyle w:val="Hyperlink"/>
            <w:rFonts w:asciiTheme="minorHAnsi" w:hAnsiTheme="minorHAnsi" w:cstheme="minorHAnsi"/>
            <w:sz w:val="22"/>
            <w:szCs w:val="22"/>
            <w:lang w:val="fr-FR"/>
          </w:rPr>
          <w:t xml:space="preserve"> </w:t>
        </w:r>
        <w:r w:rsidR="00CB6A0D" w:rsidRPr="005C5B70">
          <w:rPr>
            <w:rStyle w:val="Hyperlink"/>
            <w:rFonts w:asciiTheme="minorHAnsi" w:hAnsiTheme="minorHAnsi" w:cstheme="minorHAnsi"/>
            <w:sz w:val="22"/>
            <w:szCs w:val="22"/>
            <w:lang w:val="fr-FR"/>
          </w:rPr>
          <w:t>People over Profit</w:t>
        </w:r>
        <w:r w:rsidR="0074712C">
          <w:rPr>
            <w:rStyle w:val="Hyperlink"/>
            <w:rFonts w:asciiTheme="minorHAnsi" w:hAnsiTheme="minorHAnsi" w:cstheme="minorHAnsi"/>
            <w:sz w:val="22"/>
            <w:szCs w:val="22"/>
            <w:lang w:val="fr-FR"/>
          </w:rPr>
          <w:t xml:space="preserve"> </w:t>
        </w:r>
        <w:r w:rsidRPr="005C5B70">
          <w:rPr>
            <w:rStyle w:val="Hyperlink"/>
            <w:rFonts w:asciiTheme="minorHAnsi" w:hAnsiTheme="minorHAnsi" w:cstheme="minorHAnsi"/>
            <w:sz w:val="22"/>
            <w:szCs w:val="22"/>
            <w:lang w:val="fr-FR"/>
          </w:rPr>
          <w:t>(</w:t>
        </w:r>
        <w:proofErr w:type="spellStart"/>
        <w:r w:rsidRPr="005C5B70">
          <w:rPr>
            <w:rStyle w:val="Hyperlink"/>
            <w:rFonts w:asciiTheme="minorHAnsi" w:hAnsiTheme="minorHAnsi" w:cstheme="minorHAnsi"/>
            <w:sz w:val="22"/>
            <w:szCs w:val="22"/>
            <w:lang w:val="fr-FR"/>
          </w:rPr>
          <w:t>PoP</w:t>
        </w:r>
        <w:proofErr w:type="spellEnd"/>
        <w:r w:rsidRPr="005C5B70">
          <w:rPr>
            <w:rStyle w:val="Hyperlink"/>
            <w:rFonts w:asciiTheme="minorHAnsi" w:hAnsiTheme="minorHAnsi" w:cstheme="minorHAnsi"/>
            <w:sz w:val="22"/>
            <w:szCs w:val="22"/>
            <w:lang w:val="fr-FR"/>
          </w:rPr>
          <w:t xml:space="preserve">) </w:t>
        </w:r>
      </w:hyperlink>
      <w:r w:rsidRPr="005C5B70">
        <w:rPr>
          <w:rStyle w:val="eop"/>
          <w:rFonts w:asciiTheme="minorHAnsi" w:hAnsiTheme="minorHAnsi" w:cstheme="minorHAnsi"/>
          <w:sz w:val="22"/>
          <w:szCs w:val="22"/>
          <w:lang w:val="fr-FR"/>
        </w:rPr>
        <w:t>(</w:t>
      </w:r>
      <w:r w:rsidR="00CB6A0D" w:rsidRPr="005C5B70">
        <w:rPr>
          <w:rStyle w:val="eop"/>
          <w:rFonts w:asciiTheme="minorHAnsi" w:hAnsiTheme="minorHAnsi" w:cstheme="minorHAnsi"/>
          <w:sz w:val="22"/>
          <w:szCs w:val="22"/>
          <w:lang w:val="fr-FR"/>
        </w:rPr>
        <w:t xml:space="preserve">forums de discussion cryptés, </w:t>
      </w:r>
      <w:r w:rsidR="0044753D">
        <w:rPr>
          <w:rStyle w:val="eop"/>
          <w:rFonts w:asciiTheme="minorHAnsi" w:hAnsiTheme="minorHAnsi" w:cstheme="minorHAnsi"/>
          <w:sz w:val="22"/>
          <w:szCs w:val="22"/>
          <w:lang w:val="fr-FR"/>
        </w:rPr>
        <w:t xml:space="preserve">outil </w:t>
      </w:r>
      <w:r w:rsidRPr="005C5B70">
        <w:rPr>
          <w:rStyle w:val="eop"/>
          <w:rFonts w:asciiTheme="minorHAnsi" w:hAnsiTheme="minorHAnsi" w:cstheme="minorHAnsi"/>
          <w:sz w:val="22"/>
          <w:szCs w:val="22"/>
          <w:lang w:val="fr-FR"/>
        </w:rPr>
        <w:t xml:space="preserve">de </w:t>
      </w:r>
      <w:r w:rsidR="00CB6A0D" w:rsidRPr="005C5B70">
        <w:rPr>
          <w:rStyle w:val="eop"/>
          <w:rFonts w:asciiTheme="minorHAnsi" w:hAnsiTheme="minorHAnsi" w:cstheme="minorHAnsi"/>
          <w:sz w:val="22"/>
          <w:szCs w:val="22"/>
          <w:lang w:val="fr-FR"/>
        </w:rPr>
        <w:t xml:space="preserve">campagne mondiale </w:t>
      </w:r>
      <w:r w:rsidRPr="005C5B70">
        <w:rPr>
          <w:rStyle w:val="eop"/>
          <w:rFonts w:asciiTheme="minorHAnsi" w:hAnsiTheme="minorHAnsi" w:cstheme="minorHAnsi"/>
          <w:sz w:val="22"/>
          <w:szCs w:val="22"/>
          <w:lang w:val="fr-FR"/>
        </w:rPr>
        <w:t xml:space="preserve">multilingue, base de données </w:t>
      </w:r>
      <w:r w:rsidR="0044753D">
        <w:rPr>
          <w:rStyle w:val="eop"/>
          <w:rFonts w:asciiTheme="minorHAnsi" w:hAnsiTheme="minorHAnsi" w:cstheme="minorHAnsi"/>
          <w:sz w:val="22"/>
          <w:szCs w:val="22"/>
          <w:lang w:val="fr-FR"/>
        </w:rPr>
        <w:t xml:space="preserve">et des </w:t>
      </w:r>
      <w:r w:rsidR="00CB6A0D" w:rsidRPr="005C5B70">
        <w:rPr>
          <w:rStyle w:val="eop"/>
          <w:rFonts w:asciiTheme="minorHAnsi" w:hAnsiTheme="minorHAnsi" w:cstheme="minorHAnsi"/>
          <w:sz w:val="22"/>
          <w:szCs w:val="22"/>
          <w:lang w:val="fr-FR"/>
        </w:rPr>
        <w:t>connaissances</w:t>
      </w:r>
      <w:r w:rsidRPr="005C5B70">
        <w:rPr>
          <w:rStyle w:val="eop"/>
          <w:rFonts w:asciiTheme="minorHAnsi" w:hAnsiTheme="minorHAnsi" w:cstheme="minorHAnsi"/>
          <w:sz w:val="22"/>
          <w:szCs w:val="22"/>
          <w:lang w:val="fr-FR"/>
        </w:rPr>
        <w:t xml:space="preserve">, </w:t>
      </w:r>
      <w:r w:rsidR="001046B8" w:rsidRPr="005C5B70">
        <w:rPr>
          <w:rStyle w:val="eop"/>
          <w:rFonts w:asciiTheme="minorHAnsi" w:hAnsiTheme="minorHAnsi" w:cstheme="minorHAnsi"/>
          <w:sz w:val="22"/>
          <w:szCs w:val="22"/>
          <w:lang w:val="fr-FR"/>
        </w:rPr>
        <w:t>partages collaboratifs</w:t>
      </w:r>
      <w:r w:rsidR="0044753D">
        <w:rPr>
          <w:rStyle w:val="eop"/>
          <w:rFonts w:asciiTheme="minorHAnsi" w:hAnsiTheme="minorHAnsi" w:cstheme="minorHAnsi"/>
          <w:sz w:val="22"/>
          <w:szCs w:val="22"/>
          <w:lang w:val="fr-FR"/>
        </w:rPr>
        <w:t xml:space="preserve"> </w:t>
      </w:r>
      <w:r w:rsidR="0044753D" w:rsidRPr="005C5B70">
        <w:rPr>
          <w:rStyle w:val="eop"/>
          <w:rFonts w:asciiTheme="minorHAnsi" w:hAnsiTheme="minorHAnsi" w:cstheme="minorHAnsi"/>
          <w:sz w:val="22"/>
          <w:szCs w:val="22"/>
          <w:lang w:val="fr-FR"/>
        </w:rPr>
        <w:t>des ressources</w:t>
      </w:r>
      <w:r w:rsidRPr="005C5B70">
        <w:rPr>
          <w:rStyle w:val="eop"/>
          <w:rFonts w:asciiTheme="minorHAnsi" w:hAnsiTheme="minorHAnsi" w:cstheme="minorHAnsi"/>
          <w:sz w:val="22"/>
          <w:szCs w:val="22"/>
          <w:lang w:val="fr-FR"/>
        </w:rPr>
        <w:t>, etc.) pour</w:t>
      </w:r>
      <w:r w:rsidR="001046B8">
        <w:rPr>
          <w:rStyle w:val="eop"/>
          <w:rFonts w:asciiTheme="minorHAnsi" w:hAnsiTheme="minorHAnsi" w:cstheme="minorHAnsi"/>
          <w:sz w:val="22"/>
          <w:szCs w:val="22"/>
          <w:lang w:val="fr-FR"/>
        </w:rPr>
        <w:t xml:space="preserve"> renforcer les </w:t>
      </w:r>
      <w:proofErr w:type="gramStart"/>
      <w:r w:rsidR="001046B8">
        <w:rPr>
          <w:rStyle w:val="eop"/>
          <w:rFonts w:asciiTheme="minorHAnsi" w:hAnsiTheme="minorHAnsi" w:cstheme="minorHAnsi"/>
          <w:sz w:val="22"/>
          <w:szCs w:val="22"/>
          <w:lang w:val="fr-FR"/>
        </w:rPr>
        <w:t xml:space="preserve">compétences </w:t>
      </w:r>
      <w:r w:rsidRPr="005C5B70">
        <w:rPr>
          <w:rStyle w:val="eop"/>
          <w:rFonts w:asciiTheme="minorHAnsi" w:hAnsiTheme="minorHAnsi" w:cstheme="minorHAnsi"/>
          <w:sz w:val="22"/>
          <w:szCs w:val="22"/>
          <w:lang w:val="fr-FR"/>
        </w:rPr>
        <w:t xml:space="preserve"> </w:t>
      </w:r>
      <w:r w:rsidR="001046B8">
        <w:rPr>
          <w:rStyle w:val="eop"/>
          <w:rFonts w:asciiTheme="minorHAnsi" w:hAnsiTheme="minorHAnsi" w:cstheme="minorHAnsi"/>
          <w:sz w:val="22"/>
          <w:szCs w:val="22"/>
          <w:lang w:val="fr-FR"/>
        </w:rPr>
        <w:t>des</w:t>
      </w:r>
      <w:proofErr w:type="gramEnd"/>
      <w:r w:rsidR="001046B8">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 xml:space="preserve">syndicats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de </w:t>
      </w:r>
      <w:r w:rsidR="007A4ED0" w:rsidRPr="005C5B70">
        <w:rPr>
          <w:rStyle w:val="eop"/>
          <w:rFonts w:asciiTheme="minorHAnsi" w:hAnsiTheme="minorHAnsi" w:cstheme="minorHAnsi"/>
          <w:sz w:val="22"/>
          <w:szCs w:val="22"/>
          <w:lang w:val="fr-FR"/>
        </w:rPr>
        <w:t xml:space="preserve">mener des </w:t>
      </w:r>
      <w:r w:rsidRPr="005C5B70">
        <w:rPr>
          <w:rStyle w:val="eop"/>
          <w:rFonts w:asciiTheme="minorHAnsi" w:hAnsiTheme="minorHAnsi" w:cstheme="minorHAnsi"/>
          <w:sz w:val="22"/>
          <w:szCs w:val="22"/>
          <w:lang w:val="fr-FR"/>
        </w:rPr>
        <w:t xml:space="preserve">actions </w:t>
      </w:r>
      <w:r w:rsidR="007A4ED0" w:rsidRPr="005C5B70">
        <w:rPr>
          <w:rStyle w:val="eop"/>
          <w:rFonts w:asciiTheme="minorHAnsi" w:hAnsiTheme="minorHAnsi" w:cstheme="minorHAnsi"/>
          <w:sz w:val="22"/>
          <w:szCs w:val="22"/>
          <w:lang w:val="fr-FR"/>
        </w:rPr>
        <w:t xml:space="preserve">internationales </w:t>
      </w:r>
      <w:r w:rsidRPr="005C5B70">
        <w:rPr>
          <w:rStyle w:val="eop"/>
          <w:rFonts w:asciiTheme="minorHAnsi" w:hAnsiTheme="minorHAnsi" w:cstheme="minorHAnsi"/>
          <w:sz w:val="22"/>
          <w:szCs w:val="22"/>
          <w:lang w:val="fr-FR"/>
        </w:rPr>
        <w:t xml:space="preserve">contre la privatisation, </w:t>
      </w:r>
      <w:r w:rsidR="001046B8">
        <w:rPr>
          <w:rStyle w:val="eop"/>
          <w:rFonts w:asciiTheme="minorHAnsi" w:hAnsiTheme="minorHAnsi" w:cstheme="minorHAnsi"/>
          <w:sz w:val="22"/>
          <w:szCs w:val="22"/>
          <w:lang w:val="fr-FR"/>
        </w:rPr>
        <w:t xml:space="preserve">et à </w:t>
      </w:r>
      <w:proofErr w:type="spellStart"/>
      <w:r w:rsidR="001046B8">
        <w:rPr>
          <w:rStyle w:val="eop"/>
          <w:rFonts w:asciiTheme="minorHAnsi" w:hAnsiTheme="minorHAnsi" w:cstheme="minorHAnsi"/>
          <w:sz w:val="22"/>
          <w:szCs w:val="22"/>
          <w:lang w:val="fr-FR"/>
        </w:rPr>
        <w:t>favour</w:t>
      </w:r>
      <w:proofErr w:type="spellEnd"/>
      <w:r w:rsidR="001046B8">
        <w:rPr>
          <w:rStyle w:val="eop"/>
          <w:rFonts w:asciiTheme="minorHAnsi" w:hAnsiTheme="minorHAnsi" w:cstheme="minorHAnsi"/>
          <w:sz w:val="22"/>
          <w:szCs w:val="22"/>
          <w:lang w:val="fr-FR"/>
        </w:rPr>
        <w:t xml:space="preserve"> de </w:t>
      </w:r>
      <w:r w:rsidRPr="005C5B70">
        <w:rPr>
          <w:rStyle w:val="eop"/>
          <w:rFonts w:asciiTheme="minorHAnsi" w:hAnsiTheme="minorHAnsi" w:cstheme="minorHAnsi"/>
          <w:sz w:val="22"/>
          <w:szCs w:val="22"/>
          <w:lang w:val="fr-FR"/>
        </w:rPr>
        <w:t xml:space="preserve">l'internalisation et </w:t>
      </w:r>
      <w:r w:rsidR="001046B8">
        <w:rPr>
          <w:rStyle w:val="eop"/>
          <w:rFonts w:asciiTheme="minorHAnsi" w:hAnsiTheme="minorHAnsi" w:cstheme="minorHAnsi"/>
          <w:sz w:val="22"/>
          <w:szCs w:val="22"/>
          <w:lang w:val="fr-FR"/>
        </w:rPr>
        <w:t xml:space="preserve">de </w:t>
      </w:r>
      <w:r w:rsidRPr="005C5B70">
        <w:rPr>
          <w:rStyle w:val="eop"/>
          <w:rFonts w:asciiTheme="minorHAnsi" w:hAnsiTheme="minorHAnsi" w:cstheme="minorHAnsi"/>
          <w:sz w:val="22"/>
          <w:szCs w:val="22"/>
          <w:lang w:val="fr-FR"/>
        </w:rPr>
        <w:t>la (re)municipalisation</w:t>
      </w:r>
    </w:p>
    <w:p w14:paraId="6FFCF421" w14:textId="77777777" w:rsidR="005C2F10" w:rsidRPr="005C5B70" w:rsidRDefault="005C2F10" w:rsidP="007643A5">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p>
    <w:p w14:paraId="562E9870" w14:textId="04FCC0E0" w:rsidR="00ED6E9F" w:rsidRPr="005C5B70" w:rsidRDefault="00CB6A0D">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Documents de référence : </w:t>
      </w:r>
    </w:p>
    <w:p w14:paraId="549AE3AB" w14:textId="181627BA" w:rsidR="00ED6E9F" w:rsidRPr="005C5B70" w:rsidRDefault="0074712C">
      <w:pPr>
        <w:pStyle w:val="paragraph"/>
        <w:numPr>
          <w:ilvl w:val="0"/>
          <w:numId w:val="14"/>
        </w:numPr>
        <w:spacing w:before="0" w:beforeAutospacing="0" w:after="0" w:afterAutospacing="0"/>
        <w:jc w:val="both"/>
        <w:textAlignment w:val="baseline"/>
        <w:rPr>
          <w:rStyle w:val="eop"/>
          <w:rFonts w:asciiTheme="minorHAnsi" w:hAnsiTheme="minorHAnsi" w:cstheme="minorHAnsi"/>
          <w:sz w:val="22"/>
          <w:szCs w:val="22"/>
          <w:lang w:val="fr-FR"/>
        </w:rPr>
      </w:pPr>
      <w:r>
        <w:rPr>
          <w:rStyle w:val="eop"/>
          <w:rFonts w:asciiTheme="minorHAnsi" w:hAnsiTheme="minorHAnsi" w:cstheme="minorHAnsi"/>
          <w:sz w:val="22"/>
          <w:szCs w:val="22"/>
          <w:lang w:val="fr-FR"/>
        </w:rPr>
        <w:t>Note de synthèse</w:t>
      </w:r>
      <w:r w:rsidR="00CB6A0D" w:rsidRPr="005C5B70">
        <w:rPr>
          <w:rStyle w:val="eop"/>
          <w:rFonts w:asciiTheme="minorHAnsi" w:hAnsiTheme="minorHAnsi" w:cstheme="minorHAnsi"/>
          <w:sz w:val="22"/>
          <w:szCs w:val="22"/>
          <w:lang w:val="fr-FR"/>
        </w:rPr>
        <w:t xml:space="preserve"> </w:t>
      </w:r>
      <w:r w:rsidR="001D09F1">
        <w:rPr>
          <w:rStyle w:val="eop"/>
          <w:rFonts w:asciiTheme="minorHAnsi" w:hAnsiTheme="minorHAnsi" w:cstheme="minorHAnsi"/>
          <w:sz w:val="22"/>
          <w:szCs w:val="22"/>
          <w:lang w:val="fr-FR"/>
        </w:rPr>
        <w:t>LRGNext2021</w:t>
      </w:r>
      <w:r w:rsidR="00CB6A0D" w:rsidRPr="005C5B70">
        <w:rPr>
          <w:rStyle w:val="eop"/>
          <w:rFonts w:asciiTheme="minorHAnsi" w:hAnsiTheme="minorHAnsi" w:cstheme="minorHAnsi"/>
          <w:sz w:val="22"/>
          <w:szCs w:val="22"/>
          <w:lang w:val="fr-FR"/>
        </w:rPr>
        <w:t xml:space="preserve"> #5</w:t>
      </w:r>
      <w:r w:rsidR="00797CA2">
        <w:rPr>
          <w:rStyle w:val="eop"/>
          <w:rFonts w:asciiTheme="minorHAnsi" w:hAnsiTheme="minorHAnsi" w:cstheme="minorHAnsi"/>
          <w:sz w:val="22"/>
          <w:szCs w:val="22"/>
          <w:lang w:val="fr-FR"/>
        </w:rPr>
        <w:t xml:space="preserve"> -</w:t>
      </w:r>
      <w:r w:rsidR="00CB6A0D" w:rsidRPr="005C5B70">
        <w:rPr>
          <w:rStyle w:val="eop"/>
          <w:rFonts w:asciiTheme="minorHAnsi" w:hAnsiTheme="minorHAnsi" w:cstheme="minorHAnsi"/>
          <w:sz w:val="22"/>
          <w:szCs w:val="22"/>
          <w:lang w:val="fr-FR"/>
        </w:rPr>
        <w:t xml:space="preserve"> </w:t>
      </w:r>
      <w:hyperlink r:id="rId20" w:history="1">
        <w:r w:rsidR="00CB6A0D" w:rsidRPr="00797CA2">
          <w:rPr>
            <w:rStyle w:val="Hyperlink"/>
            <w:rFonts w:asciiTheme="minorHAnsi" w:hAnsiTheme="minorHAnsi" w:cstheme="minorHAnsi"/>
            <w:sz w:val="22"/>
            <w:szCs w:val="22"/>
            <w:lang w:val="fr-FR"/>
          </w:rPr>
          <w:t>Remunicipalisatio</w:t>
        </w:r>
        <w:r w:rsidR="00CB6A0D" w:rsidRPr="00797CA2">
          <w:rPr>
            <w:rStyle w:val="Hyperlink"/>
            <w:rFonts w:asciiTheme="minorHAnsi" w:hAnsiTheme="minorHAnsi" w:cstheme="minorHAnsi"/>
            <w:sz w:val="22"/>
            <w:szCs w:val="22"/>
            <w:lang w:val="fr-FR"/>
          </w:rPr>
          <w:t>n</w:t>
        </w:r>
        <w:r w:rsidRPr="00797CA2">
          <w:rPr>
            <w:rStyle w:val="Hyperlink"/>
            <w:rFonts w:asciiTheme="minorHAnsi" w:hAnsiTheme="minorHAnsi" w:cstheme="minorHAnsi"/>
            <w:sz w:val="22"/>
            <w:szCs w:val="22"/>
            <w:lang w:val="fr-FR"/>
          </w:rPr>
          <w:t xml:space="preserve"> </w:t>
        </w:r>
        <w:r w:rsidR="00CB6A0D" w:rsidRPr="00797CA2">
          <w:rPr>
            <w:rStyle w:val="Hyperlink"/>
            <w:rFonts w:asciiTheme="minorHAnsi" w:hAnsiTheme="minorHAnsi" w:cstheme="minorHAnsi"/>
            <w:sz w:val="22"/>
            <w:szCs w:val="22"/>
            <w:lang w:val="fr-FR"/>
          </w:rPr>
          <w:t>et pandémie de Covid-19</w:t>
        </w:r>
        <w:r w:rsidR="0000780B" w:rsidRPr="00797CA2">
          <w:rPr>
            <w:rStyle w:val="Hyperlink"/>
            <w:rFonts w:asciiTheme="minorHAnsi" w:hAnsiTheme="minorHAnsi" w:cstheme="minorHAnsi"/>
            <w:sz w:val="22"/>
            <w:szCs w:val="22"/>
            <w:lang w:val="fr-FR"/>
          </w:rPr>
          <w:t>,</w:t>
        </w:r>
      </w:hyperlink>
      <w:r w:rsidR="0000780B" w:rsidRPr="005C5B70">
        <w:rPr>
          <w:rStyle w:val="Hyperlink"/>
          <w:rFonts w:asciiTheme="minorHAnsi" w:hAnsiTheme="minorHAnsi" w:cstheme="minorHAnsi"/>
          <w:sz w:val="22"/>
          <w:szCs w:val="22"/>
          <w:lang w:val="fr-FR"/>
        </w:rPr>
        <w:t xml:space="preserve"> </w:t>
      </w:r>
      <w:r w:rsidR="0000780B" w:rsidRPr="005C5B70">
        <w:rPr>
          <w:rStyle w:val="eop"/>
          <w:rFonts w:asciiTheme="minorHAnsi" w:hAnsiTheme="minorHAnsi" w:cstheme="minorHAnsi"/>
          <w:sz w:val="22"/>
          <w:szCs w:val="22"/>
          <w:lang w:val="fr-FR"/>
        </w:rPr>
        <w:t>10/2021</w:t>
      </w:r>
    </w:p>
    <w:p w14:paraId="551CEEF0" w14:textId="6D3C4728" w:rsidR="00ED6E9F" w:rsidRPr="005C5B70" w:rsidRDefault="0074712C">
      <w:pPr>
        <w:pStyle w:val="paragraph"/>
        <w:numPr>
          <w:ilvl w:val="0"/>
          <w:numId w:val="14"/>
        </w:numPr>
        <w:spacing w:before="0" w:beforeAutospacing="0" w:after="0" w:afterAutospacing="0"/>
        <w:jc w:val="both"/>
        <w:textAlignment w:val="baseline"/>
        <w:rPr>
          <w:rStyle w:val="eop"/>
          <w:rFonts w:asciiTheme="minorHAnsi" w:hAnsiTheme="minorHAnsi" w:cstheme="minorHAnsi"/>
          <w:sz w:val="22"/>
          <w:szCs w:val="22"/>
          <w:lang w:val="fr-FR"/>
        </w:rPr>
      </w:pPr>
      <w:r>
        <w:rPr>
          <w:rStyle w:val="eop"/>
          <w:rFonts w:asciiTheme="minorHAnsi" w:hAnsiTheme="minorHAnsi" w:cstheme="minorHAnsi"/>
          <w:sz w:val="22"/>
          <w:szCs w:val="22"/>
          <w:lang w:val="fr-FR"/>
        </w:rPr>
        <w:t>Note de synthèse</w:t>
      </w:r>
      <w:r w:rsidR="00CB6A0D" w:rsidRPr="005C5B70">
        <w:rPr>
          <w:rStyle w:val="eop"/>
          <w:rFonts w:asciiTheme="minorHAnsi" w:hAnsiTheme="minorHAnsi" w:cstheme="minorHAnsi"/>
          <w:sz w:val="22"/>
          <w:szCs w:val="22"/>
          <w:lang w:val="fr-FR"/>
        </w:rPr>
        <w:t xml:space="preserve"> </w:t>
      </w:r>
      <w:r>
        <w:rPr>
          <w:rStyle w:val="eop"/>
          <w:rFonts w:asciiTheme="minorHAnsi" w:hAnsiTheme="minorHAnsi" w:cstheme="minorHAnsi"/>
          <w:sz w:val="22"/>
          <w:szCs w:val="22"/>
          <w:lang w:val="fr-FR"/>
        </w:rPr>
        <w:t>LRGNext2021</w:t>
      </w:r>
      <w:r w:rsidR="00CB6A0D" w:rsidRPr="005C5B70">
        <w:rPr>
          <w:rStyle w:val="eop"/>
          <w:rFonts w:asciiTheme="minorHAnsi" w:hAnsiTheme="minorHAnsi" w:cstheme="minorHAnsi"/>
          <w:sz w:val="22"/>
          <w:szCs w:val="22"/>
          <w:lang w:val="fr-FR"/>
        </w:rPr>
        <w:t xml:space="preserve">#9 - </w:t>
      </w:r>
      <w:hyperlink r:id="rId21" w:history="1">
        <w:r w:rsidR="00CB6A0D" w:rsidRPr="005C5B70">
          <w:rPr>
            <w:rStyle w:val="Hyperlink"/>
            <w:rFonts w:asciiTheme="minorHAnsi" w:hAnsiTheme="minorHAnsi" w:cstheme="minorHAnsi"/>
            <w:sz w:val="22"/>
            <w:szCs w:val="22"/>
            <w:lang w:val="fr-FR"/>
          </w:rPr>
          <w:t>La dimension territor</w:t>
        </w:r>
        <w:r w:rsidR="00CB6A0D" w:rsidRPr="005C5B70">
          <w:rPr>
            <w:rStyle w:val="Hyperlink"/>
            <w:rFonts w:asciiTheme="minorHAnsi" w:hAnsiTheme="minorHAnsi" w:cstheme="minorHAnsi"/>
            <w:sz w:val="22"/>
            <w:szCs w:val="22"/>
            <w:lang w:val="fr-FR"/>
          </w:rPr>
          <w:t>i</w:t>
        </w:r>
        <w:r w:rsidR="00CB6A0D" w:rsidRPr="005C5B70">
          <w:rPr>
            <w:rStyle w:val="Hyperlink"/>
            <w:rFonts w:asciiTheme="minorHAnsi" w:hAnsiTheme="minorHAnsi" w:cstheme="minorHAnsi"/>
            <w:sz w:val="22"/>
            <w:szCs w:val="22"/>
            <w:lang w:val="fr-FR"/>
          </w:rPr>
          <w:t>ale des services</w:t>
        </w:r>
        <w:r w:rsidR="00612799">
          <w:rPr>
            <w:rStyle w:val="Hyperlink"/>
            <w:rFonts w:asciiTheme="minorHAnsi" w:hAnsiTheme="minorHAnsi" w:cstheme="minorHAnsi"/>
            <w:sz w:val="22"/>
            <w:szCs w:val="22"/>
            <w:lang w:val="fr-FR"/>
          </w:rPr>
          <w:t xml:space="preserve"> sociaux et</w:t>
        </w:r>
        <w:r w:rsidR="00CB6A0D" w:rsidRPr="005C5B70">
          <w:rPr>
            <w:rStyle w:val="Hyperlink"/>
            <w:rFonts w:asciiTheme="minorHAnsi" w:hAnsiTheme="minorHAnsi" w:cstheme="minorHAnsi"/>
            <w:sz w:val="22"/>
            <w:szCs w:val="22"/>
            <w:lang w:val="fr-FR"/>
          </w:rPr>
          <w:t xml:space="preserve"> de soins</w:t>
        </w:r>
      </w:hyperlink>
      <w:r w:rsidR="00CB6A0D" w:rsidRPr="005C5B70">
        <w:rPr>
          <w:rStyle w:val="eop"/>
          <w:rFonts w:asciiTheme="minorHAnsi" w:hAnsiTheme="minorHAnsi" w:cstheme="minorHAnsi"/>
          <w:sz w:val="22"/>
          <w:szCs w:val="22"/>
          <w:lang w:val="fr-FR"/>
        </w:rPr>
        <w:t>, 11/2021</w:t>
      </w:r>
    </w:p>
    <w:p w14:paraId="52074288" w14:textId="77777777" w:rsidR="002247DD" w:rsidRPr="005C5B70" w:rsidRDefault="002247DD" w:rsidP="005C2F10">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p>
    <w:p w14:paraId="7B9030F9" w14:textId="5B3A1ED1"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3.3 Droits syndicaux</w:t>
      </w:r>
      <w:r w:rsidR="009B1F53" w:rsidRPr="005C5B70">
        <w:rPr>
          <w:rStyle w:val="eop"/>
          <w:rFonts w:asciiTheme="minorHAnsi" w:hAnsiTheme="minorHAnsi" w:cstheme="minorHAnsi"/>
          <w:b/>
          <w:bCs/>
          <w:sz w:val="22"/>
          <w:szCs w:val="22"/>
          <w:lang w:val="fr-FR"/>
        </w:rPr>
        <w:t xml:space="preserve">, </w:t>
      </w:r>
      <w:r w:rsidRPr="005C5B70">
        <w:rPr>
          <w:rStyle w:val="eop"/>
          <w:rFonts w:asciiTheme="minorHAnsi" w:hAnsiTheme="minorHAnsi" w:cstheme="minorHAnsi"/>
          <w:b/>
          <w:bCs/>
          <w:sz w:val="22"/>
          <w:szCs w:val="22"/>
          <w:lang w:val="fr-FR"/>
        </w:rPr>
        <w:t xml:space="preserve">conditions de travail </w:t>
      </w:r>
      <w:r w:rsidR="009B1F53" w:rsidRPr="005C5B70">
        <w:rPr>
          <w:rStyle w:val="eop"/>
          <w:rFonts w:asciiTheme="minorHAnsi" w:hAnsiTheme="minorHAnsi" w:cstheme="minorHAnsi"/>
          <w:b/>
          <w:bCs/>
          <w:sz w:val="22"/>
          <w:szCs w:val="22"/>
          <w:lang w:val="fr-FR"/>
        </w:rPr>
        <w:t xml:space="preserve">et </w:t>
      </w:r>
      <w:r w:rsidR="00482F15">
        <w:rPr>
          <w:rStyle w:val="eop"/>
          <w:rFonts w:asciiTheme="minorHAnsi" w:hAnsiTheme="minorHAnsi" w:cstheme="minorHAnsi"/>
          <w:b/>
          <w:bCs/>
          <w:sz w:val="22"/>
          <w:szCs w:val="22"/>
          <w:lang w:val="fr-FR"/>
        </w:rPr>
        <w:t>dialogue social</w:t>
      </w:r>
    </w:p>
    <w:p w14:paraId="65B3AAEE" w14:textId="77777777" w:rsidR="009B1F53" w:rsidRPr="005C5B70" w:rsidRDefault="009B1F53" w:rsidP="009B1F53">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38A32FBA" w14:textId="578B9831" w:rsidR="00DC6AB9" w:rsidRDefault="00CB6A0D">
      <w:pPr>
        <w:pStyle w:val="paragraph"/>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On compte plus de 500</w:t>
      </w:r>
      <w:r w:rsidR="00612799">
        <w:rPr>
          <w:rStyle w:val="eop"/>
          <w:rFonts w:asciiTheme="minorHAnsi" w:hAnsiTheme="minorHAnsi" w:cstheme="minorHAnsi"/>
          <w:sz w:val="22"/>
          <w:szCs w:val="22"/>
          <w:lang w:val="fr-FR"/>
        </w:rPr>
        <w:t>.</w:t>
      </w:r>
      <w:r w:rsidRPr="005C5B70">
        <w:rPr>
          <w:rStyle w:val="eop"/>
          <w:rFonts w:asciiTheme="minorHAnsi" w:hAnsiTheme="minorHAnsi" w:cstheme="minorHAnsi"/>
          <w:sz w:val="22"/>
          <w:szCs w:val="22"/>
          <w:lang w:val="fr-FR"/>
        </w:rPr>
        <w:t>000</w:t>
      </w:r>
      <w:r w:rsidR="00797CA2">
        <w:rPr>
          <w:rStyle w:val="eop"/>
          <w:rFonts w:asciiTheme="minorHAnsi" w:hAnsiTheme="minorHAnsi" w:cstheme="minorHAnsi"/>
          <w:sz w:val="22"/>
          <w:szCs w:val="22"/>
          <w:lang w:val="fr-FR"/>
        </w:rPr>
        <w:t xml:space="preserve">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dans le monde</w:t>
      </w:r>
      <w:r w:rsidR="008F4F2D" w:rsidRPr="005C5B70">
        <w:rPr>
          <w:rStyle w:val="eop"/>
          <w:rFonts w:asciiTheme="minorHAnsi" w:hAnsiTheme="minorHAnsi" w:cstheme="minorHAnsi"/>
          <w:sz w:val="22"/>
          <w:szCs w:val="22"/>
          <w:lang w:val="fr-FR"/>
        </w:rPr>
        <w:t xml:space="preserve">. Ils </w:t>
      </w:r>
      <w:r w:rsidRPr="005C5B70">
        <w:rPr>
          <w:rStyle w:val="eop"/>
          <w:rFonts w:asciiTheme="minorHAnsi" w:hAnsiTheme="minorHAnsi" w:cstheme="minorHAnsi"/>
          <w:sz w:val="22"/>
          <w:szCs w:val="22"/>
          <w:lang w:val="fr-FR"/>
        </w:rPr>
        <w:t xml:space="preserve">emploient la plus grande partie des </w:t>
      </w:r>
      <w:r w:rsidR="00797CA2">
        <w:rPr>
          <w:rStyle w:val="eop"/>
          <w:rFonts w:asciiTheme="minorHAnsi" w:hAnsiTheme="minorHAnsi" w:cstheme="minorHAnsi"/>
          <w:sz w:val="22"/>
          <w:szCs w:val="22"/>
          <w:lang w:val="fr-FR"/>
        </w:rPr>
        <w:t>agents</w:t>
      </w:r>
      <w:r w:rsidR="00DC6AB9">
        <w:rPr>
          <w:rStyle w:val="eop"/>
          <w:rFonts w:asciiTheme="minorHAnsi" w:hAnsiTheme="minorHAnsi" w:cstheme="minorHAnsi"/>
          <w:sz w:val="22"/>
          <w:szCs w:val="22"/>
          <w:lang w:val="fr-FR"/>
        </w:rPr>
        <w:t>.es</w:t>
      </w:r>
      <w:r w:rsidRPr="005C5B70">
        <w:rPr>
          <w:rStyle w:val="eop"/>
          <w:rFonts w:asciiTheme="minorHAnsi" w:hAnsiTheme="minorHAnsi" w:cstheme="minorHAnsi"/>
          <w:sz w:val="22"/>
          <w:szCs w:val="22"/>
          <w:lang w:val="fr-FR"/>
        </w:rPr>
        <w:t xml:space="preserve"> de</w:t>
      </w:r>
      <w:r w:rsidR="00DC6AB9">
        <w:rPr>
          <w:rStyle w:val="eop"/>
          <w:rFonts w:asciiTheme="minorHAnsi" w:hAnsiTheme="minorHAnsi" w:cstheme="minorHAnsi"/>
          <w:sz w:val="22"/>
          <w:szCs w:val="22"/>
          <w:lang w:val="fr-FR"/>
        </w:rPr>
        <w:t xml:space="preserve"> </w:t>
      </w:r>
      <w:proofErr w:type="gramStart"/>
      <w:r w:rsidR="00DC6AB9">
        <w:rPr>
          <w:rStyle w:val="eop"/>
          <w:rFonts w:asciiTheme="minorHAnsi" w:hAnsiTheme="minorHAnsi" w:cstheme="minorHAnsi"/>
          <w:sz w:val="22"/>
          <w:szCs w:val="22"/>
          <w:lang w:val="fr-FR"/>
        </w:rPr>
        <w:t>des services</w:t>
      </w:r>
      <w:r w:rsidRPr="005C5B70">
        <w:rPr>
          <w:rStyle w:val="eop"/>
          <w:rFonts w:asciiTheme="minorHAnsi" w:hAnsiTheme="minorHAnsi" w:cstheme="minorHAnsi"/>
          <w:sz w:val="22"/>
          <w:szCs w:val="22"/>
          <w:lang w:val="fr-FR"/>
        </w:rPr>
        <w:t xml:space="preserve"> publique</w:t>
      </w:r>
      <w:r w:rsidR="00DC6AB9">
        <w:rPr>
          <w:rStyle w:val="eop"/>
          <w:rFonts w:asciiTheme="minorHAnsi" w:hAnsiTheme="minorHAnsi" w:cstheme="minorHAnsi"/>
          <w:sz w:val="22"/>
          <w:szCs w:val="22"/>
          <w:lang w:val="fr-FR"/>
        </w:rPr>
        <w:t>s</w:t>
      </w:r>
      <w:proofErr w:type="gramEnd"/>
      <w:r w:rsidR="00DC6AB9">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et de la fonction publique mondiale</w:t>
      </w:r>
      <w:r w:rsidR="008F4F2D" w:rsidRPr="005C5B70">
        <w:rPr>
          <w:rStyle w:val="eop"/>
          <w:rFonts w:asciiTheme="minorHAnsi" w:hAnsiTheme="minorHAnsi" w:cstheme="minorHAnsi"/>
          <w:sz w:val="22"/>
          <w:szCs w:val="22"/>
          <w:lang w:val="fr-FR"/>
        </w:rPr>
        <w:t xml:space="preserve">, dont une majorité de </w:t>
      </w:r>
      <w:r w:rsidR="00E52859" w:rsidRPr="005C5B70">
        <w:rPr>
          <w:rStyle w:val="eop"/>
          <w:rFonts w:asciiTheme="minorHAnsi" w:hAnsiTheme="minorHAnsi" w:cstheme="minorHAnsi"/>
          <w:sz w:val="22"/>
          <w:szCs w:val="22"/>
          <w:lang w:val="fr-FR"/>
        </w:rPr>
        <w:t xml:space="preserve">femmes. </w:t>
      </w:r>
      <w:r w:rsidR="00B76B24" w:rsidRPr="005C5B70">
        <w:rPr>
          <w:rStyle w:val="eop"/>
          <w:rFonts w:asciiTheme="minorHAnsi" w:hAnsiTheme="minorHAnsi" w:cstheme="minorHAnsi"/>
          <w:sz w:val="22"/>
          <w:szCs w:val="22"/>
          <w:lang w:val="fr-FR"/>
        </w:rPr>
        <w:t>La grande variété des systèmes constitutionnels des collectivités territoriales et des services publics locaux dans le monde - conjuguée à l'accent mis sur les gouvernements nationaux</w:t>
      </w:r>
      <w:r w:rsidR="00DC6AB9">
        <w:rPr>
          <w:rStyle w:val="eop"/>
          <w:rFonts w:asciiTheme="minorHAnsi" w:hAnsiTheme="minorHAnsi" w:cstheme="minorHAnsi"/>
          <w:sz w:val="22"/>
          <w:szCs w:val="22"/>
          <w:lang w:val="fr-FR"/>
        </w:rPr>
        <w:t xml:space="preserve"> dans</w:t>
      </w:r>
      <w:r w:rsidR="00B76B24" w:rsidRPr="005C5B70">
        <w:rPr>
          <w:rStyle w:val="eop"/>
          <w:rFonts w:asciiTheme="minorHAnsi" w:hAnsiTheme="minorHAnsi" w:cstheme="minorHAnsi"/>
          <w:sz w:val="22"/>
          <w:szCs w:val="22"/>
          <w:lang w:val="fr-FR"/>
        </w:rPr>
        <w:t xml:space="preserve"> l'élaboration des politiques</w:t>
      </w:r>
      <w:r w:rsidR="00DC6AB9">
        <w:rPr>
          <w:rStyle w:val="eop"/>
          <w:rFonts w:asciiTheme="minorHAnsi" w:hAnsiTheme="minorHAnsi" w:cstheme="minorHAnsi"/>
          <w:sz w:val="22"/>
          <w:szCs w:val="22"/>
          <w:lang w:val="fr-FR"/>
        </w:rPr>
        <w:t xml:space="preserve"> internationales</w:t>
      </w:r>
      <w:r w:rsidR="00B76B24" w:rsidRPr="005C5B70">
        <w:rPr>
          <w:rStyle w:val="eop"/>
          <w:rFonts w:asciiTheme="minorHAnsi" w:hAnsiTheme="minorHAnsi" w:cstheme="minorHAnsi"/>
          <w:sz w:val="22"/>
          <w:szCs w:val="22"/>
          <w:lang w:val="fr-FR"/>
        </w:rPr>
        <w:t xml:space="preserve">, </w:t>
      </w:r>
      <w:r w:rsidR="00DC6AB9">
        <w:rPr>
          <w:rStyle w:val="eop"/>
          <w:rFonts w:asciiTheme="minorHAnsi" w:hAnsiTheme="minorHAnsi" w:cstheme="minorHAnsi"/>
          <w:sz w:val="22"/>
          <w:szCs w:val="22"/>
          <w:lang w:val="fr-FR"/>
        </w:rPr>
        <w:t xml:space="preserve">le déficit de </w:t>
      </w:r>
      <w:r w:rsidR="00B76B24" w:rsidRPr="005C5B70">
        <w:rPr>
          <w:rStyle w:val="eop"/>
          <w:rFonts w:asciiTheme="minorHAnsi" w:hAnsiTheme="minorHAnsi" w:cstheme="minorHAnsi"/>
          <w:sz w:val="22"/>
          <w:szCs w:val="22"/>
          <w:lang w:val="fr-FR"/>
        </w:rPr>
        <w:t xml:space="preserve">les ressources et </w:t>
      </w:r>
      <w:r w:rsidR="00DC6AB9">
        <w:rPr>
          <w:rStyle w:val="eop"/>
          <w:rFonts w:asciiTheme="minorHAnsi" w:hAnsiTheme="minorHAnsi" w:cstheme="minorHAnsi"/>
          <w:sz w:val="22"/>
          <w:szCs w:val="22"/>
          <w:lang w:val="fr-FR"/>
        </w:rPr>
        <w:t>d</w:t>
      </w:r>
      <w:r w:rsidR="00B76B24" w:rsidRPr="005C5B70">
        <w:rPr>
          <w:rStyle w:val="eop"/>
          <w:rFonts w:asciiTheme="minorHAnsi" w:hAnsiTheme="minorHAnsi" w:cstheme="minorHAnsi"/>
          <w:sz w:val="22"/>
          <w:szCs w:val="22"/>
          <w:lang w:val="fr-FR"/>
        </w:rPr>
        <w:t xml:space="preserve">e pouvoir </w:t>
      </w:r>
      <w:r w:rsidR="00DC6AB9">
        <w:rPr>
          <w:rStyle w:val="eop"/>
          <w:rFonts w:asciiTheme="minorHAnsi" w:hAnsiTheme="minorHAnsi" w:cstheme="minorHAnsi"/>
          <w:sz w:val="22"/>
          <w:szCs w:val="22"/>
          <w:lang w:val="fr-FR"/>
        </w:rPr>
        <w:t xml:space="preserve">des ALR </w:t>
      </w:r>
      <w:r w:rsidR="00B76B24" w:rsidRPr="005C5B70">
        <w:rPr>
          <w:rStyle w:val="eop"/>
          <w:rFonts w:asciiTheme="minorHAnsi" w:hAnsiTheme="minorHAnsi" w:cstheme="minorHAnsi"/>
          <w:sz w:val="22"/>
          <w:szCs w:val="22"/>
          <w:lang w:val="fr-FR"/>
        </w:rPr>
        <w:t xml:space="preserve">- fait que les </w:t>
      </w:r>
      <w:proofErr w:type="spellStart"/>
      <w:proofErr w:type="gramStart"/>
      <w:r w:rsidR="00B76B24" w:rsidRPr="005C5B70">
        <w:rPr>
          <w:rStyle w:val="eop"/>
          <w:rFonts w:asciiTheme="minorHAnsi" w:hAnsiTheme="minorHAnsi" w:cstheme="minorHAnsi"/>
          <w:sz w:val="22"/>
          <w:szCs w:val="22"/>
          <w:lang w:val="fr-FR"/>
        </w:rPr>
        <w:t>travailleurs</w:t>
      </w:r>
      <w:r w:rsidR="00797CA2">
        <w:rPr>
          <w:rStyle w:val="eop"/>
          <w:rFonts w:asciiTheme="minorHAnsi" w:hAnsiTheme="minorHAnsi" w:cstheme="minorHAnsi"/>
          <w:sz w:val="22"/>
          <w:szCs w:val="22"/>
          <w:lang w:val="fr-FR"/>
        </w:rPr>
        <w:t>.euses</w:t>
      </w:r>
      <w:proofErr w:type="spellEnd"/>
      <w:proofErr w:type="gramEnd"/>
      <w:r w:rsidR="00B76B24" w:rsidRPr="005C5B70">
        <w:rPr>
          <w:rStyle w:val="eop"/>
          <w:rFonts w:asciiTheme="minorHAnsi" w:hAnsiTheme="minorHAnsi" w:cstheme="minorHAnsi"/>
          <w:sz w:val="22"/>
          <w:szCs w:val="22"/>
          <w:lang w:val="fr-FR"/>
        </w:rPr>
        <w:t xml:space="preserve"> des collectivités territoriales ne bénéficient que de peu d'attention et de visibilité, malgré les services publics vitaux qu'ils fournissent. </w:t>
      </w:r>
    </w:p>
    <w:p w14:paraId="38B14AA6" w14:textId="6B1FA223" w:rsidR="00ED6E9F" w:rsidRPr="005C5B70" w:rsidRDefault="00B76B24">
      <w:pPr>
        <w:pStyle w:val="paragraph"/>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Les informations et données qualitatives et quantitatives sur l'emploi dans les </w:t>
      </w:r>
      <w:r w:rsidR="00DC6AB9">
        <w:rPr>
          <w:rStyle w:val="eop"/>
          <w:rFonts w:asciiTheme="minorHAnsi" w:hAnsiTheme="minorHAnsi" w:cstheme="minorHAnsi"/>
          <w:sz w:val="22"/>
          <w:szCs w:val="22"/>
          <w:lang w:val="fr-FR"/>
        </w:rPr>
        <w:t xml:space="preserve">services ALR </w:t>
      </w:r>
      <w:r w:rsidRPr="005C5B70">
        <w:rPr>
          <w:rStyle w:val="eop"/>
          <w:rFonts w:asciiTheme="minorHAnsi" w:hAnsiTheme="minorHAnsi" w:cstheme="minorHAnsi"/>
          <w:sz w:val="22"/>
          <w:szCs w:val="22"/>
          <w:lang w:val="fr-FR"/>
        </w:rPr>
        <w:t xml:space="preserve">restent incomplètes ou non divulguées. Il existe peu de statistiques fiables sur les professions du secteur </w:t>
      </w:r>
      <w:r w:rsidR="00797CA2">
        <w:rPr>
          <w:rStyle w:val="eop"/>
          <w:rFonts w:asciiTheme="minorHAnsi" w:hAnsiTheme="minorHAnsi" w:cstheme="minorHAnsi"/>
          <w:sz w:val="22"/>
          <w:szCs w:val="22"/>
          <w:lang w:val="fr-FR"/>
        </w:rPr>
        <w:t xml:space="preserve">des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 la plupart restent fondamentalement invisibles </w:t>
      </w:r>
      <w:r w:rsidR="00200FC8">
        <w:rPr>
          <w:rStyle w:val="eop"/>
          <w:rFonts w:asciiTheme="minorHAnsi" w:hAnsiTheme="minorHAnsi" w:cstheme="minorHAnsi"/>
          <w:sz w:val="22"/>
          <w:szCs w:val="22"/>
          <w:lang w:val="fr-FR"/>
        </w:rPr>
        <w:t xml:space="preserve">à </w:t>
      </w:r>
      <w:r w:rsidRPr="005C5B70">
        <w:rPr>
          <w:rStyle w:val="eop"/>
          <w:rFonts w:asciiTheme="minorHAnsi" w:hAnsiTheme="minorHAnsi" w:cstheme="minorHAnsi"/>
          <w:sz w:val="22"/>
          <w:szCs w:val="22"/>
          <w:lang w:val="fr-FR"/>
        </w:rPr>
        <w:t xml:space="preserve">l'analyse des politiques. </w:t>
      </w:r>
    </w:p>
    <w:p w14:paraId="04898226" w14:textId="77777777" w:rsidR="00696F5F" w:rsidRPr="005C5B70" w:rsidRDefault="00696F5F" w:rsidP="009B1F53">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2A5295FE" w14:textId="5B46E1DB"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Les </w:t>
      </w:r>
      <w:proofErr w:type="spellStart"/>
      <w:proofErr w:type="gramStart"/>
      <w:r w:rsidRPr="005C5B70">
        <w:rPr>
          <w:rStyle w:val="eop"/>
          <w:rFonts w:asciiTheme="minorHAnsi" w:hAnsiTheme="minorHAnsi" w:cstheme="minorHAnsi"/>
          <w:sz w:val="22"/>
          <w:szCs w:val="22"/>
          <w:lang w:val="fr-FR"/>
        </w:rPr>
        <w:t>travailleurs</w:t>
      </w:r>
      <w:r w:rsidR="00797CA2">
        <w:rPr>
          <w:rStyle w:val="eop"/>
          <w:rFonts w:asciiTheme="minorHAnsi" w:hAnsiTheme="minorHAnsi" w:cstheme="minorHAnsi"/>
          <w:sz w:val="22"/>
          <w:szCs w:val="22"/>
          <w:lang w:val="fr-FR"/>
        </w:rPr>
        <w:t>.euses</w:t>
      </w:r>
      <w:proofErr w:type="spellEnd"/>
      <w:proofErr w:type="gramEnd"/>
      <w:r w:rsidRPr="005C5B70">
        <w:rPr>
          <w:rStyle w:val="eop"/>
          <w:rFonts w:asciiTheme="minorHAnsi" w:hAnsiTheme="minorHAnsi" w:cstheme="minorHAnsi"/>
          <w:sz w:val="22"/>
          <w:szCs w:val="22"/>
          <w:lang w:val="fr-FR"/>
        </w:rPr>
        <w:t xml:space="preserve">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et leurs syndicats sont confrontés à des défis spécifiques pour accéder aux droits syndicaux et du travail. </w:t>
      </w:r>
      <w:proofErr w:type="spellStart"/>
      <w:r w:rsidR="00971267" w:rsidRPr="005C5B70">
        <w:rPr>
          <w:rStyle w:val="eop"/>
          <w:rFonts w:asciiTheme="minorHAnsi" w:hAnsiTheme="minorHAnsi" w:cstheme="minorHAnsi"/>
          <w:sz w:val="22"/>
          <w:szCs w:val="22"/>
          <w:lang w:val="fr-FR"/>
        </w:rPr>
        <w:t>Ils</w:t>
      </w:r>
      <w:r w:rsidR="00200FC8">
        <w:rPr>
          <w:rStyle w:val="eop"/>
          <w:rFonts w:asciiTheme="minorHAnsi" w:hAnsiTheme="minorHAnsi" w:cstheme="minorHAnsi"/>
          <w:sz w:val="22"/>
          <w:szCs w:val="22"/>
          <w:lang w:val="fr-FR"/>
        </w:rPr>
        <w:t>.elles</w:t>
      </w:r>
      <w:proofErr w:type="spellEnd"/>
      <w:r w:rsidR="00971267"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souffrent d</w:t>
      </w:r>
      <w:r w:rsidR="00200FC8">
        <w:rPr>
          <w:rStyle w:val="eop"/>
          <w:rFonts w:asciiTheme="minorHAnsi" w:hAnsiTheme="minorHAnsi" w:cstheme="minorHAnsi"/>
          <w:sz w:val="22"/>
          <w:szCs w:val="22"/>
          <w:lang w:val="fr-FR"/>
        </w:rPr>
        <w:t xml:space="preserve">’un </w:t>
      </w:r>
      <w:r w:rsidRPr="005C5B70">
        <w:rPr>
          <w:rStyle w:val="eop"/>
          <w:rFonts w:asciiTheme="minorHAnsi" w:hAnsiTheme="minorHAnsi" w:cstheme="minorHAnsi"/>
          <w:sz w:val="22"/>
          <w:szCs w:val="22"/>
          <w:lang w:val="fr-FR"/>
        </w:rPr>
        <w:t>niveau</w:t>
      </w:r>
      <w:r w:rsidR="00200FC8">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élevé</w:t>
      </w:r>
      <w:r w:rsidR="00200FC8">
        <w:rPr>
          <w:rStyle w:val="eop"/>
          <w:rFonts w:asciiTheme="minorHAnsi" w:hAnsiTheme="minorHAnsi" w:cstheme="minorHAnsi"/>
          <w:sz w:val="22"/>
          <w:szCs w:val="22"/>
          <w:lang w:val="fr-FR"/>
        </w:rPr>
        <w:t xml:space="preserve"> de précarité </w:t>
      </w:r>
      <w:r w:rsidR="008F4F2D" w:rsidRPr="005C5B70">
        <w:rPr>
          <w:rStyle w:val="eop"/>
          <w:rFonts w:asciiTheme="minorHAnsi" w:hAnsiTheme="minorHAnsi" w:cstheme="minorHAnsi"/>
          <w:sz w:val="22"/>
          <w:szCs w:val="22"/>
          <w:lang w:val="fr-FR"/>
        </w:rPr>
        <w:t xml:space="preserve">et d'un </w:t>
      </w:r>
      <w:r w:rsidRPr="005C5B70">
        <w:rPr>
          <w:rStyle w:val="eop"/>
          <w:rFonts w:asciiTheme="minorHAnsi" w:hAnsiTheme="minorHAnsi" w:cstheme="minorHAnsi"/>
          <w:sz w:val="22"/>
          <w:szCs w:val="22"/>
          <w:lang w:val="fr-FR"/>
        </w:rPr>
        <w:t xml:space="preserve">accès </w:t>
      </w:r>
      <w:r w:rsidR="00C80163">
        <w:rPr>
          <w:rStyle w:val="eop"/>
          <w:rFonts w:asciiTheme="minorHAnsi" w:hAnsiTheme="minorHAnsi" w:cstheme="minorHAnsi"/>
          <w:sz w:val="22"/>
          <w:szCs w:val="22"/>
          <w:lang w:val="fr-FR"/>
        </w:rPr>
        <w:t xml:space="preserve">limité ou compromis </w:t>
      </w:r>
      <w:r w:rsidRPr="005C5B70">
        <w:rPr>
          <w:rStyle w:val="eop"/>
          <w:rFonts w:asciiTheme="minorHAnsi" w:hAnsiTheme="minorHAnsi" w:cstheme="minorHAnsi"/>
          <w:sz w:val="22"/>
          <w:szCs w:val="22"/>
          <w:lang w:val="fr-FR"/>
        </w:rPr>
        <w:t xml:space="preserve">à la </w:t>
      </w:r>
      <w:r w:rsidR="008F4F2D" w:rsidRPr="005C5B70">
        <w:rPr>
          <w:rStyle w:val="eop"/>
          <w:rFonts w:asciiTheme="minorHAnsi" w:hAnsiTheme="minorHAnsi" w:cstheme="minorHAnsi"/>
          <w:sz w:val="22"/>
          <w:szCs w:val="22"/>
          <w:lang w:val="fr-FR"/>
        </w:rPr>
        <w:t xml:space="preserve">liberté </w:t>
      </w:r>
      <w:r w:rsidR="00C80163">
        <w:rPr>
          <w:rStyle w:val="eop"/>
          <w:rFonts w:asciiTheme="minorHAnsi" w:hAnsiTheme="minorHAnsi" w:cstheme="minorHAnsi"/>
          <w:sz w:val="22"/>
          <w:szCs w:val="22"/>
          <w:lang w:val="fr-FR"/>
        </w:rPr>
        <w:t xml:space="preserve">syndicale </w:t>
      </w:r>
      <w:r w:rsidR="008F4F2D" w:rsidRPr="005C5B70">
        <w:rPr>
          <w:rStyle w:val="eop"/>
          <w:rFonts w:asciiTheme="minorHAnsi" w:hAnsiTheme="minorHAnsi" w:cstheme="minorHAnsi"/>
          <w:sz w:val="22"/>
          <w:szCs w:val="22"/>
          <w:lang w:val="fr-FR"/>
        </w:rPr>
        <w:t>et à la négociation collective</w:t>
      </w:r>
      <w:r w:rsidRPr="005C5B70">
        <w:rPr>
          <w:rStyle w:val="eop"/>
          <w:rFonts w:asciiTheme="minorHAnsi" w:hAnsiTheme="minorHAnsi" w:cstheme="minorHAnsi"/>
          <w:sz w:val="22"/>
          <w:szCs w:val="22"/>
          <w:lang w:val="fr-FR"/>
        </w:rPr>
        <w:t xml:space="preserve">. </w:t>
      </w:r>
      <w:r w:rsidR="00B76B24" w:rsidRPr="005C5B70">
        <w:rPr>
          <w:rStyle w:val="eop"/>
          <w:rFonts w:asciiTheme="minorHAnsi" w:hAnsiTheme="minorHAnsi" w:cstheme="minorHAnsi"/>
          <w:sz w:val="22"/>
          <w:szCs w:val="22"/>
          <w:lang w:val="fr-FR"/>
        </w:rPr>
        <w:t xml:space="preserve">Certaines </w:t>
      </w:r>
      <w:r w:rsidR="00AD1306" w:rsidRPr="005C5B70">
        <w:rPr>
          <w:rStyle w:val="eop"/>
          <w:rFonts w:asciiTheme="minorHAnsi" w:hAnsiTheme="minorHAnsi" w:cstheme="minorHAnsi"/>
          <w:sz w:val="22"/>
          <w:szCs w:val="22"/>
          <w:lang w:val="fr-FR"/>
        </w:rPr>
        <w:t xml:space="preserve">professions du </w:t>
      </w:r>
      <w:r w:rsidR="00797CA2">
        <w:rPr>
          <w:rStyle w:val="eop"/>
          <w:rFonts w:asciiTheme="minorHAnsi" w:hAnsiTheme="minorHAnsi" w:cstheme="minorHAnsi"/>
          <w:sz w:val="22"/>
          <w:szCs w:val="22"/>
          <w:lang w:val="fr-FR"/>
        </w:rPr>
        <w:t xml:space="preserve">secteur </w:t>
      </w:r>
      <w:r w:rsidR="001D09F1">
        <w:rPr>
          <w:rStyle w:val="eop"/>
          <w:rFonts w:asciiTheme="minorHAnsi" w:hAnsiTheme="minorHAnsi" w:cstheme="minorHAnsi"/>
          <w:sz w:val="22"/>
          <w:szCs w:val="22"/>
          <w:lang w:val="fr-FR"/>
        </w:rPr>
        <w:t>ALR</w:t>
      </w:r>
      <w:r w:rsidR="00AD1306" w:rsidRPr="005C5B70">
        <w:rPr>
          <w:rStyle w:val="eop"/>
          <w:rFonts w:asciiTheme="minorHAnsi" w:hAnsiTheme="minorHAnsi" w:cstheme="minorHAnsi"/>
          <w:sz w:val="22"/>
          <w:szCs w:val="22"/>
          <w:lang w:val="fr-FR"/>
        </w:rPr>
        <w:t xml:space="preserve"> </w:t>
      </w:r>
      <w:r w:rsidR="00E961D0" w:rsidRPr="005C5B70">
        <w:rPr>
          <w:rStyle w:val="eop"/>
          <w:rFonts w:asciiTheme="minorHAnsi" w:hAnsiTheme="minorHAnsi" w:cstheme="minorHAnsi"/>
          <w:sz w:val="22"/>
          <w:szCs w:val="22"/>
          <w:lang w:val="fr-FR"/>
        </w:rPr>
        <w:t xml:space="preserve">sont confrontées à des défis de taille en matière de </w:t>
      </w:r>
      <w:r w:rsidR="00B57347">
        <w:rPr>
          <w:rStyle w:val="eop"/>
          <w:rFonts w:asciiTheme="minorHAnsi" w:hAnsiTheme="minorHAnsi" w:cstheme="minorHAnsi"/>
          <w:sz w:val="22"/>
          <w:szCs w:val="22"/>
          <w:lang w:val="fr-FR"/>
        </w:rPr>
        <w:t>santé et sécurité au travail (</w:t>
      </w:r>
      <w:r w:rsidR="00E961D0" w:rsidRPr="005C5B70">
        <w:rPr>
          <w:rStyle w:val="eop"/>
          <w:rFonts w:asciiTheme="minorHAnsi" w:hAnsiTheme="minorHAnsi" w:cstheme="minorHAnsi"/>
          <w:sz w:val="22"/>
          <w:szCs w:val="22"/>
          <w:lang w:val="fr-FR"/>
        </w:rPr>
        <w:t>SST</w:t>
      </w:r>
      <w:r w:rsidR="00B57347">
        <w:rPr>
          <w:rStyle w:val="eop"/>
          <w:rFonts w:asciiTheme="minorHAnsi" w:hAnsiTheme="minorHAnsi" w:cstheme="minorHAnsi"/>
          <w:sz w:val="22"/>
          <w:szCs w:val="22"/>
          <w:lang w:val="fr-FR"/>
        </w:rPr>
        <w:t>)</w:t>
      </w:r>
      <w:r w:rsidR="00E961D0" w:rsidRPr="005C5B70">
        <w:rPr>
          <w:rStyle w:val="eop"/>
          <w:rFonts w:asciiTheme="minorHAnsi" w:hAnsiTheme="minorHAnsi" w:cstheme="minorHAnsi"/>
          <w:sz w:val="22"/>
          <w:szCs w:val="22"/>
          <w:lang w:val="fr-FR"/>
        </w:rPr>
        <w:t xml:space="preserve">, </w:t>
      </w:r>
      <w:r w:rsidR="00AD1306" w:rsidRPr="005C5B70">
        <w:rPr>
          <w:rStyle w:val="eop"/>
          <w:rFonts w:asciiTheme="minorHAnsi" w:hAnsiTheme="minorHAnsi" w:cstheme="minorHAnsi"/>
          <w:sz w:val="22"/>
          <w:szCs w:val="22"/>
          <w:lang w:val="fr-FR"/>
        </w:rPr>
        <w:t xml:space="preserve">n'ont aucune possibilité de </w:t>
      </w:r>
      <w:r w:rsidR="00E961D0" w:rsidRPr="005C5B70">
        <w:rPr>
          <w:rStyle w:val="eop"/>
          <w:rFonts w:asciiTheme="minorHAnsi" w:hAnsiTheme="minorHAnsi" w:cstheme="minorHAnsi"/>
          <w:sz w:val="22"/>
          <w:szCs w:val="22"/>
          <w:lang w:val="fr-FR"/>
        </w:rPr>
        <w:t xml:space="preserve">formation et le manque de professionnalisation </w:t>
      </w:r>
      <w:r w:rsidR="00001CB6" w:rsidRPr="005C5B70">
        <w:rPr>
          <w:rStyle w:val="eop"/>
          <w:rFonts w:asciiTheme="minorHAnsi" w:hAnsiTheme="minorHAnsi" w:cstheme="minorHAnsi"/>
          <w:sz w:val="22"/>
          <w:szCs w:val="22"/>
          <w:lang w:val="fr-FR"/>
        </w:rPr>
        <w:t xml:space="preserve">de leur catégorie parmi les </w:t>
      </w:r>
      <w:proofErr w:type="spellStart"/>
      <w:proofErr w:type="gramStart"/>
      <w:r w:rsidR="00001CB6" w:rsidRPr="005C5B70">
        <w:rPr>
          <w:rStyle w:val="eop"/>
          <w:rFonts w:asciiTheme="minorHAnsi" w:hAnsiTheme="minorHAnsi" w:cstheme="minorHAnsi"/>
          <w:sz w:val="22"/>
          <w:szCs w:val="22"/>
          <w:lang w:val="fr-FR"/>
        </w:rPr>
        <w:t>travailleurs</w:t>
      </w:r>
      <w:r w:rsidR="00797CA2">
        <w:rPr>
          <w:rStyle w:val="eop"/>
          <w:rFonts w:asciiTheme="minorHAnsi" w:hAnsiTheme="minorHAnsi" w:cstheme="minorHAnsi"/>
          <w:sz w:val="22"/>
          <w:szCs w:val="22"/>
          <w:lang w:val="fr-FR"/>
        </w:rPr>
        <w:t>.euses</w:t>
      </w:r>
      <w:proofErr w:type="spellEnd"/>
      <w:proofErr w:type="gramEnd"/>
      <w:r w:rsidR="00001CB6" w:rsidRPr="005C5B70">
        <w:rPr>
          <w:rStyle w:val="eop"/>
          <w:rFonts w:asciiTheme="minorHAnsi" w:hAnsiTheme="minorHAnsi" w:cstheme="minorHAnsi"/>
          <w:sz w:val="22"/>
          <w:szCs w:val="22"/>
          <w:lang w:val="fr-FR"/>
        </w:rPr>
        <w:t xml:space="preserve"> du service public </w:t>
      </w:r>
      <w:r w:rsidR="008F4F2D" w:rsidRPr="005C5B70">
        <w:rPr>
          <w:rStyle w:val="eop"/>
          <w:rFonts w:asciiTheme="minorHAnsi" w:hAnsiTheme="minorHAnsi" w:cstheme="minorHAnsi"/>
          <w:sz w:val="22"/>
          <w:szCs w:val="22"/>
          <w:lang w:val="fr-FR"/>
        </w:rPr>
        <w:t>les</w:t>
      </w:r>
      <w:r w:rsidR="00E961D0" w:rsidRPr="005C5B70">
        <w:rPr>
          <w:rStyle w:val="eop"/>
          <w:rFonts w:asciiTheme="minorHAnsi" w:hAnsiTheme="minorHAnsi" w:cstheme="minorHAnsi"/>
          <w:sz w:val="22"/>
          <w:szCs w:val="22"/>
          <w:lang w:val="fr-FR"/>
        </w:rPr>
        <w:t xml:space="preserve"> expose </w:t>
      </w:r>
      <w:r w:rsidR="00001CB6" w:rsidRPr="005C5B70">
        <w:rPr>
          <w:rStyle w:val="eop"/>
          <w:rFonts w:asciiTheme="minorHAnsi" w:hAnsiTheme="minorHAnsi" w:cstheme="minorHAnsi"/>
          <w:sz w:val="22"/>
          <w:szCs w:val="22"/>
          <w:lang w:val="fr-FR"/>
        </w:rPr>
        <w:t xml:space="preserve">aux </w:t>
      </w:r>
      <w:r w:rsidR="00E961D0" w:rsidRPr="005C5B70">
        <w:rPr>
          <w:rStyle w:val="eop"/>
          <w:rFonts w:asciiTheme="minorHAnsi" w:hAnsiTheme="minorHAnsi" w:cstheme="minorHAnsi"/>
          <w:sz w:val="22"/>
          <w:szCs w:val="22"/>
          <w:lang w:val="fr-FR"/>
        </w:rPr>
        <w:t xml:space="preserve">aléas des cycles politiques </w:t>
      </w:r>
      <w:r w:rsidR="00370C72">
        <w:rPr>
          <w:rStyle w:val="eop"/>
          <w:rFonts w:asciiTheme="minorHAnsi" w:hAnsiTheme="minorHAnsi" w:cstheme="minorHAnsi"/>
          <w:sz w:val="22"/>
          <w:szCs w:val="22"/>
          <w:lang w:val="fr-FR"/>
        </w:rPr>
        <w:t xml:space="preserve">des </w:t>
      </w:r>
      <w:r w:rsidR="001D09F1">
        <w:rPr>
          <w:rStyle w:val="eop"/>
          <w:rFonts w:asciiTheme="minorHAnsi" w:hAnsiTheme="minorHAnsi" w:cstheme="minorHAnsi"/>
          <w:sz w:val="22"/>
          <w:szCs w:val="22"/>
          <w:lang w:val="fr-FR"/>
        </w:rPr>
        <w:t>ALR</w:t>
      </w:r>
      <w:r w:rsidR="00E961D0" w:rsidRPr="005C5B70">
        <w:rPr>
          <w:rStyle w:val="eop"/>
          <w:rFonts w:asciiTheme="minorHAnsi" w:hAnsiTheme="minorHAnsi" w:cstheme="minorHAnsi"/>
          <w:sz w:val="22"/>
          <w:szCs w:val="22"/>
          <w:lang w:val="fr-FR"/>
        </w:rPr>
        <w:t>. Les bas salaires, la précarité</w:t>
      </w:r>
      <w:r w:rsidR="008F4F2D" w:rsidRPr="005C5B70">
        <w:rPr>
          <w:rStyle w:val="eop"/>
          <w:rFonts w:asciiTheme="minorHAnsi" w:hAnsiTheme="minorHAnsi" w:cstheme="minorHAnsi"/>
          <w:sz w:val="22"/>
          <w:szCs w:val="22"/>
          <w:lang w:val="fr-FR"/>
        </w:rPr>
        <w:t>, le manque de personnel, les lourdes charges de travail, le</w:t>
      </w:r>
      <w:r w:rsidR="00B57347">
        <w:rPr>
          <w:rStyle w:val="eop"/>
          <w:rFonts w:asciiTheme="minorHAnsi" w:hAnsiTheme="minorHAnsi" w:cstheme="minorHAnsi"/>
          <w:sz w:val="22"/>
          <w:szCs w:val="22"/>
          <w:lang w:val="fr-FR"/>
        </w:rPr>
        <w:t xml:space="preserve"> manque d’</w:t>
      </w:r>
      <w:r w:rsidR="008F4F2D" w:rsidRPr="005C5B70">
        <w:rPr>
          <w:rStyle w:val="eop"/>
          <w:rFonts w:asciiTheme="minorHAnsi" w:hAnsiTheme="minorHAnsi" w:cstheme="minorHAnsi"/>
          <w:sz w:val="22"/>
          <w:szCs w:val="22"/>
          <w:lang w:val="fr-FR"/>
        </w:rPr>
        <w:t xml:space="preserve">outils de travail </w:t>
      </w:r>
      <w:r w:rsidR="00B76B24" w:rsidRPr="005C5B70">
        <w:rPr>
          <w:rStyle w:val="eop"/>
          <w:rFonts w:asciiTheme="minorHAnsi" w:hAnsiTheme="minorHAnsi" w:cstheme="minorHAnsi"/>
          <w:sz w:val="22"/>
          <w:szCs w:val="22"/>
          <w:lang w:val="fr-FR"/>
        </w:rPr>
        <w:t xml:space="preserve">et </w:t>
      </w:r>
      <w:r w:rsidR="00B57347">
        <w:rPr>
          <w:rStyle w:val="eop"/>
          <w:rFonts w:asciiTheme="minorHAnsi" w:hAnsiTheme="minorHAnsi" w:cstheme="minorHAnsi"/>
          <w:sz w:val="22"/>
          <w:szCs w:val="22"/>
          <w:lang w:val="fr-FR"/>
        </w:rPr>
        <w:t xml:space="preserve">d’autres formes de déficit de </w:t>
      </w:r>
      <w:r w:rsidR="00001CB6" w:rsidRPr="005C5B70">
        <w:rPr>
          <w:rStyle w:val="eop"/>
          <w:rFonts w:asciiTheme="minorHAnsi" w:hAnsiTheme="minorHAnsi" w:cstheme="minorHAnsi"/>
          <w:sz w:val="22"/>
          <w:szCs w:val="22"/>
          <w:lang w:val="fr-FR"/>
        </w:rPr>
        <w:t xml:space="preserve">travail décent </w:t>
      </w:r>
      <w:r w:rsidR="00E961D0" w:rsidRPr="005C5B70">
        <w:rPr>
          <w:rStyle w:val="eop"/>
          <w:rFonts w:asciiTheme="minorHAnsi" w:hAnsiTheme="minorHAnsi" w:cstheme="minorHAnsi"/>
          <w:sz w:val="22"/>
          <w:szCs w:val="22"/>
          <w:lang w:val="fr-FR"/>
        </w:rPr>
        <w:t xml:space="preserve">sont </w:t>
      </w:r>
      <w:r w:rsidR="00001CB6" w:rsidRPr="005C5B70">
        <w:rPr>
          <w:rStyle w:val="eop"/>
          <w:rFonts w:asciiTheme="minorHAnsi" w:hAnsiTheme="minorHAnsi" w:cstheme="minorHAnsi"/>
          <w:sz w:val="22"/>
          <w:szCs w:val="22"/>
          <w:lang w:val="fr-FR"/>
        </w:rPr>
        <w:t xml:space="preserve">également </w:t>
      </w:r>
      <w:r w:rsidR="00E961D0" w:rsidRPr="005C5B70">
        <w:rPr>
          <w:rStyle w:val="eop"/>
          <w:rFonts w:asciiTheme="minorHAnsi" w:hAnsiTheme="minorHAnsi" w:cstheme="minorHAnsi"/>
          <w:sz w:val="22"/>
          <w:szCs w:val="22"/>
          <w:lang w:val="fr-FR"/>
        </w:rPr>
        <w:t xml:space="preserve">parmi les raisons sous-jacentes </w:t>
      </w:r>
      <w:r w:rsidRPr="005C5B70">
        <w:rPr>
          <w:rStyle w:val="eop"/>
          <w:rFonts w:asciiTheme="minorHAnsi" w:hAnsiTheme="minorHAnsi" w:cstheme="minorHAnsi"/>
          <w:sz w:val="22"/>
          <w:szCs w:val="22"/>
          <w:lang w:val="fr-FR"/>
        </w:rPr>
        <w:t>d</w:t>
      </w:r>
      <w:r w:rsidR="00B57347">
        <w:rPr>
          <w:rStyle w:val="eop"/>
          <w:rFonts w:asciiTheme="minorHAnsi" w:hAnsiTheme="minorHAnsi" w:cstheme="minorHAnsi"/>
          <w:sz w:val="22"/>
          <w:szCs w:val="22"/>
          <w:lang w:val="fr-FR"/>
        </w:rPr>
        <w:t>u</w:t>
      </w:r>
      <w:r w:rsidRPr="005C5B70">
        <w:rPr>
          <w:rStyle w:val="eop"/>
          <w:rFonts w:asciiTheme="minorHAnsi" w:hAnsiTheme="minorHAnsi" w:cstheme="minorHAnsi"/>
          <w:sz w:val="22"/>
          <w:szCs w:val="22"/>
          <w:lang w:val="fr-FR"/>
        </w:rPr>
        <w:t xml:space="preserve"> faible </w:t>
      </w:r>
      <w:r w:rsidR="00E961D0" w:rsidRPr="005C5B70">
        <w:rPr>
          <w:rStyle w:val="eop"/>
          <w:rFonts w:asciiTheme="minorHAnsi" w:hAnsiTheme="minorHAnsi" w:cstheme="minorHAnsi"/>
          <w:sz w:val="22"/>
          <w:szCs w:val="22"/>
          <w:lang w:val="fr-FR"/>
        </w:rPr>
        <w:t xml:space="preserve">attrait </w:t>
      </w:r>
      <w:r w:rsidR="00001CB6" w:rsidRPr="005C5B70">
        <w:rPr>
          <w:rStyle w:val="eop"/>
          <w:rFonts w:asciiTheme="minorHAnsi" w:hAnsiTheme="minorHAnsi" w:cstheme="minorHAnsi"/>
          <w:sz w:val="22"/>
          <w:szCs w:val="22"/>
          <w:lang w:val="fr-FR"/>
        </w:rPr>
        <w:t xml:space="preserve">du secteur </w:t>
      </w:r>
      <w:r w:rsidR="001D09F1">
        <w:rPr>
          <w:rStyle w:val="eop"/>
          <w:rFonts w:asciiTheme="minorHAnsi" w:hAnsiTheme="minorHAnsi" w:cstheme="minorHAnsi"/>
          <w:sz w:val="22"/>
          <w:szCs w:val="22"/>
          <w:lang w:val="fr-FR"/>
        </w:rPr>
        <w:t>ALR</w:t>
      </w:r>
      <w:r w:rsidR="00001CB6" w:rsidRPr="005C5B70">
        <w:rPr>
          <w:rStyle w:val="eop"/>
          <w:rFonts w:asciiTheme="minorHAnsi" w:hAnsiTheme="minorHAnsi" w:cstheme="minorHAnsi"/>
          <w:sz w:val="22"/>
          <w:szCs w:val="22"/>
          <w:lang w:val="fr-FR"/>
        </w:rPr>
        <w:t xml:space="preserve"> pour les jeunes </w:t>
      </w:r>
      <w:proofErr w:type="spellStart"/>
      <w:proofErr w:type="gramStart"/>
      <w:r w:rsidR="00001CB6" w:rsidRPr="005C5B70">
        <w:rPr>
          <w:rStyle w:val="eop"/>
          <w:rFonts w:asciiTheme="minorHAnsi" w:hAnsiTheme="minorHAnsi" w:cstheme="minorHAnsi"/>
          <w:sz w:val="22"/>
          <w:szCs w:val="22"/>
          <w:lang w:val="fr-FR"/>
        </w:rPr>
        <w:t>travailleurs</w:t>
      </w:r>
      <w:r w:rsidR="00370C72">
        <w:rPr>
          <w:rStyle w:val="eop"/>
          <w:rFonts w:asciiTheme="minorHAnsi" w:hAnsiTheme="minorHAnsi" w:cstheme="minorHAnsi"/>
          <w:sz w:val="22"/>
          <w:szCs w:val="22"/>
          <w:lang w:val="fr-FR"/>
        </w:rPr>
        <w:t>.euses</w:t>
      </w:r>
      <w:proofErr w:type="spellEnd"/>
      <w:proofErr w:type="gramEnd"/>
      <w:r w:rsidR="00001CB6" w:rsidRPr="005C5B70">
        <w:rPr>
          <w:rStyle w:val="eop"/>
          <w:rFonts w:asciiTheme="minorHAnsi" w:hAnsiTheme="minorHAnsi" w:cstheme="minorHAnsi"/>
          <w:sz w:val="22"/>
          <w:szCs w:val="22"/>
          <w:lang w:val="fr-FR"/>
        </w:rPr>
        <w:t xml:space="preserve"> </w:t>
      </w:r>
      <w:r w:rsidR="00627B67" w:rsidRPr="005C5B70">
        <w:rPr>
          <w:rStyle w:val="eop"/>
          <w:rFonts w:asciiTheme="minorHAnsi" w:hAnsiTheme="minorHAnsi" w:cstheme="minorHAnsi"/>
          <w:sz w:val="22"/>
          <w:szCs w:val="22"/>
          <w:lang w:val="fr-FR"/>
        </w:rPr>
        <w:t xml:space="preserve">et de </w:t>
      </w:r>
      <w:r w:rsidR="00001CB6" w:rsidRPr="005C5B70">
        <w:rPr>
          <w:rStyle w:val="eop"/>
          <w:rFonts w:asciiTheme="minorHAnsi" w:hAnsiTheme="minorHAnsi" w:cstheme="minorHAnsi"/>
          <w:sz w:val="22"/>
          <w:szCs w:val="22"/>
          <w:lang w:val="fr-FR"/>
        </w:rPr>
        <w:t xml:space="preserve">sa faible </w:t>
      </w:r>
      <w:r w:rsidR="00627B67" w:rsidRPr="005C5B70">
        <w:rPr>
          <w:rStyle w:val="eop"/>
          <w:rFonts w:asciiTheme="minorHAnsi" w:hAnsiTheme="minorHAnsi" w:cstheme="minorHAnsi"/>
          <w:sz w:val="22"/>
          <w:szCs w:val="22"/>
          <w:lang w:val="fr-FR"/>
        </w:rPr>
        <w:t xml:space="preserve">capacité de rétention en </w:t>
      </w:r>
      <w:r w:rsidR="00E961D0" w:rsidRPr="005C5B70">
        <w:rPr>
          <w:rStyle w:val="eop"/>
          <w:rFonts w:asciiTheme="minorHAnsi" w:hAnsiTheme="minorHAnsi" w:cstheme="minorHAnsi"/>
          <w:sz w:val="22"/>
          <w:szCs w:val="22"/>
          <w:lang w:val="fr-FR"/>
        </w:rPr>
        <w:t xml:space="preserve">tant qu'employeur </w:t>
      </w:r>
      <w:r w:rsidR="00A337E9" w:rsidRPr="005C5B70">
        <w:rPr>
          <w:rStyle w:val="eop"/>
          <w:rFonts w:asciiTheme="minorHAnsi" w:hAnsiTheme="minorHAnsi" w:cstheme="minorHAnsi"/>
          <w:sz w:val="22"/>
          <w:szCs w:val="22"/>
          <w:lang w:val="fr-FR"/>
        </w:rPr>
        <w:t xml:space="preserve">dans de nombreux </w:t>
      </w:r>
      <w:r w:rsidR="00001CB6" w:rsidRPr="005C5B70">
        <w:rPr>
          <w:rStyle w:val="eop"/>
          <w:rFonts w:asciiTheme="minorHAnsi" w:hAnsiTheme="minorHAnsi" w:cstheme="minorHAnsi"/>
          <w:sz w:val="22"/>
          <w:szCs w:val="22"/>
          <w:lang w:val="fr-FR"/>
        </w:rPr>
        <w:t xml:space="preserve">territoires et </w:t>
      </w:r>
      <w:r w:rsidR="00E13A39" w:rsidRPr="005C5B70">
        <w:rPr>
          <w:rStyle w:val="eop"/>
          <w:rFonts w:asciiTheme="minorHAnsi" w:hAnsiTheme="minorHAnsi" w:cstheme="minorHAnsi"/>
          <w:sz w:val="22"/>
          <w:szCs w:val="22"/>
          <w:lang w:val="fr-FR"/>
        </w:rPr>
        <w:t xml:space="preserve">dans certains </w:t>
      </w:r>
      <w:r w:rsidR="008F4F2D" w:rsidRPr="005C5B70">
        <w:rPr>
          <w:rStyle w:val="eop"/>
          <w:rFonts w:asciiTheme="minorHAnsi" w:hAnsiTheme="minorHAnsi" w:cstheme="minorHAnsi"/>
          <w:sz w:val="22"/>
          <w:szCs w:val="22"/>
          <w:lang w:val="fr-FR"/>
        </w:rPr>
        <w:t>pays</w:t>
      </w:r>
      <w:r w:rsidR="00627B67" w:rsidRPr="005C5B70">
        <w:rPr>
          <w:rStyle w:val="eop"/>
          <w:rFonts w:asciiTheme="minorHAnsi" w:hAnsiTheme="minorHAnsi" w:cstheme="minorHAnsi"/>
          <w:sz w:val="22"/>
          <w:szCs w:val="22"/>
          <w:lang w:val="fr-FR"/>
        </w:rPr>
        <w:t xml:space="preserve">. </w:t>
      </w:r>
    </w:p>
    <w:p w14:paraId="3D50EEDD" w14:textId="77777777" w:rsidR="00696F5F" w:rsidRPr="005C5B70" w:rsidRDefault="00696F5F" w:rsidP="009B1F53">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64E879F6" w14:textId="025C7D8D"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La pandémie de </w:t>
      </w:r>
      <w:r w:rsidR="00001CB6" w:rsidRPr="005C5B70">
        <w:rPr>
          <w:rStyle w:val="eop"/>
          <w:rFonts w:asciiTheme="minorHAnsi" w:hAnsiTheme="minorHAnsi" w:cstheme="minorHAnsi"/>
          <w:sz w:val="22"/>
          <w:szCs w:val="22"/>
          <w:lang w:val="fr-FR"/>
        </w:rPr>
        <w:t xml:space="preserve">Covid-19 </w:t>
      </w:r>
      <w:r w:rsidRPr="005C5B70">
        <w:rPr>
          <w:rStyle w:val="eop"/>
          <w:rFonts w:asciiTheme="minorHAnsi" w:hAnsiTheme="minorHAnsi" w:cstheme="minorHAnsi"/>
          <w:sz w:val="22"/>
          <w:szCs w:val="22"/>
          <w:lang w:val="fr-FR"/>
        </w:rPr>
        <w:t xml:space="preserve">et le regain d'intérêt et de valeur que de nombreux </w:t>
      </w:r>
      <w:proofErr w:type="spellStart"/>
      <w:r w:rsidRPr="005C5B70">
        <w:rPr>
          <w:rStyle w:val="eop"/>
          <w:rFonts w:asciiTheme="minorHAnsi" w:hAnsiTheme="minorHAnsi" w:cstheme="minorHAnsi"/>
          <w:sz w:val="22"/>
          <w:szCs w:val="22"/>
          <w:lang w:val="fr-FR"/>
        </w:rPr>
        <w:t>citoyen</w:t>
      </w:r>
      <w:r w:rsidR="00370C72">
        <w:rPr>
          <w:rStyle w:val="eop"/>
          <w:rFonts w:asciiTheme="minorHAnsi" w:hAnsiTheme="minorHAnsi" w:cstheme="minorHAnsi"/>
          <w:sz w:val="22"/>
          <w:szCs w:val="22"/>
          <w:lang w:val="fr-FR"/>
        </w:rPr>
        <w:t>.ne.</w:t>
      </w:r>
      <w:r w:rsidRPr="005C5B70">
        <w:rPr>
          <w:rStyle w:val="eop"/>
          <w:rFonts w:asciiTheme="minorHAnsi" w:hAnsiTheme="minorHAnsi" w:cstheme="minorHAnsi"/>
          <w:sz w:val="22"/>
          <w:szCs w:val="22"/>
          <w:lang w:val="fr-FR"/>
        </w:rPr>
        <w:t>s</w:t>
      </w:r>
      <w:proofErr w:type="spellEnd"/>
      <w:r w:rsidRPr="005C5B70">
        <w:rPr>
          <w:rStyle w:val="eop"/>
          <w:rFonts w:asciiTheme="minorHAnsi" w:hAnsiTheme="minorHAnsi" w:cstheme="minorHAnsi"/>
          <w:sz w:val="22"/>
          <w:szCs w:val="22"/>
          <w:lang w:val="fr-FR"/>
        </w:rPr>
        <w:t xml:space="preserve"> et communautés - ainsi que certains gouvernements et agences de l'ONU - accordent désormais aux </w:t>
      </w:r>
      <w:r w:rsidR="00971267" w:rsidRPr="005C5B70">
        <w:rPr>
          <w:rStyle w:val="eop"/>
          <w:rFonts w:asciiTheme="minorHAnsi" w:hAnsiTheme="minorHAnsi" w:cstheme="minorHAnsi"/>
          <w:sz w:val="22"/>
          <w:szCs w:val="22"/>
          <w:lang w:val="fr-FR"/>
        </w:rPr>
        <w:t xml:space="preserve">services et aux </w:t>
      </w:r>
      <w:proofErr w:type="spellStart"/>
      <w:r w:rsidR="00971267" w:rsidRPr="005C5B70">
        <w:rPr>
          <w:rStyle w:val="eop"/>
          <w:rFonts w:asciiTheme="minorHAnsi" w:hAnsiTheme="minorHAnsi" w:cstheme="minorHAnsi"/>
          <w:sz w:val="22"/>
          <w:szCs w:val="22"/>
          <w:lang w:val="fr-FR"/>
        </w:rPr>
        <w:t>travailleurs</w:t>
      </w:r>
      <w:r w:rsidR="00370C72">
        <w:rPr>
          <w:rStyle w:val="eop"/>
          <w:rFonts w:asciiTheme="minorHAnsi" w:hAnsiTheme="minorHAnsi" w:cstheme="minorHAnsi"/>
          <w:sz w:val="22"/>
          <w:szCs w:val="22"/>
          <w:lang w:val="fr-FR"/>
        </w:rPr>
        <w:t>.euses</w:t>
      </w:r>
      <w:proofErr w:type="spellEnd"/>
      <w:r w:rsidR="00971267" w:rsidRPr="005C5B70">
        <w:rPr>
          <w:rStyle w:val="eop"/>
          <w:rFonts w:asciiTheme="minorHAnsi" w:hAnsiTheme="minorHAnsi" w:cstheme="minorHAnsi"/>
          <w:sz w:val="22"/>
          <w:szCs w:val="22"/>
          <w:lang w:val="fr-FR"/>
        </w:rPr>
        <w:t xml:space="preserve"> des </w:t>
      </w:r>
      <w:r w:rsidRPr="005C5B70">
        <w:rPr>
          <w:rStyle w:val="eop"/>
          <w:rFonts w:asciiTheme="minorHAnsi" w:hAnsiTheme="minorHAnsi" w:cstheme="minorHAnsi"/>
          <w:sz w:val="22"/>
          <w:szCs w:val="22"/>
          <w:lang w:val="fr-FR"/>
        </w:rPr>
        <w:t>services publics locaux représentent une opportunité que l'ISP et ses affiliés devraient saisir pour obtenir la reconnaissance des droits</w:t>
      </w:r>
      <w:r w:rsidR="00971267" w:rsidRPr="005C5B70">
        <w:rPr>
          <w:rStyle w:val="eop"/>
          <w:rFonts w:asciiTheme="minorHAnsi" w:hAnsiTheme="minorHAnsi" w:cstheme="minorHAnsi"/>
          <w:sz w:val="22"/>
          <w:szCs w:val="22"/>
          <w:lang w:val="fr-FR"/>
        </w:rPr>
        <w:t xml:space="preserve">, des </w:t>
      </w:r>
      <w:r w:rsidRPr="005C5B70">
        <w:rPr>
          <w:rStyle w:val="eop"/>
          <w:rFonts w:asciiTheme="minorHAnsi" w:hAnsiTheme="minorHAnsi" w:cstheme="minorHAnsi"/>
          <w:sz w:val="22"/>
          <w:szCs w:val="22"/>
          <w:lang w:val="fr-FR"/>
        </w:rPr>
        <w:t xml:space="preserve">conditions de travail décentes et un engagement à financer, former et protéger adéquatement </w:t>
      </w:r>
      <w:r w:rsidR="00370C72">
        <w:rPr>
          <w:rStyle w:val="eop"/>
          <w:rFonts w:asciiTheme="minorHAnsi" w:hAnsiTheme="minorHAnsi" w:cstheme="minorHAnsi"/>
          <w:sz w:val="22"/>
          <w:szCs w:val="22"/>
          <w:lang w:val="fr-FR"/>
        </w:rPr>
        <w:t xml:space="preserve">l’ensemble des </w:t>
      </w:r>
      <w:proofErr w:type="spellStart"/>
      <w:r w:rsidRPr="005C5B70">
        <w:rPr>
          <w:rStyle w:val="eop"/>
          <w:rFonts w:asciiTheme="minorHAnsi" w:hAnsiTheme="minorHAnsi" w:cstheme="minorHAnsi"/>
          <w:sz w:val="22"/>
          <w:szCs w:val="22"/>
          <w:lang w:val="fr-FR"/>
        </w:rPr>
        <w:t>travailleurs</w:t>
      </w:r>
      <w:r w:rsidR="00370C72">
        <w:rPr>
          <w:rStyle w:val="eop"/>
          <w:rFonts w:asciiTheme="minorHAnsi" w:hAnsiTheme="minorHAnsi" w:cstheme="minorHAnsi"/>
          <w:sz w:val="22"/>
          <w:szCs w:val="22"/>
          <w:lang w:val="fr-FR"/>
        </w:rPr>
        <w:t>.euses</w:t>
      </w:r>
      <w:proofErr w:type="spellEnd"/>
      <w:r w:rsidRPr="005C5B70">
        <w:rPr>
          <w:rStyle w:val="eop"/>
          <w:rFonts w:asciiTheme="minorHAnsi" w:hAnsiTheme="minorHAnsi" w:cstheme="minorHAnsi"/>
          <w:sz w:val="22"/>
          <w:szCs w:val="22"/>
          <w:lang w:val="fr-FR"/>
        </w:rPr>
        <w:t xml:space="preserve"> des services publics locaux.</w:t>
      </w:r>
    </w:p>
    <w:p w14:paraId="459BBEDD" w14:textId="77777777" w:rsidR="009B1F53" w:rsidRPr="005C5B70" w:rsidRDefault="009B1F53" w:rsidP="00001CB6">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fr-FR"/>
        </w:rPr>
      </w:pPr>
    </w:p>
    <w:p w14:paraId="02F5FEBA" w14:textId="1B8F24A8" w:rsidR="00ED6E9F" w:rsidRPr="005C5B70" w:rsidRDefault="00CB6A0D">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Actions : </w:t>
      </w:r>
      <w:r w:rsidR="00D97FC7" w:rsidRPr="00ED6868">
        <w:rPr>
          <w:rStyle w:val="eop"/>
          <w:rFonts w:asciiTheme="minorHAnsi" w:hAnsiTheme="minorHAnsi" w:cstheme="minorHAnsi"/>
          <w:sz w:val="22"/>
          <w:szCs w:val="22"/>
          <w:lang w:val="fr-FR"/>
        </w:rPr>
        <w:t>L'ISP et ses affiliés ALR vont</w:t>
      </w:r>
    </w:p>
    <w:p w14:paraId="3239E243" w14:textId="726BD015" w:rsidR="00ED6E9F" w:rsidRPr="005C5B70" w:rsidRDefault="00CB6A0D">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Continuer à </w:t>
      </w:r>
      <w:r w:rsidRPr="005C5B70">
        <w:rPr>
          <w:rStyle w:val="eop"/>
          <w:rFonts w:asciiTheme="minorHAnsi" w:hAnsiTheme="minorHAnsi" w:cstheme="minorHAnsi"/>
          <w:b/>
          <w:bCs/>
          <w:sz w:val="22"/>
          <w:szCs w:val="22"/>
          <w:lang w:val="fr-FR"/>
        </w:rPr>
        <w:t xml:space="preserve">renforcer la </w:t>
      </w:r>
      <w:r w:rsidR="00A337E9" w:rsidRPr="005C5B70">
        <w:rPr>
          <w:rStyle w:val="eop"/>
          <w:rFonts w:asciiTheme="minorHAnsi" w:hAnsiTheme="minorHAnsi" w:cstheme="minorHAnsi"/>
          <w:b/>
          <w:bCs/>
          <w:sz w:val="22"/>
          <w:szCs w:val="22"/>
          <w:lang w:val="fr-FR"/>
        </w:rPr>
        <w:t xml:space="preserve">visibilité des </w:t>
      </w:r>
      <w:proofErr w:type="spellStart"/>
      <w:proofErr w:type="gramStart"/>
      <w:r w:rsidR="00A337E9" w:rsidRPr="005C5B70">
        <w:rPr>
          <w:rStyle w:val="eop"/>
          <w:rFonts w:asciiTheme="minorHAnsi" w:hAnsiTheme="minorHAnsi" w:cstheme="minorHAnsi"/>
          <w:b/>
          <w:bCs/>
          <w:sz w:val="22"/>
          <w:szCs w:val="22"/>
          <w:lang w:val="fr-FR"/>
        </w:rPr>
        <w:t>travailleurs</w:t>
      </w:r>
      <w:r w:rsidR="00370C72">
        <w:rPr>
          <w:rStyle w:val="eop"/>
          <w:rFonts w:asciiTheme="minorHAnsi" w:hAnsiTheme="minorHAnsi" w:cstheme="minorHAnsi"/>
          <w:b/>
          <w:bCs/>
          <w:sz w:val="22"/>
          <w:szCs w:val="22"/>
          <w:lang w:val="fr-FR"/>
        </w:rPr>
        <w:t>.euses</w:t>
      </w:r>
      <w:proofErr w:type="spellEnd"/>
      <w:proofErr w:type="gramEnd"/>
      <w:r w:rsidR="00A337E9" w:rsidRPr="005C5B70">
        <w:rPr>
          <w:rStyle w:val="eop"/>
          <w:rFonts w:asciiTheme="minorHAnsi" w:hAnsiTheme="minorHAnsi" w:cstheme="minorHAnsi"/>
          <w:b/>
          <w:bCs/>
          <w:sz w:val="22"/>
          <w:szCs w:val="22"/>
          <w:lang w:val="fr-FR"/>
        </w:rPr>
        <w:t xml:space="preserve"> </w:t>
      </w:r>
      <w:r w:rsidR="001D09F1">
        <w:rPr>
          <w:rStyle w:val="eop"/>
          <w:rFonts w:asciiTheme="minorHAnsi" w:hAnsiTheme="minorHAnsi" w:cstheme="minorHAnsi"/>
          <w:b/>
          <w:bCs/>
          <w:sz w:val="22"/>
          <w:szCs w:val="22"/>
          <w:lang w:val="fr-FR"/>
        </w:rPr>
        <w:t>ALR</w:t>
      </w:r>
      <w:r w:rsidR="00A337E9" w:rsidRPr="005C5B70">
        <w:rPr>
          <w:rStyle w:val="eop"/>
          <w:rFonts w:asciiTheme="minorHAnsi" w:hAnsiTheme="minorHAnsi" w:cstheme="minorHAnsi"/>
          <w:b/>
          <w:bCs/>
          <w:sz w:val="22"/>
          <w:szCs w:val="22"/>
          <w:lang w:val="fr-FR"/>
        </w:rPr>
        <w:t xml:space="preserve"> dans le monde entier </w:t>
      </w:r>
      <w:r w:rsidR="00ED7D62" w:rsidRPr="005C5B70">
        <w:rPr>
          <w:rStyle w:val="eop"/>
          <w:rFonts w:asciiTheme="minorHAnsi" w:hAnsiTheme="minorHAnsi" w:cstheme="minorHAnsi"/>
          <w:b/>
          <w:bCs/>
          <w:sz w:val="22"/>
          <w:szCs w:val="22"/>
          <w:lang w:val="fr-FR"/>
        </w:rPr>
        <w:t xml:space="preserve">et la </w:t>
      </w:r>
      <w:r w:rsidR="00CB161E" w:rsidRPr="005C5B70">
        <w:rPr>
          <w:rStyle w:val="eop"/>
          <w:rFonts w:asciiTheme="minorHAnsi" w:hAnsiTheme="minorHAnsi" w:cstheme="minorHAnsi"/>
          <w:b/>
          <w:bCs/>
          <w:sz w:val="22"/>
          <w:szCs w:val="22"/>
          <w:lang w:val="fr-FR"/>
        </w:rPr>
        <w:t>valeur des services qu'</w:t>
      </w:r>
      <w:proofErr w:type="spellStart"/>
      <w:r w:rsidR="00CB161E" w:rsidRPr="005C5B70">
        <w:rPr>
          <w:rStyle w:val="eop"/>
          <w:rFonts w:asciiTheme="minorHAnsi" w:hAnsiTheme="minorHAnsi" w:cstheme="minorHAnsi"/>
          <w:b/>
          <w:bCs/>
          <w:sz w:val="22"/>
          <w:szCs w:val="22"/>
          <w:lang w:val="fr-FR"/>
        </w:rPr>
        <w:t>ils</w:t>
      </w:r>
      <w:r w:rsidR="00370C72">
        <w:rPr>
          <w:rStyle w:val="eop"/>
          <w:rFonts w:asciiTheme="minorHAnsi" w:hAnsiTheme="minorHAnsi" w:cstheme="minorHAnsi"/>
          <w:b/>
          <w:bCs/>
          <w:sz w:val="22"/>
          <w:szCs w:val="22"/>
          <w:lang w:val="fr-FR"/>
        </w:rPr>
        <w:t>.elles</w:t>
      </w:r>
      <w:proofErr w:type="spellEnd"/>
      <w:r w:rsidR="00CB161E" w:rsidRPr="005C5B70">
        <w:rPr>
          <w:rStyle w:val="eop"/>
          <w:rFonts w:asciiTheme="minorHAnsi" w:hAnsiTheme="minorHAnsi" w:cstheme="minorHAnsi"/>
          <w:b/>
          <w:bCs/>
          <w:sz w:val="22"/>
          <w:szCs w:val="22"/>
          <w:lang w:val="fr-FR"/>
        </w:rPr>
        <w:t xml:space="preserve"> fournissent </w:t>
      </w:r>
      <w:r w:rsidR="00CB161E" w:rsidRPr="005C5B70">
        <w:rPr>
          <w:rStyle w:val="eop"/>
          <w:rFonts w:asciiTheme="minorHAnsi" w:hAnsiTheme="minorHAnsi" w:cstheme="minorHAnsi"/>
          <w:sz w:val="22"/>
          <w:szCs w:val="22"/>
          <w:lang w:val="fr-FR"/>
        </w:rPr>
        <w:t>afin d'</w:t>
      </w:r>
      <w:r w:rsidR="00ED7D62" w:rsidRPr="005C5B70">
        <w:rPr>
          <w:rStyle w:val="eop"/>
          <w:rFonts w:asciiTheme="minorHAnsi" w:hAnsiTheme="minorHAnsi" w:cstheme="minorHAnsi"/>
          <w:sz w:val="22"/>
          <w:szCs w:val="22"/>
          <w:lang w:val="fr-FR"/>
        </w:rPr>
        <w:t xml:space="preserve">améliorer la perception publique des professions </w:t>
      </w:r>
      <w:r w:rsidR="001D09F1">
        <w:rPr>
          <w:rStyle w:val="eop"/>
          <w:rFonts w:asciiTheme="minorHAnsi" w:hAnsiTheme="minorHAnsi" w:cstheme="minorHAnsi"/>
          <w:sz w:val="22"/>
          <w:szCs w:val="22"/>
          <w:lang w:val="fr-FR"/>
        </w:rPr>
        <w:t>ALR</w:t>
      </w:r>
      <w:r w:rsidR="00ED7D62" w:rsidRPr="005C5B70">
        <w:rPr>
          <w:rStyle w:val="eop"/>
          <w:rFonts w:asciiTheme="minorHAnsi" w:hAnsiTheme="minorHAnsi" w:cstheme="minorHAnsi"/>
          <w:sz w:val="22"/>
          <w:szCs w:val="22"/>
          <w:lang w:val="fr-FR"/>
        </w:rPr>
        <w:t xml:space="preserve"> </w:t>
      </w:r>
      <w:r w:rsidR="00A337E9" w:rsidRPr="005C5B70">
        <w:rPr>
          <w:rStyle w:val="eop"/>
          <w:rFonts w:asciiTheme="minorHAnsi" w:hAnsiTheme="minorHAnsi" w:cstheme="minorHAnsi"/>
          <w:sz w:val="22"/>
          <w:szCs w:val="22"/>
          <w:lang w:val="fr-FR"/>
        </w:rPr>
        <w:t xml:space="preserve">par le biais de la </w:t>
      </w:r>
      <w:r w:rsidR="00C72513" w:rsidRPr="005C5B70">
        <w:rPr>
          <w:rStyle w:val="eop"/>
          <w:rFonts w:asciiTheme="minorHAnsi" w:hAnsiTheme="minorHAnsi" w:cstheme="minorHAnsi"/>
          <w:sz w:val="22"/>
          <w:szCs w:val="22"/>
          <w:lang w:val="fr-FR"/>
        </w:rPr>
        <w:t xml:space="preserve">communication, de campagnes </w:t>
      </w:r>
      <w:r w:rsidR="004A2EEF">
        <w:rPr>
          <w:rStyle w:val="eop"/>
          <w:rFonts w:asciiTheme="minorHAnsi" w:hAnsiTheme="minorHAnsi" w:cstheme="minorHAnsi"/>
          <w:sz w:val="22"/>
          <w:szCs w:val="22"/>
          <w:lang w:val="fr-FR"/>
        </w:rPr>
        <w:t xml:space="preserve">ciblées sur les </w:t>
      </w:r>
      <w:proofErr w:type="spellStart"/>
      <w:r w:rsidR="00370C72">
        <w:rPr>
          <w:rStyle w:val="eop"/>
          <w:rFonts w:asciiTheme="minorHAnsi" w:hAnsiTheme="minorHAnsi" w:cstheme="minorHAnsi"/>
          <w:sz w:val="22"/>
          <w:szCs w:val="22"/>
          <w:lang w:val="fr-FR"/>
        </w:rPr>
        <w:t>usager.e.s</w:t>
      </w:r>
      <w:proofErr w:type="spellEnd"/>
      <w:r w:rsidR="00482D54" w:rsidRPr="005C5B70">
        <w:rPr>
          <w:rStyle w:val="eop"/>
          <w:rFonts w:asciiTheme="minorHAnsi" w:hAnsiTheme="minorHAnsi" w:cstheme="minorHAnsi"/>
          <w:sz w:val="22"/>
          <w:szCs w:val="22"/>
          <w:lang w:val="fr-FR"/>
        </w:rPr>
        <w:t xml:space="preserve">, </w:t>
      </w:r>
      <w:r w:rsidR="004A2EEF">
        <w:rPr>
          <w:rStyle w:val="eop"/>
          <w:rFonts w:asciiTheme="minorHAnsi" w:hAnsiTheme="minorHAnsi" w:cstheme="minorHAnsi"/>
          <w:sz w:val="22"/>
          <w:szCs w:val="22"/>
          <w:lang w:val="fr-FR"/>
        </w:rPr>
        <w:t>l</w:t>
      </w:r>
      <w:r w:rsidR="00482D54" w:rsidRPr="005C5B70">
        <w:rPr>
          <w:rStyle w:val="eop"/>
          <w:rFonts w:asciiTheme="minorHAnsi" w:hAnsiTheme="minorHAnsi" w:cstheme="minorHAnsi"/>
          <w:sz w:val="22"/>
          <w:szCs w:val="22"/>
          <w:lang w:val="fr-FR"/>
        </w:rPr>
        <w:t xml:space="preserve">es </w:t>
      </w:r>
      <w:r w:rsidR="00C72513" w:rsidRPr="005C5B70">
        <w:rPr>
          <w:rStyle w:val="eop"/>
          <w:rFonts w:asciiTheme="minorHAnsi" w:hAnsiTheme="minorHAnsi" w:cstheme="minorHAnsi"/>
          <w:sz w:val="22"/>
          <w:szCs w:val="22"/>
          <w:lang w:val="fr-FR"/>
        </w:rPr>
        <w:t xml:space="preserve">employeurs </w:t>
      </w:r>
      <w:r w:rsidR="001D09F1">
        <w:rPr>
          <w:rStyle w:val="eop"/>
          <w:rFonts w:asciiTheme="minorHAnsi" w:hAnsiTheme="minorHAnsi" w:cstheme="minorHAnsi"/>
          <w:sz w:val="22"/>
          <w:szCs w:val="22"/>
          <w:lang w:val="fr-FR"/>
        </w:rPr>
        <w:t>ALR</w:t>
      </w:r>
      <w:r w:rsidR="00C72513" w:rsidRPr="005C5B70">
        <w:rPr>
          <w:rStyle w:val="eop"/>
          <w:rFonts w:asciiTheme="minorHAnsi" w:hAnsiTheme="minorHAnsi" w:cstheme="minorHAnsi"/>
          <w:sz w:val="22"/>
          <w:szCs w:val="22"/>
          <w:lang w:val="fr-FR"/>
        </w:rPr>
        <w:t xml:space="preserve">, </w:t>
      </w:r>
      <w:r w:rsidR="004A2EEF">
        <w:rPr>
          <w:rStyle w:val="eop"/>
          <w:rFonts w:asciiTheme="minorHAnsi" w:hAnsiTheme="minorHAnsi" w:cstheme="minorHAnsi"/>
          <w:sz w:val="22"/>
          <w:szCs w:val="22"/>
          <w:lang w:val="fr-FR"/>
        </w:rPr>
        <w:t>l</w:t>
      </w:r>
      <w:r w:rsidR="00C72513" w:rsidRPr="005C5B70">
        <w:rPr>
          <w:rStyle w:val="eop"/>
          <w:rFonts w:asciiTheme="minorHAnsi" w:hAnsiTheme="minorHAnsi" w:cstheme="minorHAnsi"/>
          <w:sz w:val="22"/>
          <w:szCs w:val="22"/>
          <w:lang w:val="fr-FR"/>
        </w:rPr>
        <w:t xml:space="preserve">es OSC </w:t>
      </w:r>
      <w:r w:rsidR="00482D54" w:rsidRPr="005C5B70">
        <w:rPr>
          <w:rStyle w:val="eop"/>
          <w:rFonts w:asciiTheme="minorHAnsi" w:hAnsiTheme="minorHAnsi" w:cstheme="minorHAnsi"/>
          <w:sz w:val="22"/>
          <w:szCs w:val="22"/>
          <w:lang w:val="fr-FR"/>
        </w:rPr>
        <w:t xml:space="preserve">et </w:t>
      </w:r>
      <w:r w:rsidR="004A2EEF">
        <w:rPr>
          <w:rStyle w:val="eop"/>
          <w:rFonts w:asciiTheme="minorHAnsi" w:hAnsiTheme="minorHAnsi" w:cstheme="minorHAnsi"/>
          <w:sz w:val="22"/>
          <w:szCs w:val="22"/>
          <w:lang w:val="fr-FR"/>
        </w:rPr>
        <w:t>l</w:t>
      </w:r>
      <w:r w:rsidR="00482D54" w:rsidRPr="005C5B70">
        <w:rPr>
          <w:rStyle w:val="eop"/>
          <w:rFonts w:asciiTheme="minorHAnsi" w:hAnsiTheme="minorHAnsi" w:cstheme="minorHAnsi"/>
          <w:sz w:val="22"/>
          <w:szCs w:val="22"/>
          <w:lang w:val="fr-FR"/>
        </w:rPr>
        <w:t xml:space="preserve">es </w:t>
      </w:r>
      <w:r w:rsidR="00C72513" w:rsidRPr="005C5B70">
        <w:rPr>
          <w:rStyle w:val="eop"/>
          <w:rFonts w:asciiTheme="minorHAnsi" w:hAnsiTheme="minorHAnsi" w:cstheme="minorHAnsi"/>
          <w:sz w:val="22"/>
          <w:szCs w:val="22"/>
          <w:lang w:val="fr-FR"/>
        </w:rPr>
        <w:t xml:space="preserve">organisations internationales. </w:t>
      </w:r>
    </w:p>
    <w:p w14:paraId="71AA0320" w14:textId="598F9B70" w:rsidR="00ED6E9F" w:rsidRPr="005C5B70" w:rsidRDefault="00CB6A0D">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Poursuivre le </w:t>
      </w:r>
      <w:r w:rsidRPr="005C5B70">
        <w:rPr>
          <w:rStyle w:val="eop"/>
          <w:rFonts w:asciiTheme="minorHAnsi" w:hAnsiTheme="minorHAnsi" w:cstheme="minorHAnsi"/>
          <w:b/>
          <w:bCs/>
          <w:sz w:val="22"/>
          <w:szCs w:val="22"/>
          <w:lang w:val="fr-FR"/>
        </w:rPr>
        <w:t xml:space="preserve">plaidoyer auprès de l'OIT </w:t>
      </w:r>
      <w:r w:rsidR="00482D54" w:rsidRPr="005C5B70">
        <w:rPr>
          <w:rStyle w:val="eop"/>
          <w:rFonts w:asciiTheme="minorHAnsi" w:hAnsiTheme="minorHAnsi" w:cstheme="minorHAnsi"/>
          <w:sz w:val="22"/>
          <w:szCs w:val="22"/>
          <w:lang w:val="fr-FR"/>
        </w:rPr>
        <w:t xml:space="preserve">sur la nécessité de réaliser </w:t>
      </w:r>
      <w:r w:rsidR="004A2EEF">
        <w:rPr>
          <w:rStyle w:val="eop"/>
          <w:rFonts w:asciiTheme="minorHAnsi" w:hAnsiTheme="minorHAnsi" w:cstheme="minorHAnsi"/>
          <w:sz w:val="22"/>
          <w:szCs w:val="22"/>
          <w:lang w:val="fr-FR"/>
        </w:rPr>
        <w:t>l’agenda du</w:t>
      </w:r>
      <w:r w:rsidR="00482D54" w:rsidRPr="005C5B70">
        <w:rPr>
          <w:rStyle w:val="eop"/>
          <w:rFonts w:asciiTheme="minorHAnsi" w:hAnsiTheme="minorHAnsi" w:cstheme="minorHAnsi"/>
          <w:sz w:val="22"/>
          <w:szCs w:val="22"/>
          <w:lang w:val="fr-FR"/>
        </w:rPr>
        <w:t xml:space="preserve"> travail décent pour les </w:t>
      </w:r>
      <w:proofErr w:type="spellStart"/>
      <w:proofErr w:type="gramStart"/>
      <w:r w:rsidR="00482D54" w:rsidRPr="005C5B70">
        <w:rPr>
          <w:rStyle w:val="eop"/>
          <w:rFonts w:asciiTheme="minorHAnsi" w:hAnsiTheme="minorHAnsi" w:cstheme="minorHAnsi"/>
          <w:sz w:val="22"/>
          <w:szCs w:val="22"/>
          <w:lang w:val="fr-FR"/>
        </w:rPr>
        <w:t>travailleurs</w:t>
      </w:r>
      <w:r w:rsidR="00370C72">
        <w:rPr>
          <w:rStyle w:val="eop"/>
          <w:rFonts w:asciiTheme="minorHAnsi" w:hAnsiTheme="minorHAnsi" w:cstheme="minorHAnsi"/>
          <w:sz w:val="22"/>
          <w:szCs w:val="22"/>
          <w:lang w:val="fr-FR"/>
        </w:rPr>
        <w:t>.euses</w:t>
      </w:r>
      <w:proofErr w:type="spellEnd"/>
      <w:proofErr w:type="gramEnd"/>
      <w:r w:rsidR="00482D54" w:rsidRPr="005C5B70">
        <w:rPr>
          <w:rStyle w:val="eop"/>
          <w:rFonts w:asciiTheme="minorHAnsi" w:hAnsiTheme="minorHAnsi" w:cstheme="minorHAnsi"/>
          <w:sz w:val="22"/>
          <w:szCs w:val="22"/>
          <w:lang w:val="fr-FR"/>
        </w:rPr>
        <w:t xml:space="preserve"> des </w:t>
      </w:r>
      <w:r w:rsidR="001D09F1">
        <w:rPr>
          <w:rStyle w:val="eop"/>
          <w:rFonts w:asciiTheme="minorHAnsi" w:hAnsiTheme="minorHAnsi" w:cstheme="minorHAnsi"/>
          <w:sz w:val="22"/>
          <w:szCs w:val="22"/>
          <w:lang w:val="fr-FR"/>
        </w:rPr>
        <w:t>ALR</w:t>
      </w:r>
      <w:r w:rsidR="00482D54" w:rsidRPr="005C5B70">
        <w:rPr>
          <w:rStyle w:val="eop"/>
          <w:rFonts w:asciiTheme="minorHAnsi" w:hAnsiTheme="minorHAnsi" w:cstheme="minorHAnsi"/>
          <w:sz w:val="22"/>
          <w:szCs w:val="22"/>
          <w:lang w:val="fr-FR"/>
        </w:rPr>
        <w:t xml:space="preserve">, en </w:t>
      </w:r>
      <w:r w:rsidR="004A2EEF">
        <w:rPr>
          <w:rStyle w:val="eop"/>
          <w:rFonts w:asciiTheme="minorHAnsi" w:hAnsiTheme="minorHAnsi" w:cstheme="minorHAnsi"/>
          <w:sz w:val="22"/>
          <w:szCs w:val="22"/>
          <w:lang w:val="fr-FR"/>
        </w:rPr>
        <w:t xml:space="preserve">commençant par </w:t>
      </w:r>
      <w:r w:rsidR="00971267" w:rsidRPr="005C5B70">
        <w:rPr>
          <w:rStyle w:val="eop"/>
          <w:rFonts w:asciiTheme="minorHAnsi" w:hAnsiTheme="minorHAnsi" w:cstheme="minorHAnsi"/>
          <w:sz w:val="22"/>
          <w:szCs w:val="22"/>
          <w:lang w:val="fr-FR"/>
        </w:rPr>
        <w:t>obten</w:t>
      </w:r>
      <w:r w:rsidR="004A2EEF">
        <w:rPr>
          <w:rStyle w:val="eop"/>
          <w:rFonts w:asciiTheme="minorHAnsi" w:hAnsiTheme="minorHAnsi" w:cstheme="minorHAnsi"/>
          <w:sz w:val="22"/>
          <w:szCs w:val="22"/>
          <w:lang w:val="fr-FR"/>
        </w:rPr>
        <w:t xml:space="preserve">ir </w:t>
      </w:r>
      <w:r w:rsidR="00971267" w:rsidRPr="005C5B70">
        <w:rPr>
          <w:rStyle w:val="eop"/>
          <w:rFonts w:asciiTheme="minorHAnsi" w:hAnsiTheme="minorHAnsi" w:cstheme="minorHAnsi"/>
          <w:sz w:val="22"/>
          <w:szCs w:val="22"/>
          <w:lang w:val="fr-FR"/>
        </w:rPr>
        <w:t xml:space="preserve">de meilleures </w:t>
      </w:r>
      <w:r w:rsidRPr="005C5B70">
        <w:rPr>
          <w:rStyle w:val="eop"/>
          <w:rFonts w:asciiTheme="minorHAnsi" w:hAnsiTheme="minorHAnsi" w:cstheme="minorHAnsi"/>
          <w:sz w:val="22"/>
          <w:szCs w:val="22"/>
          <w:lang w:val="fr-FR"/>
        </w:rPr>
        <w:t>statistiques mondiales sur le</w:t>
      </w:r>
      <w:r w:rsidR="00FE0A6C">
        <w:rPr>
          <w:rStyle w:val="eop"/>
          <w:rFonts w:asciiTheme="minorHAnsi" w:hAnsiTheme="minorHAnsi" w:cstheme="minorHAnsi"/>
          <w:sz w:val="22"/>
          <w:szCs w:val="22"/>
          <w:lang w:val="fr-FR"/>
        </w:rPr>
        <w:t xml:space="preserve">s emplois </w:t>
      </w:r>
      <w:r w:rsidR="00971267" w:rsidRPr="005C5B70">
        <w:rPr>
          <w:rStyle w:val="eop"/>
          <w:rFonts w:asciiTheme="minorHAnsi" w:hAnsiTheme="minorHAnsi" w:cstheme="minorHAnsi"/>
          <w:sz w:val="22"/>
          <w:szCs w:val="22"/>
          <w:lang w:val="fr-FR"/>
        </w:rPr>
        <w:t xml:space="preserve">et une vue d'ensemble </w:t>
      </w:r>
      <w:r w:rsidR="00482D54" w:rsidRPr="005C5B70">
        <w:rPr>
          <w:rStyle w:val="eop"/>
          <w:rFonts w:asciiTheme="minorHAnsi" w:hAnsiTheme="minorHAnsi" w:cstheme="minorHAnsi"/>
          <w:sz w:val="22"/>
          <w:szCs w:val="22"/>
          <w:lang w:val="fr-FR"/>
        </w:rPr>
        <w:t xml:space="preserve">complète </w:t>
      </w:r>
      <w:r w:rsidR="004A2EEF">
        <w:rPr>
          <w:rStyle w:val="eop"/>
          <w:rFonts w:asciiTheme="minorHAnsi" w:hAnsiTheme="minorHAnsi" w:cstheme="minorHAnsi"/>
          <w:sz w:val="22"/>
          <w:szCs w:val="22"/>
          <w:lang w:val="fr-FR"/>
        </w:rPr>
        <w:t>sur les</w:t>
      </w:r>
      <w:r w:rsidR="00971267" w:rsidRPr="005C5B70">
        <w:rPr>
          <w:rStyle w:val="eop"/>
          <w:rFonts w:asciiTheme="minorHAnsi" w:hAnsiTheme="minorHAnsi" w:cstheme="minorHAnsi"/>
          <w:sz w:val="22"/>
          <w:szCs w:val="22"/>
          <w:lang w:val="fr-FR"/>
        </w:rPr>
        <w:t xml:space="preserve"> conditions et </w:t>
      </w:r>
      <w:r w:rsidR="004A2EEF">
        <w:rPr>
          <w:rStyle w:val="eop"/>
          <w:rFonts w:asciiTheme="minorHAnsi" w:hAnsiTheme="minorHAnsi" w:cstheme="minorHAnsi"/>
          <w:sz w:val="22"/>
          <w:szCs w:val="22"/>
          <w:lang w:val="fr-FR"/>
        </w:rPr>
        <w:t>l</w:t>
      </w:r>
      <w:r w:rsidR="00971267" w:rsidRPr="005C5B70">
        <w:rPr>
          <w:rStyle w:val="eop"/>
          <w:rFonts w:asciiTheme="minorHAnsi" w:hAnsiTheme="minorHAnsi" w:cstheme="minorHAnsi"/>
          <w:sz w:val="22"/>
          <w:szCs w:val="22"/>
          <w:lang w:val="fr-FR"/>
        </w:rPr>
        <w:t xml:space="preserve">es besoins </w:t>
      </w:r>
      <w:r w:rsidRPr="005C5B70">
        <w:rPr>
          <w:rStyle w:val="eop"/>
          <w:rFonts w:asciiTheme="minorHAnsi" w:hAnsiTheme="minorHAnsi" w:cstheme="minorHAnsi"/>
          <w:sz w:val="22"/>
          <w:szCs w:val="22"/>
          <w:lang w:val="fr-FR"/>
        </w:rPr>
        <w:t xml:space="preserve">des </w:t>
      </w:r>
      <w:proofErr w:type="spellStart"/>
      <w:r w:rsidRPr="005C5B70">
        <w:rPr>
          <w:rStyle w:val="eop"/>
          <w:rFonts w:asciiTheme="minorHAnsi" w:hAnsiTheme="minorHAnsi" w:cstheme="minorHAnsi"/>
          <w:sz w:val="22"/>
          <w:szCs w:val="22"/>
          <w:lang w:val="fr-FR"/>
        </w:rPr>
        <w:t>travailleurs</w:t>
      </w:r>
      <w:r w:rsidR="00370C72">
        <w:rPr>
          <w:rStyle w:val="eop"/>
          <w:rFonts w:asciiTheme="minorHAnsi" w:hAnsiTheme="minorHAnsi" w:cstheme="minorHAnsi"/>
          <w:sz w:val="22"/>
          <w:szCs w:val="22"/>
          <w:lang w:val="fr-FR"/>
        </w:rPr>
        <w:t>.euses</w:t>
      </w:r>
      <w:proofErr w:type="spellEnd"/>
      <w:r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lastRenderedPageBreak/>
        <w:t xml:space="preserve">des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afin que leurs défis spécifiques puissent être ciblés </w:t>
      </w:r>
      <w:r w:rsidR="00971267" w:rsidRPr="005C5B70">
        <w:rPr>
          <w:rStyle w:val="eop"/>
          <w:rFonts w:asciiTheme="minorHAnsi" w:hAnsiTheme="minorHAnsi" w:cstheme="minorHAnsi"/>
          <w:sz w:val="22"/>
          <w:szCs w:val="22"/>
          <w:lang w:val="fr-FR"/>
        </w:rPr>
        <w:t xml:space="preserve">par des </w:t>
      </w:r>
      <w:r w:rsidRPr="005C5B70">
        <w:rPr>
          <w:rStyle w:val="eop"/>
          <w:rFonts w:asciiTheme="minorHAnsi" w:hAnsiTheme="minorHAnsi" w:cstheme="minorHAnsi"/>
          <w:sz w:val="22"/>
          <w:szCs w:val="22"/>
          <w:lang w:val="fr-FR"/>
        </w:rPr>
        <w:t>politiques adéquates et des</w:t>
      </w:r>
      <w:r w:rsidR="00FE0A6C">
        <w:rPr>
          <w:rStyle w:val="eop"/>
          <w:rFonts w:asciiTheme="minorHAnsi" w:hAnsiTheme="minorHAnsi" w:cstheme="minorHAnsi"/>
          <w:sz w:val="22"/>
          <w:szCs w:val="22"/>
          <w:lang w:val="fr-FR"/>
        </w:rPr>
        <w:t xml:space="preserve"> programmes dédiés</w:t>
      </w:r>
      <w:r w:rsidRPr="005C5B70">
        <w:rPr>
          <w:rStyle w:val="eop"/>
          <w:rFonts w:asciiTheme="minorHAnsi" w:hAnsiTheme="minorHAnsi" w:cstheme="minorHAnsi"/>
          <w:sz w:val="22"/>
          <w:szCs w:val="22"/>
          <w:lang w:val="fr-FR"/>
        </w:rPr>
        <w:t>.</w:t>
      </w:r>
    </w:p>
    <w:p w14:paraId="2246CADA" w14:textId="4301D5FC" w:rsidR="00ED6E9F" w:rsidRPr="005C5B70" w:rsidRDefault="00CB6A0D">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lang w:val="fr-FR"/>
        </w:rPr>
      </w:pPr>
      <w:r w:rsidRPr="00CE1FD3">
        <w:rPr>
          <w:rStyle w:val="eop"/>
          <w:rFonts w:asciiTheme="minorHAnsi" w:hAnsiTheme="minorHAnsi" w:cstheme="minorHAnsi"/>
          <w:sz w:val="22"/>
          <w:szCs w:val="22"/>
          <w:lang w:val="fr-FR"/>
        </w:rPr>
        <w:t>Apprendre par les pairs, échanger et élaborer des stratégies communes</w:t>
      </w:r>
      <w:r w:rsidRPr="005C5B70">
        <w:rPr>
          <w:rStyle w:val="eop"/>
          <w:rFonts w:asciiTheme="minorHAnsi" w:hAnsiTheme="minorHAnsi" w:cstheme="minorHAnsi"/>
          <w:sz w:val="22"/>
          <w:szCs w:val="22"/>
          <w:lang w:val="fr-FR"/>
        </w:rPr>
        <w:t xml:space="preserve"> sur les </w:t>
      </w:r>
      <w:r w:rsidRPr="005C5B70">
        <w:rPr>
          <w:rStyle w:val="eop"/>
          <w:rFonts w:asciiTheme="minorHAnsi" w:hAnsiTheme="minorHAnsi" w:cstheme="minorHAnsi"/>
          <w:b/>
          <w:bCs/>
          <w:sz w:val="22"/>
          <w:szCs w:val="22"/>
          <w:lang w:val="fr-FR"/>
        </w:rPr>
        <w:t xml:space="preserve">tactiques syndicales du </w:t>
      </w:r>
      <w:r w:rsidR="00370C72">
        <w:rPr>
          <w:rStyle w:val="eop"/>
          <w:rFonts w:asciiTheme="minorHAnsi" w:hAnsiTheme="minorHAnsi" w:cstheme="minorHAnsi"/>
          <w:b/>
          <w:bCs/>
          <w:sz w:val="22"/>
          <w:szCs w:val="22"/>
          <w:lang w:val="fr-FR"/>
        </w:rPr>
        <w:t xml:space="preserve">secteur </w:t>
      </w:r>
      <w:r w:rsidR="001D09F1">
        <w:rPr>
          <w:rStyle w:val="eop"/>
          <w:rFonts w:asciiTheme="minorHAnsi" w:hAnsiTheme="minorHAnsi" w:cstheme="minorHAnsi"/>
          <w:b/>
          <w:bCs/>
          <w:sz w:val="22"/>
          <w:szCs w:val="22"/>
          <w:lang w:val="fr-FR"/>
        </w:rPr>
        <w:t>ALR</w:t>
      </w:r>
      <w:r w:rsidRPr="005C5B70">
        <w:rPr>
          <w:rStyle w:val="eop"/>
          <w:rFonts w:asciiTheme="minorHAnsi" w:hAnsiTheme="minorHAnsi" w:cstheme="minorHAnsi"/>
          <w:b/>
          <w:bCs/>
          <w:sz w:val="22"/>
          <w:szCs w:val="22"/>
          <w:lang w:val="fr-FR"/>
        </w:rPr>
        <w:t xml:space="preserve"> pour</w:t>
      </w:r>
      <w:r w:rsidR="00CE1FD3">
        <w:rPr>
          <w:rStyle w:val="eop"/>
          <w:rFonts w:asciiTheme="minorHAnsi" w:hAnsiTheme="minorHAnsi" w:cstheme="minorHAnsi"/>
          <w:b/>
          <w:bCs/>
          <w:sz w:val="22"/>
          <w:szCs w:val="22"/>
          <w:lang w:val="fr-FR"/>
        </w:rPr>
        <w:t xml:space="preserve"> syndiquer</w:t>
      </w:r>
      <w:r w:rsidRPr="005C5B70">
        <w:rPr>
          <w:rStyle w:val="eop"/>
          <w:rFonts w:asciiTheme="minorHAnsi" w:hAnsiTheme="minorHAnsi" w:cstheme="minorHAnsi"/>
          <w:b/>
          <w:bCs/>
          <w:sz w:val="22"/>
          <w:szCs w:val="22"/>
          <w:lang w:val="fr-FR"/>
        </w:rPr>
        <w:t xml:space="preserve"> </w:t>
      </w:r>
      <w:r w:rsidR="00482D54" w:rsidRPr="005C5B70">
        <w:rPr>
          <w:rStyle w:val="eop"/>
          <w:rFonts w:asciiTheme="minorHAnsi" w:hAnsiTheme="minorHAnsi" w:cstheme="minorHAnsi"/>
          <w:b/>
          <w:bCs/>
          <w:sz w:val="22"/>
          <w:szCs w:val="22"/>
          <w:lang w:val="fr-FR"/>
        </w:rPr>
        <w:t xml:space="preserve">et </w:t>
      </w:r>
      <w:r w:rsidRPr="005C5B70">
        <w:rPr>
          <w:rStyle w:val="eop"/>
          <w:rFonts w:asciiTheme="minorHAnsi" w:hAnsiTheme="minorHAnsi" w:cstheme="minorHAnsi"/>
          <w:b/>
          <w:bCs/>
          <w:sz w:val="22"/>
          <w:szCs w:val="22"/>
          <w:lang w:val="fr-FR"/>
        </w:rPr>
        <w:t xml:space="preserve">renforcer le pouvoir des syndicats sur les lieux de travail </w:t>
      </w:r>
      <w:r w:rsidR="001D09F1">
        <w:rPr>
          <w:rStyle w:val="eop"/>
          <w:rFonts w:asciiTheme="minorHAnsi" w:hAnsiTheme="minorHAnsi" w:cstheme="minorHAnsi"/>
          <w:b/>
          <w:bCs/>
          <w:sz w:val="22"/>
          <w:szCs w:val="22"/>
          <w:lang w:val="fr-FR"/>
        </w:rPr>
        <w:t>ALR</w:t>
      </w:r>
      <w:r w:rsidRPr="005C5B70">
        <w:rPr>
          <w:rStyle w:val="eop"/>
          <w:rFonts w:asciiTheme="minorHAnsi" w:hAnsiTheme="minorHAnsi" w:cstheme="minorHAnsi"/>
          <w:b/>
          <w:bCs/>
          <w:sz w:val="22"/>
          <w:szCs w:val="22"/>
          <w:lang w:val="fr-FR"/>
        </w:rPr>
        <w:t xml:space="preserve"> ; </w:t>
      </w:r>
      <w:r w:rsidRPr="005C5B70">
        <w:rPr>
          <w:rStyle w:val="eop"/>
          <w:rFonts w:asciiTheme="minorHAnsi" w:hAnsiTheme="minorHAnsi" w:cstheme="minorHAnsi"/>
          <w:sz w:val="22"/>
          <w:szCs w:val="22"/>
          <w:lang w:val="fr-FR"/>
        </w:rPr>
        <w:t xml:space="preserve">travailler ensemble sur des cas réels </w:t>
      </w:r>
      <w:r w:rsidR="00482D54" w:rsidRPr="005C5B70">
        <w:rPr>
          <w:rStyle w:val="eop"/>
          <w:rFonts w:asciiTheme="minorHAnsi" w:hAnsiTheme="minorHAnsi" w:cstheme="minorHAnsi"/>
          <w:sz w:val="22"/>
          <w:szCs w:val="22"/>
          <w:lang w:val="fr-FR"/>
        </w:rPr>
        <w:t xml:space="preserve">dans </w:t>
      </w:r>
      <w:r w:rsidR="00CE1FD3">
        <w:rPr>
          <w:rStyle w:val="eop"/>
          <w:rFonts w:asciiTheme="minorHAnsi" w:hAnsiTheme="minorHAnsi" w:cstheme="minorHAnsi"/>
          <w:sz w:val="22"/>
          <w:szCs w:val="22"/>
          <w:lang w:val="fr-FR"/>
        </w:rPr>
        <w:t>d</w:t>
      </w:r>
      <w:r w:rsidR="00482D54" w:rsidRPr="005C5B70">
        <w:rPr>
          <w:rStyle w:val="eop"/>
          <w:rFonts w:asciiTheme="minorHAnsi" w:hAnsiTheme="minorHAnsi" w:cstheme="minorHAnsi"/>
          <w:sz w:val="22"/>
          <w:szCs w:val="22"/>
          <w:lang w:val="fr-FR"/>
        </w:rPr>
        <w:t xml:space="preserve">es villes et </w:t>
      </w:r>
      <w:r w:rsidR="00CE1FD3">
        <w:rPr>
          <w:rStyle w:val="eop"/>
          <w:rFonts w:asciiTheme="minorHAnsi" w:hAnsiTheme="minorHAnsi" w:cstheme="minorHAnsi"/>
          <w:sz w:val="22"/>
          <w:szCs w:val="22"/>
          <w:lang w:val="fr-FR"/>
        </w:rPr>
        <w:t xml:space="preserve">territoires </w:t>
      </w:r>
      <w:r w:rsidRPr="005C5B70">
        <w:rPr>
          <w:rStyle w:val="eop"/>
          <w:rFonts w:asciiTheme="minorHAnsi" w:hAnsiTheme="minorHAnsi" w:cstheme="minorHAnsi"/>
          <w:sz w:val="22"/>
          <w:szCs w:val="22"/>
          <w:lang w:val="fr-FR"/>
        </w:rPr>
        <w:t>par le biais d</w:t>
      </w:r>
      <w:r w:rsidR="00CE1FD3">
        <w:rPr>
          <w:rStyle w:val="eop"/>
          <w:rFonts w:asciiTheme="minorHAnsi" w:hAnsiTheme="minorHAnsi" w:cstheme="minorHAnsi"/>
          <w:sz w:val="22"/>
          <w:szCs w:val="22"/>
          <w:lang w:val="fr-FR"/>
        </w:rPr>
        <w:t xml:space="preserve">e </w:t>
      </w:r>
      <w:r w:rsidRPr="005C5B70">
        <w:rPr>
          <w:rStyle w:val="eop"/>
          <w:rFonts w:asciiTheme="minorHAnsi" w:hAnsiTheme="minorHAnsi" w:cstheme="minorHAnsi"/>
          <w:sz w:val="22"/>
          <w:szCs w:val="22"/>
          <w:lang w:val="fr-FR"/>
        </w:rPr>
        <w:t>groupe</w:t>
      </w:r>
      <w:r w:rsidR="00CE1FD3">
        <w:rPr>
          <w:rStyle w:val="eop"/>
          <w:rFonts w:asciiTheme="minorHAnsi" w:hAnsiTheme="minorHAnsi" w:cstheme="minorHAnsi"/>
          <w:sz w:val="22"/>
          <w:szCs w:val="22"/>
          <w:lang w:val="fr-FR"/>
        </w:rPr>
        <w:t xml:space="preserve">s </w:t>
      </w:r>
      <w:r w:rsidRPr="005C5B70">
        <w:rPr>
          <w:rStyle w:val="eop"/>
          <w:rFonts w:asciiTheme="minorHAnsi" w:hAnsiTheme="minorHAnsi" w:cstheme="minorHAnsi"/>
          <w:sz w:val="22"/>
          <w:szCs w:val="22"/>
          <w:lang w:val="fr-FR"/>
        </w:rPr>
        <w:t xml:space="preserve">de </w:t>
      </w:r>
      <w:r w:rsidR="003D1C1A" w:rsidRPr="005C5B70">
        <w:rPr>
          <w:rStyle w:val="eop"/>
          <w:rFonts w:asciiTheme="minorHAnsi" w:hAnsiTheme="minorHAnsi" w:cstheme="minorHAnsi"/>
          <w:sz w:val="22"/>
          <w:szCs w:val="22"/>
          <w:lang w:val="fr-FR"/>
        </w:rPr>
        <w:t xml:space="preserve">travail </w:t>
      </w:r>
      <w:r w:rsidRPr="005C5B70">
        <w:rPr>
          <w:rStyle w:val="eop"/>
          <w:rFonts w:asciiTheme="minorHAnsi" w:hAnsiTheme="minorHAnsi" w:cstheme="minorHAnsi"/>
          <w:sz w:val="22"/>
          <w:szCs w:val="22"/>
          <w:lang w:val="fr-FR"/>
        </w:rPr>
        <w:t xml:space="preserve">des </w:t>
      </w:r>
      <w:proofErr w:type="spellStart"/>
      <w:r w:rsidR="001D759D">
        <w:rPr>
          <w:rStyle w:val="eop"/>
          <w:rFonts w:asciiTheme="minorHAnsi" w:hAnsiTheme="minorHAnsi" w:cstheme="minorHAnsi"/>
          <w:sz w:val="22"/>
          <w:szCs w:val="22"/>
          <w:lang w:val="fr-FR"/>
        </w:rPr>
        <w:t>militant.</w:t>
      </w:r>
      <w:proofErr w:type="gramStart"/>
      <w:r w:rsidR="001D759D">
        <w:rPr>
          <w:rStyle w:val="eop"/>
          <w:rFonts w:asciiTheme="minorHAnsi" w:hAnsiTheme="minorHAnsi" w:cstheme="minorHAnsi"/>
          <w:sz w:val="22"/>
          <w:szCs w:val="22"/>
          <w:lang w:val="fr-FR"/>
        </w:rPr>
        <w:t>e.s</w:t>
      </w:r>
      <w:proofErr w:type="spellEnd"/>
      <w:proofErr w:type="gramEnd"/>
      <w:r w:rsidRPr="005C5B70">
        <w:rPr>
          <w:rStyle w:val="eop"/>
          <w:rFonts w:asciiTheme="minorHAnsi" w:hAnsiTheme="minorHAnsi" w:cstheme="minorHAnsi"/>
          <w:sz w:val="22"/>
          <w:szCs w:val="22"/>
          <w:lang w:val="fr-FR"/>
        </w:rPr>
        <w:t xml:space="preserve"> syndicaux</w:t>
      </w:r>
      <w:r w:rsidR="00CE1FD3">
        <w:rPr>
          <w:rStyle w:val="eop"/>
          <w:rFonts w:asciiTheme="minorHAnsi" w:hAnsiTheme="minorHAnsi" w:cstheme="minorHAnsi"/>
          <w:sz w:val="22"/>
          <w:szCs w:val="22"/>
          <w:lang w:val="fr-FR"/>
        </w:rPr>
        <w:t xml:space="preserve"> ALR</w:t>
      </w:r>
      <w:r w:rsidRPr="005C5B70">
        <w:rPr>
          <w:rStyle w:val="eop"/>
          <w:rFonts w:asciiTheme="minorHAnsi" w:hAnsiTheme="minorHAnsi" w:cstheme="minorHAnsi"/>
          <w:sz w:val="22"/>
          <w:szCs w:val="22"/>
          <w:lang w:val="fr-FR"/>
        </w:rPr>
        <w:t>.</w:t>
      </w:r>
    </w:p>
    <w:p w14:paraId="10E0DA26" w14:textId="2C3590D0" w:rsidR="00ED6E9F" w:rsidRPr="005C5B70" w:rsidRDefault="007B147F">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lang w:val="fr-FR"/>
        </w:rPr>
      </w:pPr>
      <w:r>
        <w:rPr>
          <w:rStyle w:val="eop"/>
          <w:rFonts w:asciiTheme="minorHAnsi" w:hAnsiTheme="minorHAnsi" w:cstheme="minorHAnsi"/>
          <w:sz w:val="22"/>
          <w:szCs w:val="22"/>
          <w:lang w:val="fr-FR"/>
        </w:rPr>
        <w:t xml:space="preserve">Développer de la </w:t>
      </w:r>
      <w:r w:rsidR="00CB6A0D" w:rsidRPr="005C5B70">
        <w:rPr>
          <w:rStyle w:val="eop"/>
          <w:rFonts w:asciiTheme="minorHAnsi" w:hAnsiTheme="minorHAnsi" w:cstheme="minorHAnsi"/>
          <w:sz w:val="22"/>
          <w:szCs w:val="22"/>
          <w:lang w:val="fr-FR"/>
        </w:rPr>
        <w:t>recherche</w:t>
      </w:r>
      <w:r>
        <w:rPr>
          <w:rStyle w:val="eop"/>
          <w:rFonts w:asciiTheme="minorHAnsi" w:hAnsiTheme="minorHAnsi" w:cstheme="minorHAnsi"/>
          <w:sz w:val="22"/>
          <w:szCs w:val="22"/>
          <w:lang w:val="fr-FR"/>
        </w:rPr>
        <w:t xml:space="preserve"> </w:t>
      </w:r>
      <w:r w:rsidR="00CB6A0D" w:rsidRPr="005C5B70">
        <w:rPr>
          <w:rStyle w:val="eop"/>
          <w:rFonts w:asciiTheme="minorHAnsi" w:hAnsiTheme="minorHAnsi" w:cstheme="minorHAnsi"/>
          <w:sz w:val="22"/>
          <w:szCs w:val="22"/>
          <w:lang w:val="fr-FR"/>
        </w:rPr>
        <w:t xml:space="preserve">stratégique, des </w:t>
      </w:r>
      <w:r>
        <w:rPr>
          <w:rStyle w:val="eop"/>
          <w:rFonts w:asciiTheme="minorHAnsi" w:hAnsiTheme="minorHAnsi" w:cstheme="minorHAnsi"/>
          <w:sz w:val="22"/>
          <w:szCs w:val="22"/>
          <w:lang w:val="fr-FR"/>
        </w:rPr>
        <w:t xml:space="preserve">lignes directrices </w:t>
      </w:r>
      <w:r w:rsidR="00CB6A0D" w:rsidRPr="005C5B70">
        <w:rPr>
          <w:rStyle w:val="eop"/>
          <w:rFonts w:asciiTheme="minorHAnsi" w:hAnsiTheme="minorHAnsi" w:cstheme="minorHAnsi"/>
          <w:sz w:val="22"/>
          <w:szCs w:val="22"/>
          <w:lang w:val="fr-FR"/>
        </w:rPr>
        <w:t>et des supports de formation sur l</w:t>
      </w:r>
      <w:r>
        <w:rPr>
          <w:rStyle w:val="eop"/>
          <w:rFonts w:asciiTheme="minorHAnsi" w:hAnsiTheme="minorHAnsi" w:cstheme="minorHAnsi"/>
          <w:sz w:val="22"/>
          <w:szCs w:val="22"/>
          <w:lang w:val="fr-FR"/>
        </w:rPr>
        <w:t xml:space="preserve">a </w:t>
      </w:r>
      <w:r w:rsidR="00CB6A0D" w:rsidRPr="005C5B70">
        <w:rPr>
          <w:rStyle w:val="eop"/>
          <w:rFonts w:asciiTheme="minorHAnsi" w:hAnsiTheme="minorHAnsi" w:cstheme="minorHAnsi"/>
          <w:b/>
          <w:bCs/>
          <w:sz w:val="22"/>
          <w:szCs w:val="22"/>
          <w:lang w:val="fr-FR"/>
        </w:rPr>
        <w:t xml:space="preserve">SST de professions </w:t>
      </w:r>
      <w:r w:rsidR="00482D54" w:rsidRPr="005C5B70">
        <w:rPr>
          <w:rStyle w:val="eop"/>
          <w:rFonts w:asciiTheme="minorHAnsi" w:hAnsiTheme="minorHAnsi" w:cstheme="minorHAnsi"/>
          <w:b/>
          <w:bCs/>
          <w:sz w:val="22"/>
          <w:szCs w:val="22"/>
          <w:lang w:val="fr-FR"/>
        </w:rPr>
        <w:t xml:space="preserve">spécifiques </w:t>
      </w:r>
      <w:r w:rsidR="00CB6A0D" w:rsidRPr="005C5B70">
        <w:rPr>
          <w:rStyle w:val="eop"/>
          <w:rFonts w:asciiTheme="minorHAnsi" w:hAnsiTheme="minorHAnsi" w:cstheme="minorHAnsi"/>
          <w:b/>
          <w:bCs/>
          <w:sz w:val="22"/>
          <w:szCs w:val="22"/>
          <w:lang w:val="fr-FR"/>
        </w:rPr>
        <w:t xml:space="preserve">du </w:t>
      </w:r>
      <w:r w:rsidR="001D759D">
        <w:rPr>
          <w:rStyle w:val="eop"/>
          <w:rFonts w:asciiTheme="minorHAnsi" w:hAnsiTheme="minorHAnsi" w:cstheme="minorHAnsi"/>
          <w:b/>
          <w:bCs/>
          <w:sz w:val="22"/>
          <w:szCs w:val="22"/>
          <w:lang w:val="fr-FR"/>
        </w:rPr>
        <w:t xml:space="preserve">secteur des </w:t>
      </w:r>
      <w:r w:rsidR="001D09F1">
        <w:rPr>
          <w:rStyle w:val="eop"/>
          <w:rFonts w:asciiTheme="minorHAnsi" w:hAnsiTheme="minorHAnsi" w:cstheme="minorHAnsi"/>
          <w:b/>
          <w:bCs/>
          <w:sz w:val="22"/>
          <w:szCs w:val="22"/>
          <w:lang w:val="fr-FR"/>
        </w:rPr>
        <w:t>ALR</w:t>
      </w:r>
      <w:r w:rsidR="00CB6A0D" w:rsidRPr="005C5B70">
        <w:rPr>
          <w:rStyle w:val="eop"/>
          <w:rFonts w:asciiTheme="minorHAnsi" w:hAnsiTheme="minorHAnsi" w:cstheme="minorHAnsi"/>
          <w:b/>
          <w:bCs/>
          <w:sz w:val="22"/>
          <w:szCs w:val="22"/>
          <w:lang w:val="fr-FR"/>
        </w:rPr>
        <w:t xml:space="preserve"> </w:t>
      </w:r>
      <w:r w:rsidR="00CB6A0D" w:rsidRPr="005C5B70">
        <w:rPr>
          <w:rStyle w:val="eop"/>
          <w:rFonts w:asciiTheme="minorHAnsi" w:hAnsiTheme="minorHAnsi" w:cstheme="minorHAnsi"/>
          <w:sz w:val="22"/>
          <w:szCs w:val="22"/>
          <w:lang w:val="fr-FR"/>
        </w:rPr>
        <w:t>(par exemple,</w:t>
      </w:r>
      <w:r w:rsidR="001B1193">
        <w:rPr>
          <w:rStyle w:val="eop"/>
          <w:rFonts w:asciiTheme="minorHAnsi" w:hAnsiTheme="minorHAnsi" w:cstheme="minorHAnsi"/>
          <w:sz w:val="22"/>
          <w:szCs w:val="22"/>
          <w:lang w:val="fr-FR"/>
        </w:rPr>
        <w:t xml:space="preserve"> services de recollection et gestion</w:t>
      </w:r>
      <w:r w:rsidR="00CB6A0D" w:rsidRPr="005C5B70">
        <w:rPr>
          <w:rStyle w:val="eop"/>
          <w:rFonts w:asciiTheme="minorHAnsi" w:hAnsiTheme="minorHAnsi" w:cstheme="minorHAnsi"/>
          <w:sz w:val="22"/>
          <w:szCs w:val="22"/>
          <w:lang w:val="fr-FR"/>
        </w:rPr>
        <w:t xml:space="preserve"> </w:t>
      </w:r>
      <w:r w:rsidR="001B1193">
        <w:rPr>
          <w:rStyle w:val="eop"/>
          <w:rFonts w:asciiTheme="minorHAnsi" w:hAnsiTheme="minorHAnsi" w:cstheme="minorHAnsi"/>
          <w:sz w:val="22"/>
          <w:szCs w:val="22"/>
          <w:lang w:val="fr-FR"/>
        </w:rPr>
        <w:t>d</w:t>
      </w:r>
      <w:r w:rsidR="00CB6A0D" w:rsidRPr="005C5B70">
        <w:rPr>
          <w:rStyle w:val="eop"/>
          <w:rFonts w:asciiTheme="minorHAnsi" w:hAnsiTheme="minorHAnsi" w:cstheme="minorHAnsi"/>
          <w:sz w:val="22"/>
          <w:szCs w:val="22"/>
          <w:lang w:val="fr-FR"/>
        </w:rPr>
        <w:t xml:space="preserve">es déchets, les </w:t>
      </w:r>
      <w:r w:rsidR="001D759D">
        <w:rPr>
          <w:rStyle w:val="eop"/>
          <w:rFonts w:asciiTheme="minorHAnsi" w:hAnsiTheme="minorHAnsi" w:cstheme="minorHAnsi"/>
          <w:sz w:val="22"/>
          <w:szCs w:val="22"/>
          <w:lang w:val="fr-FR"/>
        </w:rPr>
        <w:t>services funéraires</w:t>
      </w:r>
      <w:r w:rsidR="00CB6A0D" w:rsidRPr="005C5B70">
        <w:rPr>
          <w:rStyle w:val="eop"/>
          <w:rFonts w:asciiTheme="minorHAnsi" w:hAnsiTheme="minorHAnsi" w:cstheme="minorHAnsi"/>
          <w:sz w:val="22"/>
          <w:szCs w:val="22"/>
          <w:lang w:val="fr-FR"/>
        </w:rPr>
        <w:t>, les services de soins sociaux, les services d'urgence publi</w:t>
      </w:r>
      <w:r w:rsidR="001B1193">
        <w:rPr>
          <w:rStyle w:val="eop"/>
          <w:rFonts w:asciiTheme="minorHAnsi" w:hAnsiTheme="minorHAnsi" w:cstheme="minorHAnsi"/>
          <w:sz w:val="22"/>
          <w:szCs w:val="22"/>
          <w:lang w:val="fr-FR"/>
        </w:rPr>
        <w:t>que</w:t>
      </w:r>
      <w:r w:rsidR="00CB6A0D" w:rsidRPr="005C5B70">
        <w:rPr>
          <w:rStyle w:val="eop"/>
          <w:rFonts w:asciiTheme="minorHAnsi" w:hAnsiTheme="minorHAnsi" w:cstheme="minorHAnsi"/>
          <w:sz w:val="22"/>
          <w:szCs w:val="22"/>
          <w:lang w:val="fr-FR"/>
        </w:rPr>
        <w:t>, l'eau et l'assainissement, etc.)</w:t>
      </w:r>
      <w:r w:rsidR="00482D54" w:rsidRPr="005C5B70">
        <w:rPr>
          <w:rStyle w:val="eop"/>
          <w:rFonts w:asciiTheme="minorHAnsi" w:hAnsiTheme="minorHAnsi" w:cstheme="minorHAnsi"/>
          <w:sz w:val="22"/>
          <w:szCs w:val="22"/>
          <w:lang w:val="fr-FR"/>
        </w:rPr>
        <w:t xml:space="preserve">, y compris les besoins spécifiques en EPI; </w:t>
      </w:r>
      <w:r w:rsidR="001B1193">
        <w:rPr>
          <w:rStyle w:val="eop"/>
          <w:rFonts w:asciiTheme="minorHAnsi" w:hAnsiTheme="minorHAnsi" w:cstheme="minorHAnsi"/>
          <w:sz w:val="22"/>
          <w:szCs w:val="22"/>
          <w:lang w:val="fr-FR"/>
        </w:rPr>
        <w:t xml:space="preserve">soutenir et renforcer les compétences des </w:t>
      </w:r>
      <w:r w:rsidR="00482D54" w:rsidRPr="005C5B70">
        <w:rPr>
          <w:rStyle w:val="eop"/>
          <w:rFonts w:asciiTheme="minorHAnsi" w:hAnsiTheme="minorHAnsi" w:cstheme="minorHAnsi"/>
          <w:sz w:val="22"/>
          <w:szCs w:val="22"/>
          <w:lang w:val="fr-FR"/>
        </w:rPr>
        <w:t xml:space="preserve">affiliés </w:t>
      </w:r>
      <w:r w:rsidR="001D09F1">
        <w:rPr>
          <w:rStyle w:val="eop"/>
          <w:rFonts w:asciiTheme="minorHAnsi" w:hAnsiTheme="minorHAnsi" w:cstheme="minorHAnsi"/>
          <w:sz w:val="22"/>
          <w:szCs w:val="22"/>
          <w:lang w:val="fr-FR"/>
        </w:rPr>
        <w:t>ALR</w:t>
      </w:r>
      <w:r w:rsidR="00482D54" w:rsidRPr="005C5B70">
        <w:rPr>
          <w:rStyle w:val="eop"/>
          <w:rFonts w:asciiTheme="minorHAnsi" w:hAnsiTheme="minorHAnsi" w:cstheme="minorHAnsi"/>
          <w:sz w:val="22"/>
          <w:szCs w:val="22"/>
          <w:lang w:val="fr-FR"/>
        </w:rPr>
        <w:t xml:space="preserve"> </w:t>
      </w:r>
      <w:r w:rsidR="001B1193">
        <w:rPr>
          <w:rStyle w:val="eop"/>
          <w:rFonts w:asciiTheme="minorHAnsi" w:hAnsiTheme="minorHAnsi" w:cstheme="minorHAnsi"/>
          <w:sz w:val="22"/>
          <w:szCs w:val="22"/>
          <w:lang w:val="fr-FR"/>
        </w:rPr>
        <w:t xml:space="preserve">pour </w:t>
      </w:r>
      <w:r w:rsidR="00482D54" w:rsidRPr="005C5B70">
        <w:rPr>
          <w:rStyle w:val="eop"/>
          <w:rFonts w:asciiTheme="minorHAnsi" w:hAnsiTheme="minorHAnsi" w:cstheme="minorHAnsi"/>
          <w:b/>
          <w:bCs/>
          <w:sz w:val="22"/>
          <w:szCs w:val="22"/>
          <w:lang w:val="fr-FR"/>
        </w:rPr>
        <w:t xml:space="preserve">promouvoir et de négocier la mise en place de comités </w:t>
      </w:r>
      <w:r w:rsidR="003F1B1E">
        <w:rPr>
          <w:rStyle w:val="eop"/>
          <w:rFonts w:asciiTheme="minorHAnsi" w:hAnsiTheme="minorHAnsi" w:cstheme="minorHAnsi"/>
          <w:b/>
          <w:bCs/>
          <w:sz w:val="22"/>
          <w:szCs w:val="22"/>
          <w:lang w:val="fr-FR"/>
        </w:rPr>
        <w:t xml:space="preserve">paritaires </w:t>
      </w:r>
      <w:r w:rsidR="00482D54" w:rsidRPr="005C5B70">
        <w:rPr>
          <w:rStyle w:val="eop"/>
          <w:rFonts w:asciiTheme="minorHAnsi" w:hAnsiTheme="minorHAnsi" w:cstheme="minorHAnsi"/>
          <w:b/>
          <w:bCs/>
          <w:sz w:val="22"/>
          <w:szCs w:val="22"/>
          <w:lang w:val="fr-FR"/>
        </w:rPr>
        <w:t xml:space="preserve">SST sur le lieu de travail </w:t>
      </w:r>
      <w:r w:rsidR="00482D54" w:rsidRPr="005C5B70">
        <w:rPr>
          <w:rStyle w:val="eop"/>
          <w:rFonts w:asciiTheme="minorHAnsi" w:hAnsiTheme="minorHAnsi" w:cstheme="minorHAnsi"/>
          <w:sz w:val="22"/>
          <w:szCs w:val="22"/>
          <w:lang w:val="fr-FR"/>
        </w:rPr>
        <w:t>;</w:t>
      </w:r>
    </w:p>
    <w:p w14:paraId="1D1DAC30" w14:textId="48676EC3" w:rsidR="00ED6E9F" w:rsidRPr="005C5B70" w:rsidRDefault="00CB6A0D">
      <w:pPr>
        <w:pStyle w:val="paragraph"/>
        <w:numPr>
          <w:ilvl w:val="0"/>
          <w:numId w:val="15"/>
        </w:numPr>
        <w:pBdr>
          <w:top w:val="single" w:sz="4" w:space="1" w:color="auto"/>
          <w:left w:val="single" w:sz="4" w:space="1" w:color="auto"/>
          <w:bottom w:val="single" w:sz="4" w:space="1" w:color="auto"/>
          <w:right w:val="single" w:sz="4" w:space="1" w:color="auto"/>
        </w:pBdr>
        <w:spacing w:after="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b/>
          <w:bCs/>
          <w:sz w:val="22"/>
          <w:szCs w:val="22"/>
          <w:lang w:val="fr-FR"/>
        </w:rPr>
        <w:t>Renforcer l'unité et la cohésion</w:t>
      </w:r>
      <w:r w:rsidR="003F1B1E">
        <w:rPr>
          <w:rStyle w:val="eop"/>
          <w:rFonts w:asciiTheme="minorHAnsi" w:hAnsiTheme="minorHAnsi" w:cstheme="minorHAnsi"/>
          <w:b/>
          <w:bCs/>
          <w:sz w:val="22"/>
          <w:szCs w:val="22"/>
          <w:lang w:val="fr-FR"/>
        </w:rPr>
        <w:t xml:space="preserve"> </w:t>
      </w:r>
      <w:r w:rsidR="003F1B1E" w:rsidRPr="003F1B1E">
        <w:rPr>
          <w:rStyle w:val="eop"/>
          <w:rFonts w:asciiTheme="minorHAnsi" w:hAnsiTheme="minorHAnsi" w:cstheme="minorHAnsi"/>
          <w:sz w:val="22"/>
          <w:szCs w:val="22"/>
          <w:lang w:val="fr-FR"/>
        </w:rPr>
        <w:t>parmi</w:t>
      </w:r>
      <w:r w:rsidRPr="005C5B70">
        <w:rPr>
          <w:rStyle w:val="eop"/>
          <w:rFonts w:asciiTheme="minorHAnsi" w:hAnsiTheme="minorHAnsi" w:cstheme="minorHAnsi"/>
          <w:sz w:val="22"/>
          <w:szCs w:val="22"/>
          <w:lang w:val="fr-FR"/>
        </w:rPr>
        <w:t xml:space="preserve"> </w:t>
      </w:r>
      <w:r w:rsidR="003F1B1E">
        <w:rPr>
          <w:rStyle w:val="eop"/>
          <w:rFonts w:asciiTheme="minorHAnsi" w:hAnsiTheme="minorHAnsi" w:cstheme="minorHAnsi"/>
          <w:sz w:val="22"/>
          <w:szCs w:val="22"/>
          <w:lang w:val="fr-FR"/>
        </w:rPr>
        <w:t xml:space="preserve">les </w:t>
      </w:r>
      <w:r w:rsidRPr="005C5B70">
        <w:rPr>
          <w:rStyle w:val="eop"/>
          <w:rFonts w:asciiTheme="minorHAnsi" w:hAnsiTheme="minorHAnsi" w:cstheme="minorHAnsi"/>
          <w:sz w:val="22"/>
          <w:szCs w:val="22"/>
          <w:lang w:val="fr-FR"/>
        </w:rPr>
        <w:t xml:space="preserve">syndicats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w:t>
      </w:r>
      <w:r w:rsidR="005E3C50">
        <w:rPr>
          <w:rStyle w:val="eop"/>
          <w:rFonts w:asciiTheme="minorHAnsi" w:hAnsiTheme="minorHAnsi" w:cstheme="minorHAnsi"/>
          <w:sz w:val="22"/>
          <w:szCs w:val="22"/>
          <w:lang w:val="fr-FR"/>
        </w:rPr>
        <w:t xml:space="preserve">au-delà des différentes identités professionnelles </w:t>
      </w:r>
      <w:r w:rsidRPr="005C5B70">
        <w:rPr>
          <w:rStyle w:val="eop"/>
          <w:rFonts w:asciiTheme="minorHAnsi" w:hAnsiTheme="minorHAnsi" w:cstheme="minorHAnsi"/>
          <w:sz w:val="22"/>
          <w:szCs w:val="22"/>
          <w:lang w:val="fr-FR"/>
        </w:rPr>
        <w:t xml:space="preserve">et </w:t>
      </w:r>
      <w:r w:rsidR="005E3C50">
        <w:rPr>
          <w:rStyle w:val="eop"/>
          <w:rFonts w:asciiTheme="minorHAnsi" w:hAnsiTheme="minorHAnsi" w:cstheme="minorHAnsi"/>
          <w:sz w:val="22"/>
          <w:szCs w:val="22"/>
          <w:lang w:val="fr-FR"/>
        </w:rPr>
        <w:t>d</w:t>
      </w:r>
      <w:r w:rsidRPr="005C5B70">
        <w:rPr>
          <w:rStyle w:val="eop"/>
          <w:rFonts w:asciiTheme="minorHAnsi" w:hAnsiTheme="minorHAnsi" w:cstheme="minorHAnsi"/>
          <w:sz w:val="22"/>
          <w:szCs w:val="22"/>
          <w:lang w:val="fr-FR"/>
        </w:rPr>
        <w:t>es régions de l'ISP, afin qu'ils puissent agir collectivement en tant qu'</w:t>
      </w:r>
      <w:r w:rsidRPr="005C5B70">
        <w:rPr>
          <w:rStyle w:val="eop"/>
          <w:rFonts w:asciiTheme="minorHAnsi" w:hAnsiTheme="minorHAnsi" w:cstheme="minorHAnsi"/>
          <w:b/>
          <w:bCs/>
          <w:sz w:val="22"/>
          <w:szCs w:val="22"/>
          <w:lang w:val="fr-FR"/>
        </w:rPr>
        <w:t xml:space="preserve">interface sectorielle unie avec </w:t>
      </w:r>
      <w:r w:rsidRPr="005E3C50">
        <w:rPr>
          <w:rStyle w:val="eop"/>
          <w:rFonts w:asciiTheme="minorHAnsi" w:hAnsiTheme="minorHAnsi" w:cstheme="minorHAnsi"/>
          <w:b/>
          <w:bCs/>
          <w:sz w:val="22"/>
          <w:szCs w:val="22"/>
          <w:lang w:val="fr-FR"/>
        </w:rPr>
        <w:t>leurs homologues</w:t>
      </w:r>
      <w:r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b/>
          <w:bCs/>
          <w:sz w:val="22"/>
          <w:szCs w:val="22"/>
          <w:lang w:val="fr-FR"/>
        </w:rPr>
        <w:t xml:space="preserve">employeurs </w:t>
      </w:r>
      <w:r w:rsidR="001D09F1">
        <w:rPr>
          <w:rStyle w:val="eop"/>
          <w:rFonts w:asciiTheme="minorHAnsi" w:hAnsiTheme="minorHAnsi" w:cstheme="minorHAnsi"/>
          <w:b/>
          <w:bCs/>
          <w:sz w:val="22"/>
          <w:szCs w:val="22"/>
          <w:lang w:val="fr-FR"/>
        </w:rPr>
        <w:t>ALR</w:t>
      </w:r>
    </w:p>
    <w:p w14:paraId="166372C0" w14:textId="5962ADBF" w:rsidR="00ED6E9F" w:rsidRPr="005C5B70" w:rsidRDefault="00CB6A0D">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Tirer </w:t>
      </w:r>
      <w:r w:rsidRPr="005C5B70">
        <w:rPr>
          <w:rStyle w:val="eop"/>
          <w:rFonts w:asciiTheme="minorHAnsi" w:hAnsiTheme="minorHAnsi" w:cstheme="minorHAnsi"/>
          <w:b/>
          <w:bCs/>
          <w:sz w:val="22"/>
          <w:szCs w:val="22"/>
          <w:lang w:val="fr-FR"/>
        </w:rPr>
        <w:t xml:space="preserve">pleinement parti des outils numériques de l'ISP </w:t>
      </w:r>
      <w:r w:rsidRPr="005C5B70">
        <w:rPr>
          <w:rStyle w:val="eop"/>
          <w:rFonts w:asciiTheme="minorHAnsi" w:hAnsiTheme="minorHAnsi" w:cstheme="minorHAnsi"/>
          <w:sz w:val="22"/>
          <w:szCs w:val="22"/>
          <w:lang w:val="fr-FR"/>
        </w:rPr>
        <w:t xml:space="preserve">fournis </w:t>
      </w:r>
      <w:r w:rsidR="005E3C50">
        <w:rPr>
          <w:rStyle w:val="eop"/>
          <w:rFonts w:asciiTheme="minorHAnsi" w:hAnsiTheme="minorHAnsi" w:cstheme="minorHAnsi"/>
          <w:sz w:val="22"/>
          <w:szCs w:val="22"/>
          <w:lang w:val="fr-FR"/>
        </w:rPr>
        <w:t xml:space="preserve">par </w:t>
      </w:r>
      <w:r w:rsidRPr="005C5B70">
        <w:rPr>
          <w:rStyle w:val="eop"/>
          <w:rFonts w:asciiTheme="minorHAnsi" w:hAnsiTheme="minorHAnsi" w:cstheme="minorHAnsi"/>
          <w:sz w:val="22"/>
          <w:szCs w:val="22"/>
          <w:lang w:val="fr-FR"/>
        </w:rPr>
        <w:t xml:space="preserve">la </w:t>
      </w:r>
      <w:hyperlink r:id="rId22" w:history="1">
        <w:r w:rsidR="001D759D">
          <w:rPr>
            <w:rStyle w:val="Hyperlink"/>
            <w:rFonts w:asciiTheme="minorHAnsi" w:hAnsiTheme="minorHAnsi" w:cstheme="minorHAnsi"/>
            <w:sz w:val="22"/>
            <w:szCs w:val="22"/>
            <w:lang w:val="fr-FR"/>
          </w:rPr>
          <w:t>P</w:t>
        </w:r>
        <w:r w:rsidRPr="005C5B70">
          <w:rPr>
            <w:rStyle w:val="Hyperlink"/>
            <w:rFonts w:asciiTheme="minorHAnsi" w:hAnsiTheme="minorHAnsi" w:cstheme="minorHAnsi"/>
            <w:sz w:val="22"/>
            <w:szCs w:val="22"/>
            <w:lang w:val="fr-FR"/>
          </w:rPr>
          <w:t>lateforme</w:t>
        </w:r>
        <w:r w:rsidR="001D759D">
          <w:rPr>
            <w:rStyle w:val="Hyperlink"/>
            <w:rFonts w:asciiTheme="minorHAnsi" w:hAnsiTheme="minorHAnsi" w:cstheme="minorHAnsi"/>
            <w:sz w:val="22"/>
            <w:szCs w:val="22"/>
            <w:lang w:val="fr-FR"/>
          </w:rPr>
          <w:t xml:space="preserve"> </w:t>
        </w:r>
        <w:r w:rsidRPr="005C5B70">
          <w:rPr>
            <w:rStyle w:val="Hyperlink"/>
            <w:rFonts w:asciiTheme="minorHAnsi" w:hAnsiTheme="minorHAnsi" w:cstheme="minorHAnsi"/>
            <w:sz w:val="22"/>
            <w:szCs w:val="22"/>
            <w:lang w:val="fr-FR"/>
          </w:rPr>
          <w:t>People over Profit (</w:t>
        </w:r>
        <w:proofErr w:type="spellStart"/>
        <w:r w:rsidRPr="005C5B70">
          <w:rPr>
            <w:rStyle w:val="Hyperlink"/>
            <w:rFonts w:asciiTheme="minorHAnsi" w:hAnsiTheme="minorHAnsi" w:cstheme="minorHAnsi"/>
            <w:sz w:val="22"/>
            <w:szCs w:val="22"/>
            <w:lang w:val="fr-FR"/>
          </w:rPr>
          <w:t>PoP</w:t>
        </w:r>
        <w:proofErr w:type="spellEnd"/>
        <w:r w:rsidRPr="005C5B70">
          <w:rPr>
            <w:rStyle w:val="Hyperlink"/>
            <w:rFonts w:asciiTheme="minorHAnsi" w:hAnsiTheme="minorHAnsi" w:cstheme="minorHAnsi"/>
            <w:sz w:val="22"/>
            <w:szCs w:val="22"/>
            <w:lang w:val="fr-FR"/>
          </w:rPr>
          <w:t xml:space="preserve">) </w:t>
        </w:r>
      </w:hyperlink>
      <w:r w:rsidRPr="005C5B70">
        <w:rPr>
          <w:rStyle w:val="eop"/>
          <w:rFonts w:asciiTheme="minorHAnsi" w:hAnsiTheme="minorHAnsi" w:cstheme="minorHAnsi"/>
          <w:sz w:val="22"/>
          <w:szCs w:val="22"/>
          <w:lang w:val="fr-FR"/>
        </w:rPr>
        <w:t xml:space="preserve">pour donner aux syndicats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les moyens de </w:t>
      </w:r>
      <w:r w:rsidRPr="005C5B70">
        <w:rPr>
          <w:rStyle w:val="eop"/>
          <w:rFonts w:asciiTheme="minorHAnsi" w:hAnsiTheme="minorHAnsi" w:cstheme="minorHAnsi"/>
          <w:b/>
          <w:bCs/>
          <w:sz w:val="22"/>
          <w:szCs w:val="22"/>
          <w:lang w:val="fr-FR"/>
        </w:rPr>
        <w:t xml:space="preserve">mobiliser </w:t>
      </w:r>
      <w:r w:rsidRPr="005C5B70">
        <w:rPr>
          <w:rStyle w:val="eop"/>
          <w:rFonts w:asciiTheme="minorHAnsi" w:hAnsiTheme="minorHAnsi" w:cstheme="minorHAnsi"/>
          <w:sz w:val="22"/>
          <w:szCs w:val="22"/>
          <w:lang w:val="fr-FR"/>
        </w:rPr>
        <w:t xml:space="preserve">rapidement </w:t>
      </w:r>
      <w:r w:rsidRPr="005C5B70">
        <w:rPr>
          <w:rStyle w:val="eop"/>
          <w:rFonts w:asciiTheme="minorHAnsi" w:hAnsiTheme="minorHAnsi" w:cstheme="minorHAnsi"/>
          <w:b/>
          <w:bCs/>
          <w:sz w:val="22"/>
          <w:szCs w:val="22"/>
          <w:lang w:val="fr-FR"/>
        </w:rPr>
        <w:t xml:space="preserve">des campagnes de solidarité mondiales </w:t>
      </w:r>
      <w:r w:rsidR="00C31894" w:rsidRPr="005C5B70">
        <w:rPr>
          <w:rStyle w:val="eop"/>
          <w:rFonts w:asciiTheme="minorHAnsi" w:hAnsiTheme="minorHAnsi" w:cstheme="minorHAnsi"/>
          <w:b/>
          <w:bCs/>
          <w:sz w:val="22"/>
          <w:szCs w:val="22"/>
          <w:lang w:val="fr-FR"/>
        </w:rPr>
        <w:t xml:space="preserve">multilingues </w:t>
      </w:r>
      <w:r w:rsidR="005E3C50">
        <w:rPr>
          <w:rStyle w:val="eop"/>
          <w:rFonts w:asciiTheme="minorHAnsi" w:hAnsiTheme="minorHAnsi" w:cstheme="minorHAnsi"/>
          <w:sz w:val="22"/>
          <w:szCs w:val="22"/>
          <w:lang w:val="fr-FR"/>
        </w:rPr>
        <w:t>afin de</w:t>
      </w:r>
      <w:r w:rsidRPr="005C5B70">
        <w:rPr>
          <w:rStyle w:val="eop"/>
          <w:rFonts w:asciiTheme="minorHAnsi" w:hAnsiTheme="minorHAnsi" w:cstheme="minorHAnsi"/>
          <w:sz w:val="22"/>
          <w:szCs w:val="22"/>
          <w:lang w:val="fr-FR"/>
        </w:rPr>
        <w:t xml:space="preserve"> défendre les </w:t>
      </w:r>
      <w:proofErr w:type="spellStart"/>
      <w:proofErr w:type="gramStart"/>
      <w:r w:rsidRPr="005C5B70">
        <w:rPr>
          <w:rStyle w:val="eop"/>
          <w:rFonts w:asciiTheme="minorHAnsi" w:hAnsiTheme="minorHAnsi" w:cstheme="minorHAnsi"/>
          <w:sz w:val="22"/>
          <w:szCs w:val="22"/>
          <w:lang w:val="fr-FR"/>
        </w:rPr>
        <w:t>travailleurs</w:t>
      </w:r>
      <w:r w:rsidR="001D759D">
        <w:rPr>
          <w:rStyle w:val="eop"/>
          <w:rFonts w:asciiTheme="minorHAnsi" w:hAnsiTheme="minorHAnsi" w:cstheme="minorHAnsi"/>
          <w:sz w:val="22"/>
          <w:szCs w:val="22"/>
          <w:lang w:val="fr-FR"/>
        </w:rPr>
        <w:t>.euses</w:t>
      </w:r>
      <w:proofErr w:type="spellEnd"/>
      <w:proofErr w:type="gramEnd"/>
      <w:r w:rsidRPr="005C5B70">
        <w:rPr>
          <w:rStyle w:val="eop"/>
          <w:rFonts w:asciiTheme="minorHAnsi" w:hAnsiTheme="minorHAnsi" w:cstheme="minorHAnsi"/>
          <w:sz w:val="22"/>
          <w:szCs w:val="22"/>
          <w:lang w:val="fr-FR"/>
        </w:rPr>
        <w:t xml:space="preserve"> et les </w:t>
      </w:r>
      <w:r w:rsidR="00C31894" w:rsidRPr="005C5B70">
        <w:rPr>
          <w:rStyle w:val="eop"/>
          <w:rFonts w:asciiTheme="minorHAnsi" w:hAnsiTheme="minorHAnsi" w:cstheme="minorHAnsi"/>
          <w:sz w:val="22"/>
          <w:szCs w:val="22"/>
          <w:lang w:val="fr-FR"/>
        </w:rPr>
        <w:t xml:space="preserve">syndicats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w:t>
      </w:r>
      <w:r w:rsidR="005E3C50">
        <w:rPr>
          <w:rStyle w:val="eop"/>
          <w:rFonts w:asciiTheme="minorHAnsi" w:hAnsiTheme="minorHAnsi" w:cstheme="minorHAnsi"/>
          <w:sz w:val="22"/>
          <w:szCs w:val="22"/>
          <w:lang w:val="fr-FR"/>
        </w:rPr>
        <w:t xml:space="preserve">sous </w:t>
      </w:r>
      <w:r w:rsidRPr="005C5B70">
        <w:rPr>
          <w:rStyle w:val="eop"/>
          <w:rFonts w:asciiTheme="minorHAnsi" w:hAnsiTheme="minorHAnsi" w:cstheme="minorHAnsi"/>
          <w:sz w:val="22"/>
          <w:szCs w:val="22"/>
          <w:lang w:val="fr-FR"/>
        </w:rPr>
        <w:t>attaqu</w:t>
      </w:r>
      <w:r w:rsidR="005E3C50">
        <w:rPr>
          <w:rStyle w:val="eop"/>
          <w:rFonts w:asciiTheme="minorHAnsi" w:hAnsiTheme="minorHAnsi" w:cstheme="minorHAnsi"/>
          <w:sz w:val="22"/>
          <w:szCs w:val="22"/>
          <w:lang w:val="fr-FR"/>
        </w:rPr>
        <w:t xml:space="preserve">e </w:t>
      </w:r>
    </w:p>
    <w:p w14:paraId="1B22EF6C" w14:textId="46C8F328" w:rsidR="001D759D" w:rsidRPr="005A6022" w:rsidRDefault="005A6022" w:rsidP="001D759D">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Fonts w:asciiTheme="minorHAnsi" w:hAnsiTheme="minorHAnsi" w:cstheme="minorHAnsi"/>
          <w:sz w:val="22"/>
          <w:szCs w:val="22"/>
          <w:lang w:val="fr-FR"/>
        </w:rPr>
      </w:pPr>
      <w:r w:rsidRPr="0053256C">
        <w:rPr>
          <w:rFonts w:asciiTheme="minorHAnsi" w:hAnsiTheme="minorHAnsi" w:cstheme="minorHAnsi"/>
          <w:b/>
          <w:bCs/>
          <w:sz w:val="22"/>
          <w:szCs w:val="22"/>
          <w:lang w:val="fr-FR"/>
        </w:rPr>
        <w:t xml:space="preserve">Continuer à </w:t>
      </w:r>
      <w:r w:rsidR="0053256C" w:rsidRPr="0053256C">
        <w:rPr>
          <w:rFonts w:asciiTheme="minorHAnsi" w:hAnsiTheme="minorHAnsi" w:cstheme="minorHAnsi"/>
          <w:b/>
          <w:bCs/>
          <w:sz w:val="22"/>
          <w:szCs w:val="22"/>
          <w:lang w:val="fr-FR"/>
        </w:rPr>
        <w:t>bâtir</w:t>
      </w:r>
      <w:r w:rsidR="0053256C">
        <w:rPr>
          <w:rFonts w:asciiTheme="minorHAnsi" w:hAnsiTheme="minorHAnsi" w:cstheme="minorHAnsi"/>
          <w:b/>
          <w:bCs/>
          <w:sz w:val="22"/>
          <w:szCs w:val="22"/>
          <w:lang w:val="fr-FR"/>
        </w:rPr>
        <w:t xml:space="preserve"> </w:t>
      </w:r>
      <w:r w:rsidRPr="001D759D">
        <w:rPr>
          <w:rFonts w:asciiTheme="minorHAnsi" w:hAnsiTheme="minorHAnsi" w:cstheme="minorHAnsi"/>
          <w:b/>
          <w:bCs/>
          <w:sz w:val="22"/>
          <w:szCs w:val="22"/>
          <w:lang w:val="fr-FR"/>
        </w:rPr>
        <w:t>un dialogue social constructif</w:t>
      </w:r>
      <w:r w:rsidRPr="001D759D">
        <w:rPr>
          <w:rFonts w:asciiTheme="minorHAnsi" w:hAnsiTheme="minorHAnsi" w:cstheme="minorHAnsi"/>
          <w:sz w:val="22"/>
          <w:szCs w:val="22"/>
          <w:lang w:val="fr-FR"/>
        </w:rPr>
        <w:t xml:space="preserve"> </w:t>
      </w:r>
      <w:r w:rsidRPr="001D759D">
        <w:rPr>
          <w:rFonts w:asciiTheme="minorHAnsi" w:hAnsiTheme="minorHAnsi" w:cstheme="minorHAnsi"/>
          <w:b/>
          <w:bCs/>
          <w:sz w:val="22"/>
          <w:szCs w:val="22"/>
          <w:lang w:val="fr-FR"/>
        </w:rPr>
        <w:t>avec les organisations</w:t>
      </w:r>
      <w:r w:rsidR="0053256C">
        <w:rPr>
          <w:rFonts w:asciiTheme="minorHAnsi" w:hAnsiTheme="minorHAnsi" w:cstheme="minorHAnsi"/>
          <w:b/>
          <w:bCs/>
          <w:sz w:val="22"/>
          <w:szCs w:val="22"/>
          <w:lang w:val="fr-FR"/>
        </w:rPr>
        <w:t xml:space="preserve"> patronales</w:t>
      </w:r>
      <w:r w:rsidRPr="001D759D">
        <w:rPr>
          <w:rFonts w:asciiTheme="minorHAnsi" w:hAnsiTheme="minorHAnsi" w:cstheme="minorHAnsi"/>
          <w:b/>
          <w:bCs/>
          <w:sz w:val="22"/>
          <w:szCs w:val="22"/>
          <w:lang w:val="fr-FR"/>
        </w:rPr>
        <w:t xml:space="preserve"> des ALR</w:t>
      </w:r>
      <w:r w:rsidRPr="001D759D">
        <w:rPr>
          <w:rFonts w:asciiTheme="minorHAnsi" w:hAnsiTheme="minorHAnsi" w:cstheme="minorHAnsi"/>
          <w:sz w:val="22"/>
          <w:szCs w:val="22"/>
          <w:lang w:val="fr-FR"/>
        </w:rPr>
        <w:t xml:space="preserve"> </w:t>
      </w:r>
      <w:r w:rsidRPr="0053256C">
        <w:rPr>
          <w:rFonts w:asciiTheme="minorHAnsi" w:hAnsiTheme="minorHAnsi" w:cstheme="minorHAnsi"/>
          <w:b/>
          <w:bCs/>
          <w:sz w:val="22"/>
          <w:szCs w:val="22"/>
          <w:lang w:val="fr-FR"/>
        </w:rPr>
        <w:t>au niveau mondial et régional</w:t>
      </w:r>
      <w:r w:rsidRPr="001D759D">
        <w:rPr>
          <w:rFonts w:asciiTheme="minorHAnsi" w:hAnsiTheme="minorHAnsi" w:cstheme="minorHAnsi"/>
          <w:sz w:val="22"/>
          <w:szCs w:val="22"/>
          <w:lang w:val="fr-FR"/>
        </w:rPr>
        <w:t xml:space="preserve"> </w:t>
      </w:r>
      <w:r w:rsidR="0053256C">
        <w:rPr>
          <w:rFonts w:asciiTheme="minorHAnsi" w:hAnsiTheme="minorHAnsi" w:cstheme="minorHAnsi"/>
          <w:sz w:val="22"/>
          <w:szCs w:val="22"/>
          <w:lang w:val="fr-FR"/>
        </w:rPr>
        <w:t xml:space="preserve">dans le but d’ouvrir des opportunités de </w:t>
      </w:r>
      <w:r w:rsidRPr="001D759D">
        <w:rPr>
          <w:rFonts w:asciiTheme="minorHAnsi" w:hAnsiTheme="minorHAnsi" w:cstheme="minorHAnsi"/>
          <w:sz w:val="22"/>
          <w:szCs w:val="22"/>
          <w:lang w:val="fr-FR"/>
        </w:rPr>
        <w:t xml:space="preserve">dialogue social et </w:t>
      </w:r>
      <w:r w:rsidR="0053256C">
        <w:rPr>
          <w:rFonts w:asciiTheme="minorHAnsi" w:hAnsiTheme="minorHAnsi" w:cstheme="minorHAnsi"/>
          <w:sz w:val="22"/>
          <w:szCs w:val="22"/>
          <w:lang w:val="fr-FR"/>
        </w:rPr>
        <w:t xml:space="preserve">de </w:t>
      </w:r>
      <w:r w:rsidRPr="001D759D">
        <w:rPr>
          <w:rFonts w:asciiTheme="minorHAnsi" w:hAnsiTheme="minorHAnsi" w:cstheme="minorHAnsi"/>
          <w:sz w:val="22"/>
          <w:szCs w:val="22"/>
          <w:lang w:val="fr-FR"/>
        </w:rPr>
        <w:t>négociation collective</w:t>
      </w:r>
      <w:r w:rsidR="0053256C">
        <w:rPr>
          <w:rFonts w:asciiTheme="minorHAnsi" w:hAnsiTheme="minorHAnsi" w:cstheme="minorHAnsi"/>
          <w:sz w:val="22"/>
          <w:szCs w:val="22"/>
          <w:lang w:val="fr-FR"/>
        </w:rPr>
        <w:t xml:space="preserve"> dans le terrain</w:t>
      </w:r>
      <w:r w:rsidRPr="001D759D">
        <w:rPr>
          <w:rFonts w:asciiTheme="minorHAnsi" w:hAnsiTheme="minorHAnsi" w:cstheme="minorHAnsi"/>
          <w:sz w:val="22"/>
          <w:szCs w:val="22"/>
          <w:lang w:val="fr-FR"/>
        </w:rPr>
        <w:t xml:space="preserve">, tout en </w:t>
      </w:r>
      <w:r w:rsidR="0053256C">
        <w:rPr>
          <w:rFonts w:asciiTheme="minorHAnsi" w:hAnsiTheme="minorHAnsi" w:cstheme="minorHAnsi"/>
          <w:sz w:val="22"/>
          <w:szCs w:val="22"/>
          <w:lang w:val="fr-FR"/>
        </w:rPr>
        <w:t>encourageant l</w:t>
      </w:r>
      <w:r w:rsidRPr="0053256C">
        <w:rPr>
          <w:rFonts w:asciiTheme="minorHAnsi" w:hAnsiTheme="minorHAnsi" w:cstheme="minorHAnsi"/>
          <w:sz w:val="22"/>
          <w:szCs w:val="22"/>
          <w:lang w:val="fr-FR"/>
        </w:rPr>
        <w:t>es</w:t>
      </w:r>
      <w:r w:rsidRPr="001D759D">
        <w:rPr>
          <w:rFonts w:asciiTheme="minorHAnsi" w:hAnsiTheme="minorHAnsi" w:cstheme="minorHAnsi"/>
          <w:b/>
          <w:bCs/>
          <w:sz w:val="22"/>
          <w:szCs w:val="22"/>
          <w:lang w:val="fr-FR"/>
        </w:rPr>
        <w:t xml:space="preserve"> initiatives conjointes concrètes au niveau des villes et des territoires</w:t>
      </w:r>
      <w:r w:rsidRPr="001D759D">
        <w:rPr>
          <w:rFonts w:asciiTheme="minorHAnsi" w:hAnsiTheme="minorHAnsi" w:cstheme="minorHAnsi"/>
          <w:sz w:val="22"/>
          <w:szCs w:val="22"/>
          <w:lang w:val="fr-FR"/>
        </w:rPr>
        <w:t xml:space="preserve"> (par exemple, </w:t>
      </w:r>
      <w:r>
        <w:rPr>
          <w:rFonts w:asciiTheme="minorHAnsi" w:hAnsiTheme="minorHAnsi" w:cstheme="minorHAnsi"/>
          <w:sz w:val="22"/>
          <w:szCs w:val="22"/>
          <w:lang w:val="fr-FR"/>
        </w:rPr>
        <w:t xml:space="preserve">renforcer le </w:t>
      </w:r>
      <w:r w:rsidRPr="001D759D">
        <w:rPr>
          <w:rFonts w:asciiTheme="minorHAnsi" w:hAnsiTheme="minorHAnsi" w:cstheme="minorHAnsi"/>
          <w:sz w:val="22"/>
          <w:szCs w:val="22"/>
          <w:lang w:val="fr-FR"/>
        </w:rPr>
        <w:t xml:space="preserve">lien stratégique entre des conditions de travail décentes et la qualité et l'accès équitable </w:t>
      </w:r>
      <w:r w:rsidR="0053256C">
        <w:rPr>
          <w:rFonts w:asciiTheme="minorHAnsi" w:hAnsiTheme="minorHAnsi" w:cstheme="minorHAnsi"/>
          <w:sz w:val="22"/>
          <w:szCs w:val="22"/>
          <w:lang w:val="fr-FR"/>
        </w:rPr>
        <w:t xml:space="preserve">aux </w:t>
      </w:r>
      <w:r w:rsidR="0053256C" w:rsidRPr="001D759D">
        <w:rPr>
          <w:rFonts w:asciiTheme="minorHAnsi" w:hAnsiTheme="minorHAnsi" w:cstheme="minorHAnsi"/>
          <w:sz w:val="22"/>
          <w:szCs w:val="22"/>
          <w:lang w:val="fr-FR"/>
        </w:rPr>
        <w:t>service</w:t>
      </w:r>
      <w:r w:rsidR="0053256C">
        <w:rPr>
          <w:rFonts w:asciiTheme="minorHAnsi" w:hAnsiTheme="minorHAnsi" w:cstheme="minorHAnsi"/>
          <w:sz w:val="22"/>
          <w:szCs w:val="22"/>
          <w:lang w:val="fr-FR"/>
        </w:rPr>
        <w:t xml:space="preserve">s </w:t>
      </w:r>
      <w:r w:rsidR="0053256C" w:rsidRPr="001D759D">
        <w:rPr>
          <w:rFonts w:asciiTheme="minorHAnsi" w:hAnsiTheme="minorHAnsi" w:cstheme="minorHAnsi"/>
          <w:sz w:val="22"/>
          <w:szCs w:val="22"/>
          <w:lang w:val="fr-FR"/>
        </w:rPr>
        <w:t>public</w:t>
      </w:r>
      <w:r w:rsidR="0053256C">
        <w:rPr>
          <w:rFonts w:asciiTheme="minorHAnsi" w:hAnsiTheme="minorHAnsi" w:cstheme="minorHAnsi"/>
          <w:sz w:val="22"/>
          <w:szCs w:val="22"/>
          <w:lang w:val="fr-FR"/>
        </w:rPr>
        <w:t>s</w:t>
      </w:r>
      <w:r w:rsidRPr="001D759D">
        <w:rPr>
          <w:rFonts w:asciiTheme="minorHAnsi" w:hAnsiTheme="minorHAnsi" w:cstheme="minorHAnsi"/>
          <w:sz w:val="22"/>
          <w:szCs w:val="22"/>
          <w:lang w:val="fr-FR"/>
        </w:rPr>
        <w:t xml:space="preserve">; promouvoir l'attrait des professions ALR pour les jeunes, les femmes et les </w:t>
      </w:r>
      <w:proofErr w:type="spellStart"/>
      <w:r w:rsidRPr="001D759D">
        <w:rPr>
          <w:rFonts w:asciiTheme="minorHAnsi" w:hAnsiTheme="minorHAnsi" w:cstheme="minorHAnsi"/>
          <w:sz w:val="22"/>
          <w:szCs w:val="22"/>
          <w:lang w:val="fr-FR"/>
        </w:rPr>
        <w:t>travailleurs</w:t>
      </w:r>
      <w:r>
        <w:rPr>
          <w:rFonts w:asciiTheme="minorHAnsi" w:hAnsiTheme="minorHAnsi" w:cstheme="minorHAnsi"/>
          <w:sz w:val="22"/>
          <w:szCs w:val="22"/>
          <w:lang w:val="fr-FR"/>
        </w:rPr>
        <w:t>.</w:t>
      </w:r>
      <w:r w:rsidRPr="001D759D">
        <w:rPr>
          <w:rFonts w:asciiTheme="minorHAnsi" w:hAnsiTheme="minorHAnsi" w:cstheme="minorHAnsi"/>
          <w:sz w:val="22"/>
          <w:szCs w:val="22"/>
          <w:lang w:val="fr-FR"/>
        </w:rPr>
        <w:t>euses</w:t>
      </w:r>
      <w:proofErr w:type="spellEnd"/>
      <w:r>
        <w:rPr>
          <w:rFonts w:asciiTheme="minorHAnsi" w:hAnsiTheme="minorHAnsi" w:cstheme="minorHAnsi"/>
          <w:sz w:val="22"/>
          <w:szCs w:val="22"/>
          <w:lang w:val="fr-FR"/>
        </w:rPr>
        <w:t xml:space="preserve"> qualifiés</w:t>
      </w:r>
      <w:r w:rsidRPr="001D759D">
        <w:rPr>
          <w:rFonts w:asciiTheme="minorHAnsi" w:hAnsiTheme="minorHAnsi" w:cstheme="minorHAnsi"/>
          <w:sz w:val="22"/>
          <w:szCs w:val="22"/>
          <w:lang w:val="fr-FR"/>
        </w:rPr>
        <w:t>, etc.)</w:t>
      </w:r>
    </w:p>
    <w:p w14:paraId="2E74D894" w14:textId="77777777" w:rsidR="00A337E9" w:rsidRPr="005C5B70" w:rsidRDefault="00A337E9" w:rsidP="00A337E9">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53A5806E" w14:textId="49BFC5BB" w:rsidR="00ED6E9F" w:rsidRPr="005C5B70" w:rsidRDefault="00CB6A0D">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Documents de référence : </w:t>
      </w:r>
    </w:p>
    <w:p w14:paraId="0F3CDBF3" w14:textId="3BD376BA" w:rsidR="00ED6E9F" w:rsidRPr="005C5B70" w:rsidRDefault="005A6022">
      <w:pPr>
        <w:pStyle w:val="paragraph"/>
        <w:numPr>
          <w:ilvl w:val="0"/>
          <w:numId w:val="14"/>
        </w:numPr>
        <w:spacing w:before="0" w:beforeAutospacing="0" w:after="0" w:afterAutospacing="0"/>
        <w:jc w:val="both"/>
        <w:textAlignment w:val="baseline"/>
        <w:rPr>
          <w:rFonts w:asciiTheme="minorHAnsi" w:hAnsiTheme="minorHAnsi" w:cstheme="minorHAnsi"/>
          <w:b/>
          <w:bCs/>
          <w:sz w:val="22"/>
          <w:szCs w:val="22"/>
          <w:lang w:val="fr-FR"/>
        </w:rPr>
      </w:pPr>
      <w:r>
        <w:rPr>
          <w:rStyle w:val="eop"/>
          <w:rFonts w:asciiTheme="minorHAnsi" w:hAnsiTheme="minorHAnsi" w:cstheme="minorHAnsi"/>
          <w:sz w:val="22"/>
          <w:szCs w:val="22"/>
          <w:lang w:val="fr-FR"/>
        </w:rPr>
        <w:t xml:space="preserve">Note de synthèse </w:t>
      </w:r>
      <w:r w:rsidR="001D09F1">
        <w:rPr>
          <w:rStyle w:val="eop"/>
          <w:rFonts w:asciiTheme="minorHAnsi" w:hAnsiTheme="minorHAnsi" w:cstheme="minorHAnsi"/>
          <w:sz w:val="22"/>
          <w:szCs w:val="22"/>
          <w:lang w:val="fr-FR"/>
        </w:rPr>
        <w:t>LRGNext2021</w:t>
      </w:r>
      <w:r w:rsidR="00CB6A0D" w:rsidRPr="005C5B70">
        <w:rPr>
          <w:rStyle w:val="eop"/>
          <w:rFonts w:asciiTheme="minorHAnsi" w:hAnsiTheme="minorHAnsi" w:cstheme="minorHAnsi"/>
          <w:sz w:val="22"/>
          <w:szCs w:val="22"/>
          <w:lang w:val="fr-FR"/>
        </w:rPr>
        <w:t xml:space="preserve"> </w:t>
      </w:r>
      <w:r w:rsidR="007A4ED0" w:rsidRPr="005C5B70">
        <w:rPr>
          <w:rFonts w:asciiTheme="minorHAnsi" w:hAnsiTheme="minorHAnsi" w:cstheme="minorHAnsi"/>
          <w:sz w:val="22"/>
          <w:szCs w:val="22"/>
          <w:lang w:val="fr-FR"/>
        </w:rPr>
        <w:t xml:space="preserve">#7 - </w:t>
      </w:r>
      <w:hyperlink r:id="rId23" w:history="1">
        <w:r w:rsidR="007A4ED0" w:rsidRPr="005C5B70">
          <w:rPr>
            <w:rStyle w:val="Hyperlink"/>
            <w:rFonts w:asciiTheme="minorHAnsi" w:hAnsiTheme="minorHAnsi" w:cstheme="minorHAnsi"/>
            <w:sz w:val="22"/>
            <w:szCs w:val="22"/>
            <w:lang w:val="fr-FR"/>
          </w:rPr>
          <w:t xml:space="preserve">Droits syndicaux, conditions d'emploi et relations de travail dans le secteur </w:t>
        </w:r>
        <w:r w:rsidR="001D09F1">
          <w:rPr>
            <w:rStyle w:val="Hyperlink"/>
            <w:rFonts w:asciiTheme="minorHAnsi" w:hAnsiTheme="minorHAnsi" w:cstheme="minorHAnsi"/>
            <w:sz w:val="22"/>
            <w:szCs w:val="22"/>
            <w:lang w:val="fr-FR"/>
          </w:rPr>
          <w:t>ALR</w:t>
        </w:r>
        <w:r w:rsidR="007A4ED0" w:rsidRPr="005C5B70">
          <w:rPr>
            <w:rStyle w:val="Hyperlink"/>
            <w:rFonts w:asciiTheme="minorHAnsi" w:hAnsiTheme="minorHAnsi" w:cstheme="minorHAnsi"/>
            <w:sz w:val="22"/>
            <w:szCs w:val="22"/>
            <w:lang w:val="fr-FR"/>
          </w:rPr>
          <w:t xml:space="preserve"> </w:t>
        </w:r>
      </w:hyperlink>
    </w:p>
    <w:p w14:paraId="2CCEA08B" w14:textId="3A7E9876" w:rsidR="00ED6E9F" w:rsidRPr="005C5B70" w:rsidRDefault="00CB6A0D">
      <w:pPr>
        <w:pStyle w:val="paragraph"/>
        <w:numPr>
          <w:ilvl w:val="0"/>
          <w:numId w:val="14"/>
        </w:numPr>
        <w:spacing w:before="0" w:beforeAutospacing="0" w:after="0" w:afterAutospacing="0"/>
        <w:jc w:val="both"/>
        <w:textAlignment w:val="baseline"/>
        <w:rPr>
          <w:rFonts w:asciiTheme="minorHAnsi" w:hAnsiTheme="minorHAnsi" w:cstheme="minorHAnsi"/>
          <w:b/>
          <w:bCs/>
          <w:sz w:val="22"/>
          <w:szCs w:val="22"/>
          <w:lang w:val="fr-FR"/>
        </w:rPr>
      </w:pPr>
      <w:r w:rsidRPr="005C5B70">
        <w:rPr>
          <w:rFonts w:asciiTheme="minorHAnsi" w:hAnsiTheme="minorHAnsi" w:cstheme="minorHAnsi"/>
          <w:sz w:val="22"/>
          <w:szCs w:val="22"/>
          <w:lang w:val="fr-FR"/>
        </w:rPr>
        <w:t>ISP-C</w:t>
      </w:r>
      <w:r w:rsidR="005A6022">
        <w:rPr>
          <w:rFonts w:asciiTheme="minorHAnsi" w:hAnsiTheme="minorHAnsi" w:cstheme="minorHAnsi"/>
          <w:sz w:val="22"/>
          <w:szCs w:val="22"/>
          <w:lang w:val="fr-FR"/>
        </w:rPr>
        <w:t>G</w:t>
      </w:r>
      <w:r w:rsidRPr="005C5B70">
        <w:rPr>
          <w:rFonts w:asciiTheme="minorHAnsi" w:hAnsiTheme="minorHAnsi" w:cstheme="minorHAnsi"/>
          <w:sz w:val="22"/>
          <w:szCs w:val="22"/>
          <w:lang w:val="fr-FR"/>
        </w:rPr>
        <w:t xml:space="preserve">LU Afrique, </w:t>
      </w:r>
      <w:hyperlink r:id="rId24" w:history="1">
        <w:r w:rsidRPr="005C5B70">
          <w:rPr>
            <w:rStyle w:val="Hyperlink"/>
            <w:rFonts w:asciiTheme="minorHAnsi" w:hAnsiTheme="minorHAnsi" w:cstheme="minorHAnsi"/>
            <w:sz w:val="22"/>
            <w:szCs w:val="22"/>
            <w:lang w:val="fr-FR"/>
          </w:rPr>
          <w:t>Protocole d'accord entre CGLU Afrique et l'ISP Afrique et les pays arabes</w:t>
        </w:r>
      </w:hyperlink>
      <w:r w:rsidRPr="005C5B70">
        <w:rPr>
          <w:rFonts w:asciiTheme="minorHAnsi" w:hAnsiTheme="minorHAnsi" w:cstheme="minorHAnsi"/>
          <w:sz w:val="22"/>
          <w:szCs w:val="22"/>
          <w:lang w:val="fr-FR"/>
        </w:rPr>
        <w:t>, 09/2021</w:t>
      </w:r>
    </w:p>
    <w:p w14:paraId="0DF1AEDE" w14:textId="03B4E5E8" w:rsidR="00ED6E9F" w:rsidRPr="005C5B70" w:rsidRDefault="00CB6A0D">
      <w:pPr>
        <w:pStyle w:val="paragraph"/>
        <w:numPr>
          <w:ilvl w:val="0"/>
          <w:numId w:val="14"/>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ISP-</w:t>
      </w:r>
      <w:r w:rsidR="005A6022">
        <w:rPr>
          <w:rStyle w:val="eop"/>
          <w:rFonts w:asciiTheme="minorHAnsi" w:hAnsiTheme="minorHAnsi" w:cstheme="minorHAnsi"/>
          <w:sz w:val="22"/>
          <w:szCs w:val="22"/>
          <w:lang w:val="fr-FR"/>
        </w:rPr>
        <w:t>CGLU</w:t>
      </w:r>
      <w:r w:rsidRPr="005C5B70">
        <w:rPr>
          <w:rStyle w:val="eop"/>
          <w:rFonts w:asciiTheme="minorHAnsi" w:hAnsiTheme="minorHAnsi" w:cstheme="minorHAnsi"/>
          <w:sz w:val="22"/>
          <w:szCs w:val="22"/>
          <w:lang w:val="fr-FR"/>
        </w:rPr>
        <w:t>, "</w:t>
      </w:r>
      <w:hyperlink r:id="rId25" w:history="1">
        <w:r w:rsidRPr="005C5B70">
          <w:rPr>
            <w:rStyle w:val="Hyperlink"/>
            <w:rFonts w:asciiTheme="minorHAnsi" w:hAnsiTheme="minorHAnsi" w:cstheme="minorHAnsi"/>
            <w:sz w:val="22"/>
            <w:szCs w:val="22"/>
            <w:lang w:val="fr-FR"/>
          </w:rPr>
          <w:t>Des services publics locaux forts pour un monde sûr</w:t>
        </w:r>
      </w:hyperlink>
      <w:r w:rsidRPr="005C5B70">
        <w:rPr>
          <w:rStyle w:val="eop"/>
          <w:rFonts w:asciiTheme="minorHAnsi" w:hAnsiTheme="minorHAnsi" w:cstheme="minorHAnsi"/>
          <w:sz w:val="22"/>
          <w:szCs w:val="22"/>
          <w:lang w:val="fr-FR"/>
        </w:rPr>
        <w:t>" Déclaration conjointe CGLU - ISP dans le contexte de la pandémie Covid-19, 5/2020</w:t>
      </w:r>
    </w:p>
    <w:p w14:paraId="0BCE413C" w14:textId="77777777" w:rsidR="007A4ED0" w:rsidRPr="005C5B70" w:rsidRDefault="007A4ED0" w:rsidP="0007567C">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p>
    <w:p w14:paraId="02A95253" w14:textId="5FBD1F7A"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3.</w:t>
      </w:r>
      <w:r w:rsidR="009B1F53" w:rsidRPr="005C5B70">
        <w:rPr>
          <w:rStyle w:val="eop"/>
          <w:rFonts w:asciiTheme="minorHAnsi" w:hAnsiTheme="minorHAnsi" w:cstheme="minorHAnsi"/>
          <w:b/>
          <w:bCs/>
          <w:sz w:val="22"/>
          <w:szCs w:val="22"/>
          <w:lang w:val="fr-FR"/>
        </w:rPr>
        <w:t xml:space="preserve">4 </w:t>
      </w:r>
      <w:r w:rsidR="005A6022">
        <w:rPr>
          <w:rStyle w:val="eop"/>
          <w:rFonts w:asciiTheme="minorHAnsi" w:hAnsiTheme="minorHAnsi" w:cstheme="minorHAnsi"/>
          <w:b/>
          <w:bCs/>
          <w:sz w:val="22"/>
          <w:szCs w:val="22"/>
          <w:lang w:val="fr-FR"/>
        </w:rPr>
        <w:t>Questions de g</w:t>
      </w:r>
      <w:r w:rsidRPr="005C5B70">
        <w:rPr>
          <w:rStyle w:val="eop"/>
          <w:rFonts w:asciiTheme="minorHAnsi" w:hAnsiTheme="minorHAnsi" w:cstheme="minorHAnsi"/>
          <w:b/>
          <w:bCs/>
          <w:sz w:val="22"/>
          <w:szCs w:val="22"/>
          <w:lang w:val="fr-FR"/>
        </w:rPr>
        <w:t xml:space="preserve">enre </w:t>
      </w:r>
      <w:r w:rsidR="00D51AB8" w:rsidRPr="005C5B70">
        <w:rPr>
          <w:rStyle w:val="eop"/>
          <w:rFonts w:asciiTheme="minorHAnsi" w:hAnsiTheme="minorHAnsi" w:cstheme="minorHAnsi"/>
          <w:b/>
          <w:bCs/>
          <w:sz w:val="22"/>
          <w:szCs w:val="22"/>
          <w:lang w:val="fr-FR"/>
        </w:rPr>
        <w:t xml:space="preserve">et </w:t>
      </w:r>
      <w:r w:rsidRPr="005C5B70">
        <w:rPr>
          <w:rStyle w:val="eop"/>
          <w:rFonts w:asciiTheme="minorHAnsi" w:hAnsiTheme="minorHAnsi" w:cstheme="minorHAnsi"/>
          <w:b/>
          <w:bCs/>
          <w:sz w:val="22"/>
          <w:szCs w:val="22"/>
          <w:lang w:val="fr-FR"/>
        </w:rPr>
        <w:t xml:space="preserve">intersectionnalité </w:t>
      </w:r>
      <w:r w:rsidR="00D51AB8" w:rsidRPr="005C5B70">
        <w:rPr>
          <w:rStyle w:val="eop"/>
          <w:rFonts w:asciiTheme="minorHAnsi" w:hAnsiTheme="minorHAnsi" w:cstheme="minorHAnsi"/>
          <w:b/>
          <w:bCs/>
          <w:sz w:val="22"/>
          <w:szCs w:val="22"/>
          <w:lang w:val="fr-FR"/>
        </w:rPr>
        <w:t xml:space="preserve">dans les services et lieux de travail du </w:t>
      </w:r>
      <w:r w:rsidR="00366372">
        <w:rPr>
          <w:rStyle w:val="eop"/>
          <w:rFonts w:asciiTheme="minorHAnsi" w:hAnsiTheme="minorHAnsi" w:cstheme="minorHAnsi"/>
          <w:b/>
          <w:bCs/>
          <w:sz w:val="22"/>
          <w:szCs w:val="22"/>
          <w:lang w:val="fr-FR"/>
        </w:rPr>
        <w:t xml:space="preserve">secteur </w:t>
      </w:r>
      <w:r w:rsidR="001D09F1">
        <w:rPr>
          <w:rStyle w:val="eop"/>
          <w:rFonts w:asciiTheme="minorHAnsi" w:hAnsiTheme="minorHAnsi" w:cstheme="minorHAnsi"/>
          <w:b/>
          <w:bCs/>
          <w:sz w:val="22"/>
          <w:szCs w:val="22"/>
          <w:lang w:val="fr-FR"/>
        </w:rPr>
        <w:t>ALR</w:t>
      </w:r>
    </w:p>
    <w:p w14:paraId="34C7DE1E" w14:textId="77777777" w:rsidR="005911A2" w:rsidRPr="005C5B70" w:rsidRDefault="005911A2" w:rsidP="0007567C">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p>
    <w:p w14:paraId="72A105EE" w14:textId="225E33E7" w:rsidR="00ED6E9F" w:rsidRPr="005C5B70" w:rsidRDefault="00CB6A0D">
      <w:pPr>
        <w:pStyle w:val="paragraph"/>
        <w:spacing w:before="0" w:beforeAutospacing="0" w:after="0" w:afterAutospacing="0"/>
        <w:jc w:val="both"/>
        <w:textAlignment w:val="baseline"/>
        <w:rPr>
          <w:rFonts w:asciiTheme="minorHAnsi" w:hAnsiTheme="minorHAnsi" w:cstheme="minorHAnsi"/>
          <w:sz w:val="22"/>
          <w:szCs w:val="22"/>
          <w:lang w:val="fr-FR"/>
        </w:rPr>
      </w:pPr>
      <w:r w:rsidRPr="005C5B70">
        <w:rPr>
          <w:rFonts w:asciiTheme="minorHAnsi" w:hAnsiTheme="minorHAnsi" w:cstheme="minorHAnsi"/>
          <w:sz w:val="22"/>
          <w:szCs w:val="22"/>
          <w:lang w:val="fr-FR"/>
        </w:rPr>
        <w:t xml:space="preserve">Les femmes représentent la plus grande partie des travailleurs dans de nombreuses professions du secteur </w:t>
      </w:r>
      <w:r w:rsidR="001D09F1">
        <w:rPr>
          <w:rFonts w:asciiTheme="minorHAnsi" w:hAnsiTheme="minorHAnsi" w:cstheme="minorHAnsi"/>
          <w:sz w:val="22"/>
          <w:szCs w:val="22"/>
          <w:lang w:val="fr-FR"/>
        </w:rPr>
        <w:t>ALR</w:t>
      </w:r>
      <w:r w:rsidRPr="005C5B70">
        <w:rPr>
          <w:rFonts w:asciiTheme="minorHAnsi" w:hAnsiTheme="minorHAnsi" w:cstheme="minorHAnsi"/>
          <w:sz w:val="22"/>
          <w:szCs w:val="22"/>
          <w:lang w:val="fr-FR"/>
        </w:rPr>
        <w:t xml:space="preserve">. Avec d'autres travailleurs en situation de vulnérabilité (handicapés, personnes âgées, </w:t>
      </w:r>
      <w:r w:rsidR="00366372">
        <w:rPr>
          <w:rFonts w:asciiTheme="minorHAnsi" w:hAnsiTheme="minorHAnsi" w:cstheme="minorHAnsi"/>
          <w:sz w:val="22"/>
          <w:szCs w:val="22"/>
          <w:lang w:val="fr-FR"/>
        </w:rPr>
        <w:t xml:space="preserve">personnes </w:t>
      </w:r>
      <w:r w:rsidRPr="005C5B70">
        <w:rPr>
          <w:rFonts w:asciiTheme="minorHAnsi" w:hAnsiTheme="minorHAnsi" w:cstheme="minorHAnsi"/>
          <w:sz w:val="22"/>
          <w:szCs w:val="22"/>
          <w:lang w:val="fr-FR"/>
        </w:rPr>
        <w:t>LGBT</w:t>
      </w:r>
      <w:r w:rsidR="00366372">
        <w:rPr>
          <w:rFonts w:asciiTheme="minorHAnsi" w:hAnsiTheme="minorHAnsi" w:cstheme="minorHAnsi"/>
          <w:sz w:val="22"/>
          <w:szCs w:val="22"/>
          <w:lang w:val="fr-FR"/>
        </w:rPr>
        <w:t>+</w:t>
      </w:r>
      <w:r w:rsidRPr="005C5B70">
        <w:rPr>
          <w:rFonts w:asciiTheme="minorHAnsi" w:hAnsiTheme="minorHAnsi" w:cstheme="minorHAnsi"/>
          <w:sz w:val="22"/>
          <w:szCs w:val="22"/>
          <w:lang w:val="fr-FR"/>
        </w:rPr>
        <w:t xml:space="preserve">, racisés, migrants, réfugiés, autochtones, etc.), elles sont confrontées à des </w:t>
      </w:r>
      <w:r w:rsidR="00366372">
        <w:rPr>
          <w:rFonts w:asciiTheme="minorHAnsi" w:hAnsiTheme="minorHAnsi" w:cstheme="minorHAnsi"/>
          <w:sz w:val="22"/>
          <w:szCs w:val="22"/>
          <w:lang w:val="fr-FR"/>
        </w:rPr>
        <w:t>niveaux</w:t>
      </w:r>
      <w:r w:rsidRPr="005C5B70">
        <w:rPr>
          <w:rFonts w:asciiTheme="minorHAnsi" w:hAnsiTheme="minorHAnsi" w:cstheme="minorHAnsi"/>
          <w:sz w:val="22"/>
          <w:szCs w:val="22"/>
          <w:lang w:val="fr-FR"/>
        </w:rPr>
        <w:t xml:space="preserve"> multiples et cumulati</w:t>
      </w:r>
      <w:r w:rsidR="00366372">
        <w:rPr>
          <w:rFonts w:asciiTheme="minorHAnsi" w:hAnsiTheme="minorHAnsi" w:cstheme="minorHAnsi"/>
          <w:sz w:val="22"/>
          <w:szCs w:val="22"/>
          <w:lang w:val="fr-FR"/>
        </w:rPr>
        <w:t>f</w:t>
      </w:r>
      <w:r w:rsidRPr="005C5B70">
        <w:rPr>
          <w:rFonts w:asciiTheme="minorHAnsi" w:hAnsiTheme="minorHAnsi" w:cstheme="minorHAnsi"/>
          <w:sz w:val="22"/>
          <w:szCs w:val="22"/>
          <w:lang w:val="fr-FR"/>
        </w:rPr>
        <w:t xml:space="preserve">s de discrimination (reflétées dans le concept d'"intersectionnalité") et supportent </w:t>
      </w:r>
      <w:r w:rsidR="0053256C">
        <w:rPr>
          <w:rFonts w:asciiTheme="minorHAnsi" w:hAnsiTheme="minorHAnsi" w:cstheme="minorHAnsi"/>
          <w:sz w:val="22"/>
          <w:szCs w:val="22"/>
          <w:lang w:val="fr-FR"/>
        </w:rPr>
        <w:t xml:space="preserve">souvent </w:t>
      </w:r>
      <w:r w:rsidRPr="005C5B70">
        <w:rPr>
          <w:rFonts w:asciiTheme="minorHAnsi" w:hAnsiTheme="minorHAnsi" w:cstheme="minorHAnsi"/>
          <w:sz w:val="22"/>
          <w:szCs w:val="22"/>
          <w:lang w:val="fr-FR"/>
        </w:rPr>
        <w:t>l</w:t>
      </w:r>
      <w:r w:rsidR="0053256C">
        <w:rPr>
          <w:rFonts w:asciiTheme="minorHAnsi" w:hAnsiTheme="minorHAnsi" w:cstheme="minorHAnsi"/>
          <w:sz w:val="22"/>
          <w:szCs w:val="22"/>
          <w:lang w:val="fr-FR"/>
        </w:rPr>
        <w:t xml:space="preserve">a plus grosse part </w:t>
      </w:r>
      <w:r w:rsidRPr="005C5B70">
        <w:rPr>
          <w:rFonts w:asciiTheme="minorHAnsi" w:hAnsiTheme="minorHAnsi" w:cstheme="minorHAnsi"/>
          <w:sz w:val="22"/>
          <w:szCs w:val="22"/>
          <w:lang w:val="fr-FR"/>
        </w:rPr>
        <w:t>de la précarité et des mauvaises conditions de travail de</w:t>
      </w:r>
      <w:r w:rsidR="0053256C">
        <w:rPr>
          <w:rFonts w:asciiTheme="minorHAnsi" w:hAnsiTheme="minorHAnsi" w:cstheme="minorHAnsi"/>
          <w:sz w:val="22"/>
          <w:szCs w:val="22"/>
          <w:lang w:val="fr-FR"/>
        </w:rPr>
        <w:t xml:space="preserve"> </w:t>
      </w:r>
      <w:r w:rsidRPr="005C5B70">
        <w:rPr>
          <w:rFonts w:asciiTheme="minorHAnsi" w:hAnsiTheme="minorHAnsi" w:cstheme="minorHAnsi"/>
          <w:sz w:val="22"/>
          <w:szCs w:val="22"/>
          <w:lang w:val="fr-FR"/>
        </w:rPr>
        <w:t xml:space="preserve">nombreux emplois </w:t>
      </w:r>
      <w:r w:rsidR="001D09F1">
        <w:rPr>
          <w:rFonts w:asciiTheme="minorHAnsi" w:hAnsiTheme="minorHAnsi" w:cstheme="minorHAnsi"/>
          <w:sz w:val="22"/>
          <w:szCs w:val="22"/>
          <w:lang w:val="fr-FR"/>
        </w:rPr>
        <w:t>ALR</w:t>
      </w:r>
      <w:r w:rsidRPr="005C5B70">
        <w:rPr>
          <w:rFonts w:asciiTheme="minorHAnsi" w:hAnsiTheme="minorHAnsi" w:cstheme="minorHAnsi"/>
          <w:sz w:val="22"/>
          <w:szCs w:val="22"/>
          <w:lang w:val="fr-FR"/>
        </w:rPr>
        <w:t xml:space="preserve">. </w:t>
      </w:r>
    </w:p>
    <w:p w14:paraId="266D74EC" w14:textId="77777777" w:rsidR="00F047C8" w:rsidRPr="005C5B70" w:rsidRDefault="00F047C8" w:rsidP="00F047C8">
      <w:pPr>
        <w:pStyle w:val="paragraph"/>
        <w:spacing w:before="0" w:beforeAutospacing="0" w:after="0" w:afterAutospacing="0"/>
        <w:jc w:val="both"/>
        <w:textAlignment w:val="baseline"/>
        <w:rPr>
          <w:rFonts w:asciiTheme="minorHAnsi" w:hAnsiTheme="minorHAnsi" w:cstheme="minorHAnsi"/>
          <w:sz w:val="22"/>
          <w:szCs w:val="22"/>
          <w:lang w:val="fr-FR"/>
        </w:rPr>
      </w:pPr>
    </w:p>
    <w:p w14:paraId="502B4625" w14:textId="0582BB49" w:rsidR="00ED6E9F" w:rsidRPr="005C5B70" w:rsidRDefault="00CB6A0D">
      <w:pPr>
        <w:pStyle w:val="paragraph"/>
        <w:spacing w:before="0" w:beforeAutospacing="0" w:after="0" w:afterAutospacing="0"/>
        <w:jc w:val="both"/>
        <w:textAlignment w:val="baseline"/>
        <w:rPr>
          <w:rFonts w:asciiTheme="minorHAnsi" w:hAnsiTheme="minorHAnsi" w:cstheme="minorHAnsi"/>
          <w:sz w:val="22"/>
          <w:szCs w:val="22"/>
          <w:lang w:val="fr-FR"/>
        </w:rPr>
      </w:pPr>
      <w:r w:rsidRPr="005C5B70">
        <w:rPr>
          <w:rFonts w:asciiTheme="minorHAnsi" w:hAnsiTheme="minorHAnsi" w:cstheme="minorHAnsi"/>
          <w:sz w:val="22"/>
          <w:szCs w:val="22"/>
          <w:lang w:val="fr-FR"/>
        </w:rPr>
        <w:t>Alors que les syndicats continuent de lutter pour la reconnaissance et l</w:t>
      </w:r>
      <w:r w:rsidR="004A1362">
        <w:rPr>
          <w:rFonts w:asciiTheme="minorHAnsi" w:hAnsiTheme="minorHAnsi" w:cstheme="minorHAnsi"/>
          <w:sz w:val="22"/>
          <w:szCs w:val="22"/>
          <w:lang w:val="fr-FR"/>
        </w:rPr>
        <w:t xml:space="preserve">e plein respect </w:t>
      </w:r>
      <w:r w:rsidRPr="005C5B70">
        <w:rPr>
          <w:rFonts w:asciiTheme="minorHAnsi" w:hAnsiTheme="minorHAnsi" w:cstheme="minorHAnsi"/>
          <w:sz w:val="22"/>
          <w:szCs w:val="22"/>
          <w:lang w:val="fr-FR"/>
        </w:rPr>
        <w:t xml:space="preserve">des droits humains, </w:t>
      </w:r>
      <w:r w:rsidR="00366372">
        <w:rPr>
          <w:rFonts w:asciiTheme="minorHAnsi" w:hAnsiTheme="minorHAnsi" w:cstheme="minorHAnsi"/>
          <w:sz w:val="22"/>
          <w:szCs w:val="22"/>
          <w:lang w:val="fr-FR"/>
        </w:rPr>
        <w:t xml:space="preserve">sociaux et </w:t>
      </w:r>
      <w:r w:rsidRPr="005C5B70">
        <w:rPr>
          <w:rFonts w:asciiTheme="minorHAnsi" w:hAnsiTheme="minorHAnsi" w:cstheme="minorHAnsi"/>
          <w:sz w:val="22"/>
          <w:szCs w:val="22"/>
          <w:lang w:val="fr-FR"/>
        </w:rPr>
        <w:t xml:space="preserve">syndicaux des </w:t>
      </w:r>
      <w:proofErr w:type="spellStart"/>
      <w:proofErr w:type="gramStart"/>
      <w:r w:rsidRPr="005C5B70">
        <w:rPr>
          <w:rFonts w:asciiTheme="minorHAnsi" w:hAnsiTheme="minorHAnsi" w:cstheme="minorHAnsi"/>
          <w:sz w:val="22"/>
          <w:szCs w:val="22"/>
          <w:lang w:val="fr-FR"/>
        </w:rPr>
        <w:t>travailleurs</w:t>
      </w:r>
      <w:r w:rsidR="00366372">
        <w:rPr>
          <w:rFonts w:asciiTheme="minorHAnsi" w:hAnsiTheme="minorHAnsi" w:cstheme="minorHAnsi"/>
          <w:sz w:val="22"/>
          <w:szCs w:val="22"/>
          <w:lang w:val="fr-FR"/>
        </w:rPr>
        <w:t>.euses</w:t>
      </w:r>
      <w:proofErr w:type="spellEnd"/>
      <w:proofErr w:type="gramEnd"/>
      <w:r w:rsidRPr="005C5B70">
        <w:rPr>
          <w:rFonts w:asciiTheme="minorHAnsi" w:hAnsiTheme="minorHAnsi" w:cstheme="minorHAnsi"/>
          <w:sz w:val="22"/>
          <w:szCs w:val="22"/>
          <w:lang w:val="fr-FR"/>
        </w:rPr>
        <w:t xml:space="preserve"> </w:t>
      </w:r>
      <w:r w:rsidR="001D09F1">
        <w:rPr>
          <w:rFonts w:asciiTheme="minorHAnsi" w:hAnsiTheme="minorHAnsi" w:cstheme="minorHAnsi"/>
          <w:sz w:val="22"/>
          <w:szCs w:val="22"/>
          <w:lang w:val="fr-FR"/>
        </w:rPr>
        <w:t>ALR</w:t>
      </w:r>
      <w:r w:rsidRPr="005C5B70">
        <w:rPr>
          <w:rFonts w:asciiTheme="minorHAnsi" w:hAnsiTheme="minorHAnsi" w:cstheme="minorHAnsi"/>
          <w:sz w:val="22"/>
          <w:szCs w:val="22"/>
          <w:lang w:val="fr-FR"/>
        </w:rPr>
        <w:t xml:space="preserve">, </w:t>
      </w:r>
      <w:r w:rsidR="004A1362">
        <w:rPr>
          <w:rFonts w:asciiTheme="minorHAnsi" w:hAnsiTheme="minorHAnsi" w:cstheme="minorHAnsi"/>
          <w:sz w:val="22"/>
          <w:szCs w:val="22"/>
          <w:lang w:val="fr-FR"/>
        </w:rPr>
        <w:t>il est essentiel d’</w:t>
      </w:r>
      <w:r w:rsidRPr="005C5B70">
        <w:rPr>
          <w:rFonts w:asciiTheme="minorHAnsi" w:hAnsiTheme="minorHAnsi" w:cstheme="minorHAnsi"/>
          <w:sz w:val="22"/>
          <w:szCs w:val="22"/>
          <w:lang w:val="fr-FR"/>
        </w:rPr>
        <w:t>intégr</w:t>
      </w:r>
      <w:r w:rsidR="004A1362">
        <w:rPr>
          <w:rFonts w:asciiTheme="minorHAnsi" w:hAnsiTheme="minorHAnsi" w:cstheme="minorHAnsi"/>
          <w:sz w:val="22"/>
          <w:szCs w:val="22"/>
          <w:lang w:val="fr-FR"/>
        </w:rPr>
        <w:t xml:space="preserve">er </w:t>
      </w:r>
      <w:r w:rsidRPr="005C5B70">
        <w:rPr>
          <w:rFonts w:asciiTheme="minorHAnsi" w:hAnsiTheme="minorHAnsi" w:cstheme="minorHAnsi"/>
          <w:sz w:val="22"/>
          <w:szCs w:val="22"/>
          <w:lang w:val="fr-FR"/>
        </w:rPr>
        <w:t>un</w:t>
      </w:r>
      <w:r w:rsidR="004A1362">
        <w:rPr>
          <w:rFonts w:asciiTheme="minorHAnsi" w:hAnsiTheme="minorHAnsi" w:cstheme="minorHAnsi"/>
          <w:sz w:val="22"/>
          <w:szCs w:val="22"/>
          <w:lang w:val="fr-FR"/>
        </w:rPr>
        <w:t>e approche</w:t>
      </w:r>
      <w:r w:rsidRPr="005C5B70">
        <w:rPr>
          <w:rFonts w:asciiTheme="minorHAnsi" w:hAnsiTheme="minorHAnsi" w:cstheme="minorHAnsi"/>
          <w:sz w:val="22"/>
          <w:szCs w:val="22"/>
          <w:lang w:val="fr-FR"/>
        </w:rPr>
        <w:t xml:space="preserve"> </w:t>
      </w:r>
      <w:r w:rsidR="00366372">
        <w:rPr>
          <w:rFonts w:asciiTheme="minorHAnsi" w:hAnsiTheme="minorHAnsi" w:cstheme="minorHAnsi"/>
          <w:sz w:val="22"/>
          <w:szCs w:val="22"/>
          <w:lang w:val="fr-FR"/>
        </w:rPr>
        <w:t>inclusi</w:t>
      </w:r>
      <w:r w:rsidR="004A1362">
        <w:rPr>
          <w:rFonts w:asciiTheme="minorHAnsi" w:hAnsiTheme="minorHAnsi" w:cstheme="minorHAnsi"/>
          <w:sz w:val="22"/>
          <w:szCs w:val="22"/>
          <w:lang w:val="fr-FR"/>
        </w:rPr>
        <w:t xml:space="preserve">ve </w:t>
      </w:r>
      <w:r w:rsidRPr="005C5B70">
        <w:rPr>
          <w:rFonts w:asciiTheme="minorHAnsi" w:hAnsiTheme="minorHAnsi" w:cstheme="minorHAnsi"/>
          <w:sz w:val="22"/>
          <w:szCs w:val="22"/>
          <w:lang w:val="fr-FR"/>
        </w:rPr>
        <w:t>et une optique intersectionnelle dans les structures de leurs propres</w:t>
      </w:r>
      <w:r w:rsidR="004A1362">
        <w:rPr>
          <w:rFonts w:asciiTheme="minorHAnsi" w:hAnsiTheme="minorHAnsi" w:cstheme="minorHAnsi"/>
          <w:sz w:val="22"/>
          <w:szCs w:val="22"/>
          <w:lang w:val="fr-FR"/>
        </w:rPr>
        <w:t xml:space="preserve"> structures</w:t>
      </w:r>
      <w:r w:rsidRPr="005C5B70">
        <w:rPr>
          <w:rFonts w:asciiTheme="minorHAnsi" w:hAnsiTheme="minorHAnsi" w:cstheme="minorHAnsi"/>
          <w:sz w:val="22"/>
          <w:szCs w:val="22"/>
          <w:lang w:val="fr-FR"/>
        </w:rPr>
        <w:t xml:space="preserve"> - tout en les intégrant dans chaque aspect de</w:t>
      </w:r>
      <w:r w:rsidR="004A1362">
        <w:rPr>
          <w:rFonts w:asciiTheme="minorHAnsi" w:hAnsiTheme="minorHAnsi" w:cstheme="minorHAnsi"/>
          <w:sz w:val="22"/>
          <w:szCs w:val="22"/>
          <w:lang w:val="fr-FR"/>
        </w:rPr>
        <w:t xml:space="preserve">s </w:t>
      </w:r>
      <w:r w:rsidRPr="005C5B70">
        <w:rPr>
          <w:rFonts w:asciiTheme="minorHAnsi" w:hAnsiTheme="minorHAnsi" w:cstheme="minorHAnsi"/>
          <w:sz w:val="22"/>
          <w:szCs w:val="22"/>
          <w:lang w:val="fr-FR"/>
        </w:rPr>
        <w:t xml:space="preserve">stratégies </w:t>
      </w:r>
      <w:r w:rsidR="00366372">
        <w:rPr>
          <w:rFonts w:asciiTheme="minorHAnsi" w:hAnsiTheme="minorHAnsi" w:cstheme="minorHAnsi"/>
          <w:sz w:val="22"/>
          <w:szCs w:val="22"/>
          <w:lang w:val="fr-FR"/>
        </w:rPr>
        <w:t>syndicales</w:t>
      </w:r>
      <w:r w:rsidR="004A1362">
        <w:rPr>
          <w:rFonts w:asciiTheme="minorHAnsi" w:hAnsiTheme="minorHAnsi" w:cstheme="minorHAnsi"/>
          <w:sz w:val="22"/>
          <w:szCs w:val="22"/>
          <w:lang w:val="fr-FR"/>
        </w:rPr>
        <w:t xml:space="preserve">. Cela </w:t>
      </w:r>
      <w:r w:rsidRPr="005C5B70">
        <w:rPr>
          <w:rFonts w:asciiTheme="minorHAnsi" w:hAnsiTheme="minorHAnsi" w:cstheme="minorHAnsi"/>
          <w:sz w:val="22"/>
          <w:szCs w:val="22"/>
          <w:lang w:val="fr-FR"/>
        </w:rPr>
        <w:t xml:space="preserve">sera essentielle pour que les lieux de travail </w:t>
      </w:r>
      <w:r w:rsidR="001D09F1">
        <w:rPr>
          <w:rFonts w:asciiTheme="minorHAnsi" w:hAnsiTheme="minorHAnsi" w:cstheme="minorHAnsi"/>
          <w:sz w:val="22"/>
          <w:szCs w:val="22"/>
          <w:lang w:val="fr-FR"/>
        </w:rPr>
        <w:t>ALR</w:t>
      </w:r>
      <w:r w:rsidRPr="005C5B70">
        <w:rPr>
          <w:rFonts w:asciiTheme="minorHAnsi" w:hAnsiTheme="minorHAnsi" w:cstheme="minorHAnsi"/>
          <w:sz w:val="22"/>
          <w:szCs w:val="22"/>
          <w:lang w:val="fr-FR"/>
        </w:rPr>
        <w:t xml:space="preserve"> </w:t>
      </w:r>
      <w:r w:rsidR="004A1362">
        <w:rPr>
          <w:rFonts w:asciiTheme="minorHAnsi" w:hAnsiTheme="minorHAnsi" w:cstheme="minorHAnsi"/>
          <w:sz w:val="22"/>
          <w:szCs w:val="22"/>
          <w:lang w:val="fr-FR"/>
        </w:rPr>
        <w:t xml:space="preserve">et les services publics locaux </w:t>
      </w:r>
      <w:r w:rsidRPr="005C5B70">
        <w:rPr>
          <w:rFonts w:asciiTheme="minorHAnsi" w:hAnsiTheme="minorHAnsi" w:cstheme="minorHAnsi"/>
          <w:sz w:val="22"/>
          <w:szCs w:val="22"/>
          <w:lang w:val="fr-FR"/>
        </w:rPr>
        <w:t xml:space="preserve">dans le monde entier deviennent équitables, accessibles et justes pour </w:t>
      </w:r>
      <w:proofErr w:type="spellStart"/>
      <w:r w:rsidRPr="005C5B70">
        <w:rPr>
          <w:rFonts w:asciiTheme="minorHAnsi" w:hAnsiTheme="minorHAnsi" w:cstheme="minorHAnsi"/>
          <w:sz w:val="22"/>
          <w:szCs w:val="22"/>
          <w:lang w:val="fr-FR"/>
        </w:rPr>
        <w:t>tous</w:t>
      </w:r>
      <w:r w:rsidR="004A1362">
        <w:rPr>
          <w:rFonts w:asciiTheme="minorHAnsi" w:hAnsiTheme="minorHAnsi" w:cstheme="minorHAnsi"/>
          <w:sz w:val="22"/>
          <w:szCs w:val="22"/>
          <w:lang w:val="fr-FR"/>
        </w:rPr>
        <w:t>.tes</w:t>
      </w:r>
      <w:proofErr w:type="spellEnd"/>
      <w:r w:rsidRPr="005C5B70">
        <w:rPr>
          <w:rFonts w:asciiTheme="minorHAnsi" w:hAnsiTheme="minorHAnsi" w:cstheme="minorHAnsi"/>
          <w:sz w:val="22"/>
          <w:szCs w:val="22"/>
          <w:lang w:val="fr-FR"/>
        </w:rPr>
        <w:t xml:space="preserve">. Pour ce faire, il est également nécessaire d'identifier les défis spécifiques aux professions </w:t>
      </w:r>
      <w:r w:rsidR="001D09F1">
        <w:rPr>
          <w:rFonts w:asciiTheme="minorHAnsi" w:hAnsiTheme="minorHAnsi" w:cstheme="minorHAnsi"/>
          <w:sz w:val="22"/>
          <w:szCs w:val="22"/>
          <w:lang w:val="fr-FR"/>
        </w:rPr>
        <w:t>ALR</w:t>
      </w:r>
      <w:r w:rsidRPr="005C5B70">
        <w:rPr>
          <w:rFonts w:asciiTheme="minorHAnsi" w:hAnsiTheme="minorHAnsi" w:cstheme="minorHAnsi"/>
          <w:sz w:val="22"/>
          <w:szCs w:val="22"/>
          <w:lang w:val="fr-FR"/>
        </w:rPr>
        <w:t xml:space="preserve"> et de les aborder avec des actions et des programmes ciblés, tout en</w:t>
      </w:r>
      <w:r w:rsidR="004A1362">
        <w:rPr>
          <w:rFonts w:asciiTheme="minorHAnsi" w:hAnsiTheme="minorHAnsi" w:cstheme="minorHAnsi"/>
          <w:sz w:val="22"/>
          <w:szCs w:val="22"/>
          <w:lang w:val="fr-FR"/>
        </w:rPr>
        <w:t xml:space="preserve"> recrutant</w:t>
      </w:r>
      <w:r w:rsidRPr="005C5B70">
        <w:rPr>
          <w:rFonts w:asciiTheme="minorHAnsi" w:hAnsiTheme="minorHAnsi" w:cstheme="minorHAnsi"/>
          <w:sz w:val="22"/>
          <w:szCs w:val="22"/>
          <w:lang w:val="fr-FR"/>
        </w:rPr>
        <w:t xml:space="preserve"> et en mobilisant les membres autour de</w:t>
      </w:r>
      <w:r w:rsidR="004A1362">
        <w:rPr>
          <w:rFonts w:asciiTheme="minorHAnsi" w:hAnsiTheme="minorHAnsi" w:cstheme="minorHAnsi"/>
          <w:sz w:val="22"/>
          <w:szCs w:val="22"/>
          <w:lang w:val="fr-FR"/>
        </w:rPr>
        <w:t xml:space="preserve">s questions de genre et intersectionnalité dans le but de </w:t>
      </w:r>
      <w:r w:rsidRPr="005C5B70">
        <w:rPr>
          <w:rFonts w:asciiTheme="minorHAnsi" w:hAnsiTheme="minorHAnsi" w:cstheme="minorHAnsi"/>
          <w:sz w:val="22"/>
          <w:szCs w:val="22"/>
          <w:lang w:val="fr-FR"/>
        </w:rPr>
        <w:t xml:space="preserve">déclencher un changement </w:t>
      </w:r>
      <w:r w:rsidR="00D2285A">
        <w:rPr>
          <w:rFonts w:asciiTheme="minorHAnsi" w:hAnsiTheme="minorHAnsi" w:cstheme="minorHAnsi"/>
          <w:sz w:val="22"/>
          <w:szCs w:val="22"/>
          <w:lang w:val="fr-FR"/>
        </w:rPr>
        <w:t>transformateur</w:t>
      </w:r>
      <w:r w:rsidRPr="005C5B70">
        <w:rPr>
          <w:rFonts w:asciiTheme="minorHAnsi" w:hAnsiTheme="minorHAnsi" w:cstheme="minorHAnsi"/>
          <w:sz w:val="22"/>
          <w:szCs w:val="22"/>
          <w:lang w:val="fr-FR"/>
        </w:rPr>
        <w:t xml:space="preserve"> </w:t>
      </w:r>
      <w:r w:rsidR="004A1362">
        <w:rPr>
          <w:rFonts w:asciiTheme="minorHAnsi" w:hAnsiTheme="minorHAnsi" w:cstheme="minorHAnsi"/>
          <w:sz w:val="22"/>
          <w:szCs w:val="22"/>
          <w:lang w:val="fr-FR"/>
        </w:rPr>
        <w:t xml:space="preserve">de longue haleine en sein des </w:t>
      </w:r>
      <w:r w:rsidRPr="005C5B70">
        <w:rPr>
          <w:rFonts w:asciiTheme="minorHAnsi" w:hAnsiTheme="minorHAnsi" w:cstheme="minorHAnsi"/>
          <w:sz w:val="22"/>
          <w:szCs w:val="22"/>
          <w:lang w:val="fr-FR"/>
        </w:rPr>
        <w:t xml:space="preserve">lieux de travail, </w:t>
      </w:r>
      <w:r w:rsidR="004A1362">
        <w:rPr>
          <w:rFonts w:asciiTheme="minorHAnsi" w:hAnsiTheme="minorHAnsi" w:cstheme="minorHAnsi"/>
          <w:sz w:val="22"/>
          <w:szCs w:val="22"/>
          <w:lang w:val="fr-FR"/>
        </w:rPr>
        <w:t>d</w:t>
      </w:r>
      <w:r w:rsidRPr="005C5B70">
        <w:rPr>
          <w:rFonts w:asciiTheme="minorHAnsi" w:hAnsiTheme="minorHAnsi" w:cstheme="minorHAnsi"/>
          <w:sz w:val="22"/>
          <w:szCs w:val="22"/>
          <w:lang w:val="fr-FR"/>
        </w:rPr>
        <w:t xml:space="preserve">es institutions et </w:t>
      </w:r>
      <w:r w:rsidR="004A1362">
        <w:rPr>
          <w:rFonts w:asciiTheme="minorHAnsi" w:hAnsiTheme="minorHAnsi" w:cstheme="minorHAnsi"/>
          <w:sz w:val="22"/>
          <w:szCs w:val="22"/>
          <w:lang w:val="fr-FR"/>
        </w:rPr>
        <w:t>d</w:t>
      </w:r>
      <w:r w:rsidRPr="005C5B70">
        <w:rPr>
          <w:rFonts w:asciiTheme="minorHAnsi" w:hAnsiTheme="minorHAnsi" w:cstheme="minorHAnsi"/>
          <w:sz w:val="22"/>
          <w:szCs w:val="22"/>
          <w:lang w:val="fr-FR"/>
        </w:rPr>
        <w:t xml:space="preserve">es </w:t>
      </w:r>
      <w:r w:rsidR="00366372">
        <w:rPr>
          <w:rFonts w:asciiTheme="minorHAnsi" w:hAnsiTheme="minorHAnsi" w:cstheme="minorHAnsi"/>
          <w:sz w:val="22"/>
          <w:szCs w:val="22"/>
          <w:lang w:val="fr-FR"/>
        </w:rPr>
        <w:t>collectivités</w:t>
      </w:r>
      <w:r w:rsidRPr="005C5B70">
        <w:rPr>
          <w:rFonts w:asciiTheme="minorHAnsi" w:hAnsiTheme="minorHAnsi" w:cstheme="minorHAnsi"/>
          <w:sz w:val="22"/>
          <w:szCs w:val="22"/>
          <w:lang w:val="fr-FR"/>
        </w:rPr>
        <w:t xml:space="preserve"> </w:t>
      </w:r>
      <w:r w:rsidR="001D09F1">
        <w:rPr>
          <w:rFonts w:asciiTheme="minorHAnsi" w:hAnsiTheme="minorHAnsi" w:cstheme="minorHAnsi"/>
          <w:sz w:val="22"/>
          <w:szCs w:val="22"/>
          <w:lang w:val="fr-FR"/>
        </w:rPr>
        <w:t>ALR</w:t>
      </w:r>
      <w:r w:rsidRPr="005C5B70">
        <w:rPr>
          <w:rFonts w:asciiTheme="minorHAnsi" w:hAnsiTheme="minorHAnsi" w:cstheme="minorHAnsi"/>
          <w:sz w:val="22"/>
          <w:szCs w:val="22"/>
          <w:lang w:val="fr-FR"/>
        </w:rPr>
        <w:t>.</w:t>
      </w:r>
    </w:p>
    <w:p w14:paraId="272ECD10" w14:textId="77777777" w:rsidR="009B1F53" w:rsidRPr="005C5B70" w:rsidRDefault="009B1F53" w:rsidP="0007567C">
      <w:pPr>
        <w:pStyle w:val="paragraph"/>
        <w:spacing w:before="0" w:beforeAutospacing="0" w:after="0" w:afterAutospacing="0"/>
        <w:jc w:val="both"/>
        <w:textAlignment w:val="baseline"/>
        <w:rPr>
          <w:rFonts w:asciiTheme="minorHAnsi" w:hAnsiTheme="minorHAnsi" w:cstheme="minorHAnsi"/>
          <w:sz w:val="22"/>
          <w:szCs w:val="22"/>
          <w:lang w:val="fr-FR"/>
        </w:rPr>
      </w:pPr>
    </w:p>
    <w:p w14:paraId="24B608B3" w14:textId="77777777" w:rsidR="00612799" w:rsidRDefault="00612799">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fr-FR"/>
        </w:rPr>
      </w:pPr>
    </w:p>
    <w:p w14:paraId="09392E3D" w14:textId="77777777" w:rsidR="00612799" w:rsidRDefault="00612799">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fr-FR"/>
        </w:rPr>
      </w:pPr>
    </w:p>
    <w:p w14:paraId="497DAD90" w14:textId="76788953" w:rsidR="00ED6E9F" w:rsidRPr="005C5B70" w:rsidRDefault="00CB6A0D">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lastRenderedPageBreak/>
        <w:t xml:space="preserve">Actions : </w:t>
      </w:r>
      <w:r w:rsidR="00D97FC7" w:rsidRPr="00ED6868">
        <w:rPr>
          <w:rStyle w:val="eop"/>
          <w:rFonts w:asciiTheme="minorHAnsi" w:hAnsiTheme="minorHAnsi" w:cstheme="minorHAnsi"/>
          <w:sz w:val="22"/>
          <w:szCs w:val="22"/>
          <w:lang w:val="fr-FR"/>
        </w:rPr>
        <w:t>L'ISP et ses affiliés ALR vont</w:t>
      </w:r>
    </w:p>
    <w:p w14:paraId="7578437A" w14:textId="54F9D177" w:rsidR="00ED6E9F" w:rsidRPr="005C5B70" w:rsidRDefault="00CB6A0D">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Construire une </w:t>
      </w:r>
      <w:r w:rsidR="0083085A" w:rsidRPr="005C5B70">
        <w:rPr>
          <w:rStyle w:val="eop"/>
          <w:rFonts w:asciiTheme="minorHAnsi" w:hAnsiTheme="minorHAnsi" w:cstheme="minorHAnsi"/>
          <w:b/>
          <w:bCs/>
          <w:sz w:val="22"/>
          <w:szCs w:val="22"/>
          <w:lang w:val="fr-FR"/>
        </w:rPr>
        <w:t xml:space="preserve">analyse de genre et d'intersectionnalité </w:t>
      </w:r>
      <w:r w:rsidR="00E41328" w:rsidRPr="005C5B70">
        <w:rPr>
          <w:rStyle w:val="eop"/>
          <w:rFonts w:asciiTheme="minorHAnsi" w:hAnsiTheme="minorHAnsi" w:cstheme="minorHAnsi"/>
          <w:b/>
          <w:bCs/>
          <w:sz w:val="22"/>
          <w:szCs w:val="22"/>
          <w:lang w:val="fr-FR"/>
        </w:rPr>
        <w:t xml:space="preserve">pour le secteur </w:t>
      </w:r>
      <w:r w:rsidR="001D09F1">
        <w:rPr>
          <w:rStyle w:val="eop"/>
          <w:rFonts w:asciiTheme="minorHAnsi" w:hAnsiTheme="minorHAnsi" w:cstheme="minorHAnsi"/>
          <w:b/>
          <w:bCs/>
          <w:sz w:val="22"/>
          <w:szCs w:val="22"/>
          <w:lang w:val="fr-FR"/>
        </w:rPr>
        <w:t>ALR</w:t>
      </w:r>
      <w:r w:rsidR="00E41328" w:rsidRPr="005C5B70">
        <w:rPr>
          <w:rStyle w:val="eop"/>
          <w:rFonts w:asciiTheme="minorHAnsi" w:hAnsiTheme="minorHAnsi" w:cstheme="minorHAnsi"/>
          <w:b/>
          <w:bCs/>
          <w:sz w:val="22"/>
          <w:szCs w:val="22"/>
          <w:lang w:val="fr-FR"/>
        </w:rPr>
        <w:t xml:space="preserve"> </w:t>
      </w:r>
      <w:r w:rsidR="0083085A" w:rsidRPr="005C5B70">
        <w:rPr>
          <w:rStyle w:val="eop"/>
          <w:rFonts w:asciiTheme="minorHAnsi" w:hAnsiTheme="minorHAnsi" w:cstheme="minorHAnsi"/>
          <w:b/>
          <w:bCs/>
          <w:sz w:val="22"/>
          <w:szCs w:val="22"/>
          <w:lang w:val="fr-FR"/>
        </w:rPr>
        <w:t>afin d'</w:t>
      </w:r>
      <w:r w:rsidR="001A4C0E" w:rsidRPr="005C5B70">
        <w:rPr>
          <w:rStyle w:val="eop"/>
          <w:rFonts w:asciiTheme="minorHAnsi" w:hAnsiTheme="minorHAnsi" w:cstheme="minorHAnsi"/>
          <w:b/>
          <w:bCs/>
          <w:sz w:val="22"/>
          <w:szCs w:val="22"/>
          <w:lang w:val="fr-FR"/>
        </w:rPr>
        <w:t xml:space="preserve">identifier les </w:t>
      </w:r>
      <w:r w:rsidR="007316B0" w:rsidRPr="005C5B70">
        <w:rPr>
          <w:rStyle w:val="eop"/>
          <w:rFonts w:asciiTheme="minorHAnsi" w:hAnsiTheme="minorHAnsi" w:cstheme="minorHAnsi"/>
          <w:b/>
          <w:bCs/>
          <w:sz w:val="22"/>
          <w:szCs w:val="22"/>
          <w:lang w:val="fr-FR"/>
        </w:rPr>
        <w:t xml:space="preserve">défis </w:t>
      </w:r>
      <w:r w:rsidR="0083085A" w:rsidRPr="005C5B70">
        <w:rPr>
          <w:rStyle w:val="eop"/>
          <w:rFonts w:asciiTheme="minorHAnsi" w:hAnsiTheme="minorHAnsi" w:cstheme="minorHAnsi"/>
          <w:b/>
          <w:bCs/>
          <w:sz w:val="22"/>
          <w:szCs w:val="22"/>
          <w:lang w:val="fr-FR"/>
        </w:rPr>
        <w:t xml:space="preserve">spécifiques </w:t>
      </w:r>
      <w:r w:rsidR="00D2285A">
        <w:rPr>
          <w:rStyle w:val="eop"/>
          <w:rFonts w:asciiTheme="minorHAnsi" w:hAnsiTheme="minorHAnsi" w:cstheme="minorHAnsi"/>
          <w:b/>
          <w:bCs/>
          <w:sz w:val="22"/>
          <w:szCs w:val="22"/>
          <w:lang w:val="fr-FR"/>
        </w:rPr>
        <w:t>aux</w:t>
      </w:r>
      <w:r w:rsidR="0083085A" w:rsidRPr="005C5B70">
        <w:rPr>
          <w:rStyle w:val="eop"/>
          <w:rFonts w:asciiTheme="minorHAnsi" w:hAnsiTheme="minorHAnsi" w:cstheme="minorHAnsi"/>
          <w:b/>
          <w:bCs/>
          <w:sz w:val="22"/>
          <w:szCs w:val="22"/>
          <w:lang w:val="fr-FR"/>
        </w:rPr>
        <w:t xml:space="preserve"> profession</w:t>
      </w:r>
      <w:r w:rsidR="00D2285A">
        <w:rPr>
          <w:rStyle w:val="eop"/>
          <w:rFonts w:asciiTheme="minorHAnsi" w:hAnsiTheme="minorHAnsi" w:cstheme="minorHAnsi"/>
          <w:b/>
          <w:bCs/>
          <w:sz w:val="22"/>
          <w:szCs w:val="22"/>
          <w:lang w:val="fr-FR"/>
        </w:rPr>
        <w:t>s</w:t>
      </w:r>
      <w:r w:rsidR="0083085A" w:rsidRPr="005C5B70">
        <w:rPr>
          <w:rStyle w:val="eop"/>
          <w:rFonts w:asciiTheme="minorHAnsi" w:hAnsiTheme="minorHAnsi" w:cstheme="minorHAnsi"/>
          <w:b/>
          <w:bCs/>
          <w:sz w:val="22"/>
          <w:szCs w:val="22"/>
          <w:lang w:val="fr-FR"/>
        </w:rPr>
        <w:t xml:space="preserve"> </w:t>
      </w:r>
      <w:r w:rsidR="001D09F1">
        <w:rPr>
          <w:rStyle w:val="eop"/>
          <w:rFonts w:asciiTheme="minorHAnsi" w:hAnsiTheme="minorHAnsi" w:cstheme="minorHAnsi"/>
          <w:b/>
          <w:bCs/>
          <w:sz w:val="22"/>
          <w:szCs w:val="22"/>
          <w:lang w:val="fr-FR"/>
        </w:rPr>
        <w:t>ALR</w:t>
      </w:r>
      <w:r w:rsidR="0083085A" w:rsidRPr="005C5B70">
        <w:rPr>
          <w:rStyle w:val="eop"/>
          <w:rFonts w:asciiTheme="minorHAnsi" w:hAnsiTheme="minorHAnsi" w:cstheme="minorHAnsi"/>
          <w:b/>
          <w:bCs/>
          <w:sz w:val="22"/>
          <w:szCs w:val="22"/>
          <w:lang w:val="fr-FR"/>
        </w:rPr>
        <w:t xml:space="preserve"> </w:t>
      </w:r>
      <w:r w:rsidR="001A4C0E" w:rsidRPr="005C5B70">
        <w:rPr>
          <w:rStyle w:val="eop"/>
          <w:rFonts w:asciiTheme="minorHAnsi" w:hAnsiTheme="minorHAnsi" w:cstheme="minorHAnsi"/>
          <w:b/>
          <w:bCs/>
          <w:sz w:val="22"/>
          <w:szCs w:val="22"/>
          <w:lang w:val="fr-FR"/>
        </w:rPr>
        <w:t xml:space="preserve">et </w:t>
      </w:r>
      <w:r w:rsidR="00524040">
        <w:rPr>
          <w:rStyle w:val="eop"/>
          <w:rFonts w:asciiTheme="minorHAnsi" w:hAnsiTheme="minorHAnsi" w:cstheme="minorHAnsi"/>
          <w:b/>
          <w:bCs/>
          <w:sz w:val="22"/>
          <w:szCs w:val="22"/>
          <w:lang w:val="fr-FR"/>
        </w:rPr>
        <w:t xml:space="preserve">de </w:t>
      </w:r>
      <w:r w:rsidR="001A4C0E" w:rsidRPr="005C5B70">
        <w:rPr>
          <w:rStyle w:val="eop"/>
          <w:rFonts w:asciiTheme="minorHAnsi" w:hAnsiTheme="minorHAnsi" w:cstheme="minorHAnsi"/>
          <w:b/>
          <w:bCs/>
          <w:sz w:val="22"/>
          <w:szCs w:val="22"/>
          <w:lang w:val="fr-FR"/>
        </w:rPr>
        <w:t>développer des</w:t>
      </w:r>
      <w:r w:rsidR="00524040">
        <w:rPr>
          <w:rStyle w:val="eop"/>
          <w:rFonts w:asciiTheme="minorHAnsi" w:hAnsiTheme="minorHAnsi" w:cstheme="minorHAnsi"/>
          <w:b/>
          <w:bCs/>
          <w:sz w:val="22"/>
          <w:szCs w:val="22"/>
          <w:lang w:val="fr-FR"/>
        </w:rPr>
        <w:t xml:space="preserve"> lignes directrices</w:t>
      </w:r>
      <w:r w:rsidR="0083085A" w:rsidRPr="005C5B70">
        <w:rPr>
          <w:rStyle w:val="eop"/>
          <w:rFonts w:asciiTheme="minorHAnsi" w:hAnsiTheme="minorHAnsi" w:cstheme="minorHAnsi"/>
          <w:b/>
          <w:bCs/>
          <w:sz w:val="22"/>
          <w:szCs w:val="22"/>
          <w:lang w:val="fr-FR"/>
        </w:rPr>
        <w:t xml:space="preserve"> et des programmes d'</w:t>
      </w:r>
      <w:r w:rsidR="007316B0" w:rsidRPr="005C5B70">
        <w:rPr>
          <w:rStyle w:val="eop"/>
          <w:rFonts w:asciiTheme="minorHAnsi" w:hAnsiTheme="minorHAnsi" w:cstheme="minorHAnsi"/>
          <w:b/>
          <w:bCs/>
          <w:sz w:val="22"/>
          <w:szCs w:val="22"/>
          <w:lang w:val="fr-FR"/>
        </w:rPr>
        <w:t>action</w:t>
      </w:r>
      <w:r w:rsidR="00524040">
        <w:rPr>
          <w:rStyle w:val="eop"/>
          <w:rFonts w:asciiTheme="minorHAnsi" w:hAnsiTheme="minorHAnsi" w:cstheme="minorHAnsi"/>
          <w:b/>
          <w:bCs/>
          <w:sz w:val="22"/>
          <w:szCs w:val="22"/>
          <w:lang w:val="fr-FR"/>
        </w:rPr>
        <w:t xml:space="preserve"> ciblés</w:t>
      </w:r>
      <w:r w:rsidR="0083085A" w:rsidRPr="005C5B70">
        <w:rPr>
          <w:rStyle w:val="eop"/>
          <w:rFonts w:asciiTheme="minorHAnsi" w:hAnsiTheme="minorHAnsi" w:cstheme="minorHAnsi"/>
          <w:sz w:val="22"/>
          <w:szCs w:val="22"/>
          <w:lang w:val="fr-FR"/>
        </w:rPr>
        <w:t xml:space="preserve">. </w:t>
      </w:r>
      <w:r w:rsidR="00D03E15" w:rsidRPr="005C5B70">
        <w:rPr>
          <w:rStyle w:val="eop"/>
          <w:rFonts w:asciiTheme="minorHAnsi" w:hAnsiTheme="minorHAnsi" w:cstheme="minorHAnsi"/>
          <w:sz w:val="22"/>
          <w:szCs w:val="22"/>
          <w:lang w:val="fr-FR"/>
        </w:rPr>
        <w:t xml:space="preserve">Cette analyse sera réalisée </w:t>
      </w:r>
      <w:r w:rsidR="0083085A" w:rsidRPr="005C5B70">
        <w:rPr>
          <w:rStyle w:val="eop"/>
          <w:rFonts w:asciiTheme="minorHAnsi" w:hAnsiTheme="minorHAnsi" w:cstheme="minorHAnsi"/>
          <w:sz w:val="22"/>
          <w:szCs w:val="22"/>
          <w:lang w:val="fr-FR"/>
        </w:rPr>
        <w:t>en capitalisant sur la richesse des connaissances</w:t>
      </w:r>
      <w:r w:rsidR="007316B0" w:rsidRPr="005C5B70">
        <w:rPr>
          <w:rStyle w:val="eop"/>
          <w:rFonts w:asciiTheme="minorHAnsi" w:hAnsiTheme="minorHAnsi" w:cstheme="minorHAnsi"/>
          <w:sz w:val="22"/>
          <w:szCs w:val="22"/>
          <w:lang w:val="fr-FR"/>
        </w:rPr>
        <w:t xml:space="preserve">, des </w:t>
      </w:r>
      <w:r w:rsidR="0083085A" w:rsidRPr="005C5B70">
        <w:rPr>
          <w:rStyle w:val="eop"/>
          <w:rFonts w:asciiTheme="minorHAnsi" w:hAnsiTheme="minorHAnsi" w:cstheme="minorHAnsi"/>
          <w:sz w:val="22"/>
          <w:szCs w:val="22"/>
          <w:lang w:val="fr-FR"/>
        </w:rPr>
        <w:t xml:space="preserve">expériences </w:t>
      </w:r>
      <w:r w:rsidR="007316B0" w:rsidRPr="005C5B70">
        <w:rPr>
          <w:rStyle w:val="eop"/>
          <w:rFonts w:asciiTheme="minorHAnsi" w:hAnsiTheme="minorHAnsi" w:cstheme="minorHAnsi"/>
          <w:sz w:val="22"/>
          <w:szCs w:val="22"/>
          <w:lang w:val="fr-FR"/>
        </w:rPr>
        <w:t xml:space="preserve">et des méthodologies </w:t>
      </w:r>
      <w:r w:rsidR="0083085A" w:rsidRPr="005C5B70">
        <w:rPr>
          <w:rStyle w:val="eop"/>
          <w:rFonts w:asciiTheme="minorHAnsi" w:hAnsiTheme="minorHAnsi" w:cstheme="minorHAnsi"/>
          <w:sz w:val="22"/>
          <w:szCs w:val="22"/>
          <w:lang w:val="fr-FR"/>
        </w:rPr>
        <w:t xml:space="preserve">des affiliés </w:t>
      </w:r>
      <w:r w:rsidR="001D09F1">
        <w:rPr>
          <w:rStyle w:val="eop"/>
          <w:rFonts w:asciiTheme="minorHAnsi" w:hAnsiTheme="minorHAnsi" w:cstheme="minorHAnsi"/>
          <w:sz w:val="22"/>
          <w:szCs w:val="22"/>
          <w:lang w:val="fr-FR"/>
        </w:rPr>
        <w:t>ALR</w:t>
      </w:r>
      <w:r w:rsidR="0083085A" w:rsidRPr="005C5B70">
        <w:rPr>
          <w:rStyle w:val="eop"/>
          <w:rFonts w:asciiTheme="minorHAnsi" w:hAnsiTheme="minorHAnsi" w:cstheme="minorHAnsi"/>
          <w:sz w:val="22"/>
          <w:szCs w:val="22"/>
          <w:lang w:val="fr-FR"/>
        </w:rPr>
        <w:t xml:space="preserve"> sur le terrain. Elle englobera </w:t>
      </w:r>
      <w:r w:rsidRPr="005C5B70">
        <w:rPr>
          <w:rStyle w:val="eop"/>
          <w:rFonts w:asciiTheme="minorHAnsi" w:hAnsiTheme="minorHAnsi" w:cstheme="minorHAnsi"/>
          <w:sz w:val="22"/>
          <w:szCs w:val="22"/>
          <w:lang w:val="fr-FR"/>
        </w:rPr>
        <w:t xml:space="preserve">toutes les dimensions de la vulnérabilité et de la discrimination (par exemple, le genre et l'orientation sexuelle, l'âge, le handicap, l'origine ethnique, le statut d'emploi, la religion, etc.) </w:t>
      </w:r>
      <w:r w:rsidR="0083085A" w:rsidRPr="005C5B70">
        <w:rPr>
          <w:rStyle w:val="eop"/>
          <w:rFonts w:asciiTheme="minorHAnsi" w:hAnsiTheme="minorHAnsi" w:cstheme="minorHAnsi"/>
          <w:sz w:val="22"/>
          <w:szCs w:val="22"/>
          <w:lang w:val="fr-FR"/>
        </w:rPr>
        <w:t xml:space="preserve">et explorera comment elles se déclinent sur des </w:t>
      </w:r>
      <w:r w:rsidRPr="005C5B70">
        <w:rPr>
          <w:rStyle w:val="eop"/>
          <w:rFonts w:asciiTheme="minorHAnsi" w:hAnsiTheme="minorHAnsi" w:cstheme="minorHAnsi"/>
          <w:sz w:val="22"/>
          <w:szCs w:val="22"/>
          <w:lang w:val="fr-FR"/>
        </w:rPr>
        <w:t xml:space="preserve">lieux de travail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(par exemple, les services d'eau et d'assainissement, la collecte et l'élimination des déchets municipaux, la </w:t>
      </w:r>
      <w:r w:rsidR="0083085A" w:rsidRPr="005C5B70">
        <w:rPr>
          <w:rStyle w:val="eop"/>
          <w:rFonts w:asciiTheme="minorHAnsi" w:hAnsiTheme="minorHAnsi" w:cstheme="minorHAnsi"/>
          <w:sz w:val="22"/>
          <w:szCs w:val="22"/>
          <w:lang w:val="fr-FR"/>
        </w:rPr>
        <w:t xml:space="preserve">police municipale, l'administration publique locale, les </w:t>
      </w:r>
      <w:r w:rsidRPr="005C5B70">
        <w:rPr>
          <w:rStyle w:val="eop"/>
          <w:rFonts w:asciiTheme="minorHAnsi" w:hAnsiTheme="minorHAnsi" w:cstheme="minorHAnsi"/>
          <w:sz w:val="22"/>
          <w:szCs w:val="22"/>
          <w:lang w:val="fr-FR"/>
        </w:rPr>
        <w:t>bibliothèques municipales, la garde d'enfants et l'éducation, le handicap et les soins aux personnes âgées, etc.) L'</w:t>
      </w:r>
      <w:r w:rsidR="001A4C0E" w:rsidRPr="005C5B70">
        <w:rPr>
          <w:rStyle w:val="eop"/>
          <w:rFonts w:asciiTheme="minorHAnsi" w:hAnsiTheme="minorHAnsi" w:cstheme="minorHAnsi"/>
          <w:sz w:val="22"/>
          <w:szCs w:val="22"/>
          <w:lang w:val="fr-FR"/>
        </w:rPr>
        <w:t>analyse portera également sur les défis spécifiques au</w:t>
      </w:r>
      <w:r w:rsidR="00524040">
        <w:rPr>
          <w:rStyle w:val="eop"/>
          <w:rFonts w:asciiTheme="minorHAnsi" w:hAnsiTheme="minorHAnsi" w:cstheme="minorHAnsi"/>
          <w:sz w:val="22"/>
          <w:szCs w:val="22"/>
          <w:lang w:val="fr-FR"/>
        </w:rPr>
        <w:t xml:space="preserve"> secteur </w:t>
      </w:r>
      <w:r w:rsidR="001D09F1">
        <w:rPr>
          <w:rStyle w:val="eop"/>
          <w:rFonts w:asciiTheme="minorHAnsi" w:hAnsiTheme="minorHAnsi" w:cstheme="minorHAnsi"/>
          <w:sz w:val="22"/>
          <w:szCs w:val="22"/>
          <w:lang w:val="fr-FR"/>
        </w:rPr>
        <w:t>ALR</w:t>
      </w:r>
      <w:r w:rsidR="001A4C0E" w:rsidRPr="005C5B70">
        <w:rPr>
          <w:rStyle w:val="eop"/>
          <w:rFonts w:asciiTheme="minorHAnsi" w:hAnsiTheme="minorHAnsi" w:cstheme="minorHAnsi"/>
          <w:sz w:val="22"/>
          <w:szCs w:val="22"/>
          <w:lang w:val="fr-FR"/>
        </w:rPr>
        <w:t xml:space="preserve"> dans la mise en œuvre des </w:t>
      </w:r>
      <w:r w:rsidR="00D2285A">
        <w:rPr>
          <w:rStyle w:val="eop"/>
          <w:rFonts w:asciiTheme="minorHAnsi" w:hAnsiTheme="minorHAnsi" w:cstheme="minorHAnsi"/>
          <w:sz w:val="22"/>
          <w:szCs w:val="22"/>
          <w:lang w:val="fr-FR"/>
        </w:rPr>
        <w:t>C</w:t>
      </w:r>
      <w:r w:rsidR="001A4C0E" w:rsidRPr="005C5B70">
        <w:rPr>
          <w:rStyle w:val="eop"/>
          <w:rFonts w:asciiTheme="minorHAnsi" w:hAnsiTheme="minorHAnsi" w:cstheme="minorHAnsi"/>
          <w:sz w:val="22"/>
          <w:szCs w:val="22"/>
          <w:lang w:val="fr-FR"/>
        </w:rPr>
        <w:t>onventions de l'OIT C</w:t>
      </w:r>
      <w:r w:rsidR="00D03E15" w:rsidRPr="005C5B70">
        <w:rPr>
          <w:rStyle w:val="eop"/>
          <w:rFonts w:asciiTheme="minorHAnsi" w:hAnsiTheme="minorHAnsi" w:cstheme="minorHAnsi"/>
          <w:sz w:val="22"/>
          <w:szCs w:val="22"/>
          <w:lang w:val="fr-FR"/>
        </w:rPr>
        <w:t>100 (égalité de rémunération), C111 (discrimination en matière d'emploi et de profession) et C</w:t>
      </w:r>
      <w:r w:rsidR="001A4C0E" w:rsidRPr="005C5B70">
        <w:rPr>
          <w:rStyle w:val="eop"/>
          <w:rFonts w:asciiTheme="minorHAnsi" w:hAnsiTheme="minorHAnsi" w:cstheme="minorHAnsi"/>
          <w:sz w:val="22"/>
          <w:szCs w:val="22"/>
          <w:lang w:val="fr-FR"/>
        </w:rPr>
        <w:t>190 (</w:t>
      </w:r>
      <w:r w:rsidR="00D2285A">
        <w:rPr>
          <w:rStyle w:val="eop"/>
          <w:rFonts w:asciiTheme="minorHAnsi" w:hAnsiTheme="minorHAnsi" w:cstheme="minorHAnsi"/>
          <w:sz w:val="22"/>
          <w:szCs w:val="22"/>
          <w:lang w:val="fr-FR"/>
        </w:rPr>
        <w:t>C</w:t>
      </w:r>
      <w:r w:rsidR="001A4C0E" w:rsidRPr="005C5B70">
        <w:rPr>
          <w:rStyle w:val="eop"/>
          <w:rFonts w:asciiTheme="minorHAnsi" w:hAnsiTheme="minorHAnsi" w:cstheme="minorHAnsi"/>
          <w:sz w:val="22"/>
          <w:szCs w:val="22"/>
          <w:lang w:val="fr-FR"/>
        </w:rPr>
        <w:t>onvention sur la violence et le harcèlement).</w:t>
      </w:r>
    </w:p>
    <w:p w14:paraId="21C19B2E" w14:textId="2F87F5DF" w:rsidR="00ED6E9F" w:rsidRPr="005C5B70" w:rsidRDefault="00CB6A0D">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Identifier, documenter et diffuser les bonnes pratiques </w:t>
      </w:r>
      <w:r w:rsidR="00524040" w:rsidRPr="00524040">
        <w:rPr>
          <w:rStyle w:val="eop"/>
          <w:rFonts w:asciiTheme="minorHAnsi" w:hAnsiTheme="minorHAnsi" w:cstheme="minorHAnsi"/>
          <w:sz w:val="22"/>
          <w:szCs w:val="22"/>
          <w:lang w:val="fr-FR"/>
        </w:rPr>
        <w:t>pour</w:t>
      </w:r>
      <w:r w:rsidR="00524040">
        <w:rPr>
          <w:rStyle w:val="eop"/>
          <w:rFonts w:asciiTheme="minorHAnsi" w:hAnsiTheme="minorHAnsi" w:cstheme="minorHAnsi"/>
          <w:b/>
          <w:bCs/>
          <w:sz w:val="22"/>
          <w:szCs w:val="22"/>
          <w:lang w:val="fr-FR"/>
        </w:rPr>
        <w:t xml:space="preserve"> </w:t>
      </w:r>
      <w:r w:rsidRPr="005C5B70">
        <w:rPr>
          <w:rStyle w:val="eop"/>
          <w:rFonts w:asciiTheme="minorHAnsi" w:hAnsiTheme="minorHAnsi" w:cstheme="minorHAnsi"/>
          <w:sz w:val="22"/>
          <w:szCs w:val="22"/>
          <w:lang w:val="fr-FR"/>
        </w:rPr>
        <w:t xml:space="preserve">de lieux de travail </w:t>
      </w:r>
      <w:r w:rsidR="00524040">
        <w:rPr>
          <w:rStyle w:val="eop"/>
          <w:rFonts w:asciiTheme="minorHAnsi" w:hAnsiTheme="minorHAnsi" w:cstheme="minorHAnsi"/>
          <w:sz w:val="22"/>
          <w:szCs w:val="22"/>
          <w:lang w:val="fr-FR"/>
        </w:rPr>
        <w:t xml:space="preserve">ALR </w:t>
      </w:r>
      <w:r w:rsidRPr="005C5B70">
        <w:rPr>
          <w:rStyle w:val="eop"/>
          <w:rFonts w:asciiTheme="minorHAnsi" w:hAnsiTheme="minorHAnsi" w:cstheme="minorHAnsi"/>
          <w:sz w:val="22"/>
          <w:szCs w:val="22"/>
          <w:lang w:val="fr-FR"/>
        </w:rPr>
        <w:t xml:space="preserve">inclusifs et équitables et les initiatives réussies </w:t>
      </w:r>
      <w:r w:rsidR="00D03E15" w:rsidRPr="005C5B70">
        <w:rPr>
          <w:rStyle w:val="eop"/>
          <w:rFonts w:asciiTheme="minorHAnsi" w:hAnsiTheme="minorHAnsi" w:cstheme="minorHAnsi"/>
          <w:sz w:val="22"/>
          <w:szCs w:val="22"/>
          <w:lang w:val="fr-FR"/>
        </w:rPr>
        <w:t xml:space="preserve">menées ou soutenues par les affiliés </w:t>
      </w:r>
      <w:r w:rsidR="001D09F1">
        <w:rPr>
          <w:rStyle w:val="eop"/>
          <w:rFonts w:asciiTheme="minorHAnsi" w:hAnsiTheme="minorHAnsi" w:cstheme="minorHAnsi"/>
          <w:sz w:val="22"/>
          <w:szCs w:val="22"/>
          <w:lang w:val="fr-FR"/>
        </w:rPr>
        <w:t>ALR</w:t>
      </w:r>
      <w:r w:rsidR="00D03E15" w:rsidRPr="005C5B70">
        <w:rPr>
          <w:rStyle w:val="eop"/>
          <w:rFonts w:asciiTheme="minorHAnsi" w:hAnsiTheme="minorHAnsi" w:cstheme="minorHAnsi"/>
          <w:sz w:val="22"/>
          <w:szCs w:val="22"/>
          <w:lang w:val="fr-FR"/>
        </w:rPr>
        <w:t>, y compris les cas réussis d'intégration de</w:t>
      </w:r>
      <w:r w:rsidR="00524040">
        <w:rPr>
          <w:rStyle w:val="eop"/>
          <w:rFonts w:asciiTheme="minorHAnsi" w:hAnsiTheme="minorHAnsi" w:cstheme="minorHAnsi"/>
          <w:sz w:val="22"/>
          <w:szCs w:val="22"/>
          <w:lang w:val="fr-FR"/>
        </w:rPr>
        <w:t xml:space="preserve"> </w:t>
      </w:r>
      <w:r w:rsidR="006D3F58" w:rsidRPr="005C5B70">
        <w:rPr>
          <w:rStyle w:val="eop"/>
          <w:rFonts w:asciiTheme="minorHAnsi" w:hAnsiTheme="minorHAnsi" w:cstheme="minorHAnsi"/>
          <w:sz w:val="22"/>
          <w:szCs w:val="22"/>
          <w:lang w:val="fr-FR"/>
        </w:rPr>
        <w:t xml:space="preserve">représentation </w:t>
      </w:r>
      <w:r w:rsidR="00524040">
        <w:rPr>
          <w:rStyle w:val="eop"/>
          <w:rFonts w:asciiTheme="minorHAnsi" w:hAnsiTheme="minorHAnsi" w:cstheme="minorHAnsi"/>
          <w:sz w:val="22"/>
          <w:szCs w:val="22"/>
          <w:lang w:val="fr-FR"/>
        </w:rPr>
        <w:t xml:space="preserve">des perspectives </w:t>
      </w:r>
      <w:r w:rsidR="00D03E15" w:rsidRPr="005C5B70">
        <w:rPr>
          <w:rStyle w:val="eop"/>
          <w:rFonts w:asciiTheme="minorHAnsi" w:hAnsiTheme="minorHAnsi" w:cstheme="minorHAnsi"/>
          <w:sz w:val="22"/>
          <w:szCs w:val="22"/>
          <w:lang w:val="fr-FR"/>
        </w:rPr>
        <w:t>LGBT</w:t>
      </w:r>
      <w:r w:rsidR="00D2285A">
        <w:rPr>
          <w:rStyle w:val="eop"/>
          <w:rFonts w:asciiTheme="minorHAnsi" w:hAnsiTheme="minorHAnsi" w:cstheme="minorHAnsi"/>
          <w:sz w:val="22"/>
          <w:szCs w:val="22"/>
          <w:lang w:val="fr-FR"/>
        </w:rPr>
        <w:t>+</w:t>
      </w:r>
      <w:r w:rsidR="00D03E15" w:rsidRPr="005C5B70">
        <w:rPr>
          <w:rStyle w:val="eop"/>
          <w:rFonts w:asciiTheme="minorHAnsi" w:hAnsiTheme="minorHAnsi" w:cstheme="minorHAnsi"/>
          <w:sz w:val="22"/>
          <w:szCs w:val="22"/>
          <w:lang w:val="fr-FR"/>
        </w:rPr>
        <w:t xml:space="preserve"> dans les structures et les systèmes de gouvernance </w:t>
      </w:r>
      <w:r w:rsidR="00524040">
        <w:rPr>
          <w:rStyle w:val="eop"/>
          <w:rFonts w:asciiTheme="minorHAnsi" w:hAnsiTheme="minorHAnsi" w:cstheme="minorHAnsi"/>
          <w:sz w:val="22"/>
          <w:szCs w:val="22"/>
          <w:lang w:val="fr-FR"/>
        </w:rPr>
        <w:t xml:space="preserve">des </w:t>
      </w:r>
      <w:r w:rsidR="00524040" w:rsidRPr="005C5B70">
        <w:rPr>
          <w:rStyle w:val="eop"/>
          <w:rFonts w:asciiTheme="minorHAnsi" w:hAnsiTheme="minorHAnsi" w:cstheme="minorHAnsi"/>
          <w:sz w:val="22"/>
          <w:szCs w:val="22"/>
          <w:lang w:val="fr-FR"/>
        </w:rPr>
        <w:t>syndic</w:t>
      </w:r>
      <w:r w:rsidR="00524040">
        <w:rPr>
          <w:rStyle w:val="eop"/>
          <w:rFonts w:asciiTheme="minorHAnsi" w:hAnsiTheme="minorHAnsi" w:cstheme="minorHAnsi"/>
          <w:sz w:val="22"/>
          <w:szCs w:val="22"/>
          <w:lang w:val="fr-FR"/>
        </w:rPr>
        <w:t xml:space="preserve">ats </w:t>
      </w:r>
      <w:r w:rsidR="001D09F1">
        <w:rPr>
          <w:rStyle w:val="eop"/>
          <w:rFonts w:asciiTheme="minorHAnsi" w:hAnsiTheme="minorHAnsi" w:cstheme="minorHAnsi"/>
          <w:sz w:val="22"/>
          <w:szCs w:val="22"/>
          <w:lang w:val="fr-FR"/>
        </w:rPr>
        <w:t>ALR</w:t>
      </w:r>
      <w:r w:rsidR="00D03E15" w:rsidRPr="005C5B70">
        <w:rPr>
          <w:rStyle w:val="eop"/>
          <w:rFonts w:asciiTheme="minorHAnsi" w:hAnsiTheme="minorHAnsi" w:cstheme="minorHAnsi"/>
          <w:sz w:val="22"/>
          <w:szCs w:val="22"/>
          <w:lang w:val="fr-FR"/>
        </w:rPr>
        <w:t>.</w:t>
      </w:r>
    </w:p>
    <w:p w14:paraId="1B6AF0EE" w14:textId="34029929" w:rsidR="00ED6E9F" w:rsidRPr="005C5B70" w:rsidRDefault="00757CC4">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sz w:val="22"/>
          <w:szCs w:val="22"/>
          <w:lang w:val="fr-FR"/>
        </w:rPr>
        <w:t xml:space="preserve">Développer un </w:t>
      </w:r>
      <w:r w:rsidRPr="005C5B70">
        <w:rPr>
          <w:rStyle w:val="eop"/>
          <w:rFonts w:asciiTheme="minorHAnsi" w:hAnsiTheme="minorHAnsi" w:cstheme="minorHAnsi"/>
          <w:b/>
          <w:bCs/>
          <w:sz w:val="22"/>
          <w:szCs w:val="22"/>
          <w:lang w:val="fr-FR"/>
        </w:rPr>
        <w:t xml:space="preserve">plaidoyer et </w:t>
      </w:r>
      <w:r w:rsidR="00E323E2">
        <w:rPr>
          <w:rStyle w:val="eop"/>
          <w:rFonts w:asciiTheme="minorHAnsi" w:hAnsiTheme="minorHAnsi" w:cstheme="minorHAnsi"/>
          <w:b/>
          <w:bCs/>
          <w:sz w:val="22"/>
          <w:szCs w:val="22"/>
          <w:lang w:val="fr-FR"/>
        </w:rPr>
        <w:t>des initiatives de</w:t>
      </w:r>
      <w:r w:rsidRPr="005C5B70">
        <w:rPr>
          <w:rStyle w:val="eop"/>
          <w:rFonts w:asciiTheme="minorHAnsi" w:hAnsiTheme="minorHAnsi" w:cstheme="minorHAnsi"/>
          <w:b/>
          <w:bCs/>
          <w:sz w:val="22"/>
          <w:szCs w:val="22"/>
          <w:lang w:val="fr-FR"/>
        </w:rPr>
        <w:t xml:space="preserve"> communication </w:t>
      </w:r>
      <w:r w:rsidR="00E323E2">
        <w:rPr>
          <w:rStyle w:val="eop"/>
          <w:rFonts w:asciiTheme="minorHAnsi" w:hAnsiTheme="minorHAnsi" w:cstheme="minorHAnsi"/>
          <w:b/>
          <w:bCs/>
          <w:sz w:val="22"/>
          <w:szCs w:val="22"/>
          <w:lang w:val="fr-FR"/>
        </w:rPr>
        <w:t xml:space="preserve">visées à briser </w:t>
      </w:r>
      <w:r w:rsidRPr="005C5B70">
        <w:rPr>
          <w:rStyle w:val="eop"/>
          <w:rFonts w:asciiTheme="minorHAnsi" w:hAnsiTheme="minorHAnsi" w:cstheme="minorHAnsi"/>
          <w:b/>
          <w:bCs/>
          <w:sz w:val="22"/>
          <w:szCs w:val="22"/>
          <w:lang w:val="fr-FR"/>
        </w:rPr>
        <w:t>la ségrégation horizontale et verticale de</w:t>
      </w:r>
      <w:r w:rsidR="00D2285A">
        <w:rPr>
          <w:rStyle w:val="eop"/>
          <w:rFonts w:asciiTheme="minorHAnsi" w:hAnsiTheme="minorHAnsi" w:cstheme="minorHAnsi"/>
          <w:b/>
          <w:bCs/>
          <w:sz w:val="22"/>
          <w:szCs w:val="22"/>
          <w:lang w:val="fr-FR"/>
        </w:rPr>
        <w:t>s</w:t>
      </w:r>
      <w:r w:rsidRPr="005C5B70">
        <w:rPr>
          <w:rStyle w:val="eop"/>
          <w:rFonts w:asciiTheme="minorHAnsi" w:hAnsiTheme="minorHAnsi" w:cstheme="minorHAnsi"/>
          <w:b/>
          <w:bCs/>
          <w:sz w:val="22"/>
          <w:szCs w:val="22"/>
          <w:lang w:val="fr-FR"/>
        </w:rPr>
        <w:t xml:space="preserve"> profession</w:t>
      </w:r>
      <w:r w:rsidR="00D2285A">
        <w:rPr>
          <w:rStyle w:val="eop"/>
          <w:rFonts w:asciiTheme="minorHAnsi" w:hAnsiTheme="minorHAnsi" w:cstheme="minorHAnsi"/>
          <w:b/>
          <w:bCs/>
          <w:sz w:val="22"/>
          <w:szCs w:val="22"/>
          <w:lang w:val="fr-FR"/>
        </w:rPr>
        <w:t>s</w:t>
      </w:r>
      <w:r w:rsidRPr="005C5B70">
        <w:rPr>
          <w:rStyle w:val="eop"/>
          <w:rFonts w:asciiTheme="minorHAnsi" w:hAnsiTheme="minorHAnsi" w:cstheme="minorHAnsi"/>
          <w:b/>
          <w:bCs/>
          <w:sz w:val="22"/>
          <w:szCs w:val="22"/>
          <w:lang w:val="fr-FR"/>
        </w:rPr>
        <w:t xml:space="preserve"> d</w:t>
      </w:r>
      <w:r w:rsidR="00D2285A">
        <w:rPr>
          <w:rStyle w:val="eop"/>
          <w:rFonts w:asciiTheme="minorHAnsi" w:hAnsiTheme="minorHAnsi" w:cstheme="minorHAnsi"/>
          <w:b/>
          <w:bCs/>
          <w:sz w:val="22"/>
          <w:szCs w:val="22"/>
          <w:lang w:val="fr-FR"/>
        </w:rPr>
        <w:t>u secteur</w:t>
      </w:r>
      <w:r w:rsidRPr="005C5B70">
        <w:rPr>
          <w:rStyle w:val="eop"/>
          <w:rFonts w:asciiTheme="minorHAnsi" w:hAnsiTheme="minorHAnsi" w:cstheme="minorHAnsi"/>
          <w:b/>
          <w:bCs/>
          <w:sz w:val="22"/>
          <w:szCs w:val="22"/>
          <w:lang w:val="fr-FR"/>
        </w:rPr>
        <w:t xml:space="preserve"> </w:t>
      </w:r>
      <w:r w:rsidR="001D09F1">
        <w:rPr>
          <w:rStyle w:val="eop"/>
          <w:rFonts w:asciiTheme="minorHAnsi" w:hAnsiTheme="minorHAnsi" w:cstheme="minorHAnsi"/>
          <w:b/>
          <w:bCs/>
          <w:sz w:val="22"/>
          <w:szCs w:val="22"/>
          <w:lang w:val="fr-FR"/>
        </w:rPr>
        <w:t>ALR</w:t>
      </w:r>
      <w:r w:rsidRPr="005C5B70">
        <w:rPr>
          <w:rStyle w:val="eop"/>
          <w:rFonts w:asciiTheme="minorHAnsi" w:hAnsiTheme="minorHAnsi" w:cstheme="minorHAnsi"/>
          <w:b/>
          <w:bCs/>
          <w:sz w:val="22"/>
          <w:szCs w:val="22"/>
          <w:lang w:val="fr-FR"/>
        </w:rPr>
        <w:t xml:space="preserve"> </w:t>
      </w:r>
      <w:r w:rsidRPr="005C5B70">
        <w:rPr>
          <w:rStyle w:val="eop"/>
          <w:rFonts w:asciiTheme="minorHAnsi" w:hAnsiTheme="minorHAnsi" w:cstheme="minorHAnsi"/>
          <w:sz w:val="22"/>
          <w:szCs w:val="22"/>
          <w:lang w:val="fr-FR"/>
        </w:rPr>
        <w:t xml:space="preserve">(par exemple, des </w:t>
      </w:r>
      <w:r w:rsidR="00CB6A0D" w:rsidRPr="005C5B70">
        <w:rPr>
          <w:rStyle w:val="eop"/>
          <w:rFonts w:asciiTheme="minorHAnsi" w:hAnsiTheme="minorHAnsi" w:cstheme="minorHAnsi"/>
          <w:sz w:val="22"/>
          <w:szCs w:val="22"/>
          <w:lang w:val="fr-FR"/>
        </w:rPr>
        <w:t xml:space="preserve">portraits de femmes </w:t>
      </w:r>
      <w:r w:rsidR="00D2285A">
        <w:rPr>
          <w:rStyle w:val="eop"/>
          <w:rFonts w:asciiTheme="minorHAnsi" w:hAnsiTheme="minorHAnsi" w:cstheme="minorHAnsi"/>
          <w:sz w:val="22"/>
          <w:szCs w:val="22"/>
          <w:lang w:val="fr-FR"/>
        </w:rPr>
        <w:t xml:space="preserve">pompiers ou </w:t>
      </w:r>
      <w:r w:rsidR="001A4C0E" w:rsidRPr="005C5B70">
        <w:rPr>
          <w:rStyle w:val="eop"/>
          <w:rFonts w:asciiTheme="minorHAnsi" w:hAnsiTheme="minorHAnsi" w:cstheme="minorHAnsi"/>
          <w:sz w:val="22"/>
          <w:szCs w:val="22"/>
          <w:lang w:val="fr-FR"/>
        </w:rPr>
        <w:t xml:space="preserve">travaillant dans le secteur des déchets, de </w:t>
      </w:r>
      <w:r w:rsidR="006D3F58" w:rsidRPr="005C5B70">
        <w:rPr>
          <w:rStyle w:val="eop"/>
          <w:rFonts w:asciiTheme="minorHAnsi" w:hAnsiTheme="minorHAnsi" w:cstheme="minorHAnsi"/>
          <w:sz w:val="22"/>
          <w:szCs w:val="22"/>
          <w:lang w:val="fr-FR"/>
        </w:rPr>
        <w:t xml:space="preserve">responsables de </w:t>
      </w:r>
      <w:r w:rsidR="001A4C0E" w:rsidRPr="005C5B70">
        <w:rPr>
          <w:rStyle w:val="eop"/>
          <w:rFonts w:asciiTheme="minorHAnsi" w:hAnsiTheme="minorHAnsi" w:cstheme="minorHAnsi"/>
          <w:sz w:val="22"/>
          <w:szCs w:val="22"/>
          <w:lang w:val="fr-FR"/>
        </w:rPr>
        <w:t xml:space="preserve">conseils municipaux </w:t>
      </w:r>
      <w:r w:rsidR="006D3F58" w:rsidRPr="005C5B70">
        <w:rPr>
          <w:rStyle w:val="eop"/>
          <w:rFonts w:asciiTheme="minorHAnsi" w:hAnsiTheme="minorHAnsi" w:cstheme="minorHAnsi"/>
          <w:sz w:val="22"/>
          <w:szCs w:val="22"/>
          <w:lang w:val="fr-FR"/>
        </w:rPr>
        <w:t>LGBT</w:t>
      </w:r>
      <w:r w:rsidR="00D2285A">
        <w:rPr>
          <w:rStyle w:val="eop"/>
          <w:rFonts w:asciiTheme="minorHAnsi" w:hAnsiTheme="minorHAnsi" w:cstheme="minorHAnsi"/>
          <w:sz w:val="22"/>
          <w:szCs w:val="22"/>
          <w:lang w:val="fr-FR"/>
        </w:rPr>
        <w:t>+</w:t>
      </w:r>
      <w:r w:rsidR="001A4C0E" w:rsidRPr="005C5B70">
        <w:rPr>
          <w:rStyle w:val="eop"/>
          <w:rFonts w:asciiTheme="minorHAnsi" w:hAnsiTheme="minorHAnsi" w:cstheme="minorHAnsi"/>
          <w:sz w:val="22"/>
          <w:szCs w:val="22"/>
          <w:lang w:val="fr-FR"/>
        </w:rPr>
        <w:t xml:space="preserve">, </w:t>
      </w:r>
      <w:r w:rsidR="00D2285A">
        <w:rPr>
          <w:rStyle w:val="eop"/>
          <w:rFonts w:asciiTheme="minorHAnsi" w:hAnsiTheme="minorHAnsi" w:cstheme="minorHAnsi"/>
          <w:sz w:val="22"/>
          <w:szCs w:val="22"/>
          <w:lang w:val="fr-FR"/>
        </w:rPr>
        <w:t>d</w:t>
      </w:r>
      <w:r w:rsidR="00E323E2">
        <w:rPr>
          <w:rStyle w:val="eop"/>
          <w:rFonts w:asciiTheme="minorHAnsi" w:hAnsiTheme="minorHAnsi" w:cstheme="minorHAnsi"/>
          <w:sz w:val="22"/>
          <w:szCs w:val="22"/>
          <w:lang w:val="fr-FR"/>
        </w:rPr>
        <w:t xml:space="preserve">es </w:t>
      </w:r>
      <w:r w:rsidR="00D2285A">
        <w:rPr>
          <w:rStyle w:val="eop"/>
          <w:rFonts w:asciiTheme="minorHAnsi" w:hAnsiTheme="minorHAnsi" w:cstheme="minorHAnsi"/>
          <w:sz w:val="22"/>
          <w:szCs w:val="22"/>
          <w:lang w:val="fr-FR"/>
        </w:rPr>
        <w:t xml:space="preserve">hommes travaillant dans les services </w:t>
      </w:r>
      <w:r w:rsidR="00E323E2">
        <w:rPr>
          <w:rStyle w:val="eop"/>
          <w:rFonts w:asciiTheme="minorHAnsi" w:hAnsiTheme="minorHAnsi" w:cstheme="minorHAnsi"/>
          <w:sz w:val="22"/>
          <w:szCs w:val="22"/>
          <w:lang w:val="fr-FR"/>
        </w:rPr>
        <w:t xml:space="preserve">d’éducation des enfants </w:t>
      </w:r>
      <w:r w:rsidR="00D2285A">
        <w:rPr>
          <w:rStyle w:val="eop"/>
          <w:rFonts w:asciiTheme="minorHAnsi" w:hAnsiTheme="minorHAnsi" w:cstheme="minorHAnsi"/>
          <w:sz w:val="22"/>
          <w:szCs w:val="22"/>
          <w:lang w:val="fr-FR"/>
        </w:rPr>
        <w:t>ou de soins à la personne,</w:t>
      </w:r>
      <w:r w:rsidR="000E688F">
        <w:rPr>
          <w:rStyle w:val="eop"/>
          <w:rFonts w:asciiTheme="minorHAnsi" w:hAnsiTheme="minorHAnsi" w:cstheme="minorHAnsi"/>
          <w:sz w:val="22"/>
          <w:szCs w:val="22"/>
          <w:lang w:val="fr-FR"/>
        </w:rPr>
        <w:t xml:space="preserve"> </w:t>
      </w:r>
      <w:r w:rsidR="001A4C0E" w:rsidRPr="005C5B70">
        <w:rPr>
          <w:rStyle w:val="eop"/>
          <w:rFonts w:asciiTheme="minorHAnsi" w:hAnsiTheme="minorHAnsi" w:cstheme="minorHAnsi"/>
          <w:sz w:val="22"/>
          <w:szCs w:val="22"/>
          <w:lang w:val="fr-FR"/>
        </w:rPr>
        <w:t xml:space="preserve">etc.) </w:t>
      </w:r>
    </w:p>
    <w:p w14:paraId="70A99D4B" w14:textId="5367E3FE" w:rsidR="00ED6E9F" w:rsidRPr="005C5B70" w:rsidRDefault="00CB6A0D">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Identifier et développer des opportunités de </w:t>
      </w:r>
      <w:r w:rsidRPr="005C5B70">
        <w:rPr>
          <w:rStyle w:val="eop"/>
          <w:rFonts w:asciiTheme="minorHAnsi" w:hAnsiTheme="minorHAnsi" w:cstheme="minorHAnsi"/>
          <w:b/>
          <w:bCs/>
          <w:sz w:val="22"/>
          <w:szCs w:val="22"/>
          <w:lang w:val="fr-FR"/>
        </w:rPr>
        <w:t xml:space="preserve">dialogue entre affiliés </w:t>
      </w:r>
      <w:r w:rsidR="001D09F1">
        <w:rPr>
          <w:rStyle w:val="eop"/>
          <w:rFonts w:asciiTheme="minorHAnsi" w:hAnsiTheme="minorHAnsi" w:cstheme="minorHAnsi"/>
          <w:b/>
          <w:bCs/>
          <w:sz w:val="22"/>
          <w:szCs w:val="22"/>
          <w:lang w:val="fr-FR"/>
        </w:rPr>
        <w:t>ALR</w:t>
      </w:r>
      <w:r w:rsidRPr="005C5B70">
        <w:rPr>
          <w:rStyle w:val="eop"/>
          <w:rFonts w:asciiTheme="minorHAnsi" w:hAnsiTheme="minorHAnsi" w:cstheme="minorHAnsi"/>
          <w:b/>
          <w:bCs/>
          <w:sz w:val="22"/>
          <w:szCs w:val="22"/>
          <w:lang w:val="fr-FR"/>
        </w:rPr>
        <w:t xml:space="preserve"> et employeurs </w:t>
      </w:r>
      <w:r w:rsidR="001D09F1">
        <w:rPr>
          <w:rStyle w:val="eop"/>
          <w:rFonts w:asciiTheme="minorHAnsi" w:hAnsiTheme="minorHAnsi" w:cstheme="minorHAnsi"/>
          <w:b/>
          <w:bCs/>
          <w:sz w:val="22"/>
          <w:szCs w:val="22"/>
          <w:lang w:val="fr-FR"/>
        </w:rPr>
        <w:t>ALR</w:t>
      </w:r>
      <w:r w:rsidRPr="005C5B70">
        <w:rPr>
          <w:rStyle w:val="eop"/>
          <w:rFonts w:asciiTheme="minorHAnsi" w:hAnsiTheme="minorHAnsi" w:cstheme="minorHAnsi"/>
          <w:b/>
          <w:bCs/>
          <w:sz w:val="22"/>
          <w:szCs w:val="22"/>
          <w:lang w:val="fr-FR"/>
        </w:rPr>
        <w:t xml:space="preserve"> progressistes autour </w:t>
      </w:r>
      <w:r w:rsidR="000E688F">
        <w:rPr>
          <w:rStyle w:val="eop"/>
          <w:rFonts w:asciiTheme="minorHAnsi" w:hAnsiTheme="minorHAnsi" w:cstheme="minorHAnsi"/>
          <w:b/>
          <w:bCs/>
          <w:sz w:val="22"/>
          <w:szCs w:val="22"/>
          <w:lang w:val="fr-FR"/>
        </w:rPr>
        <w:t>des questions de</w:t>
      </w:r>
      <w:r w:rsidRPr="005C5B70">
        <w:rPr>
          <w:rStyle w:val="eop"/>
          <w:rFonts w:asciiTheme="minorHAnsi" w:hAnsiTheme="minorHAnsi" w:cstheme="minorHAnsi"/>
          <w:b/>
          <w:bCs/>
          <w:sz w:val="22"/>
          <w:szCs w:val="22"/>
          <w:lang w:val="fr-FR"/>
        </w:rPr>
        <w:t xml:space="preserve"> genre, des </w:t>
      </w:r>
      <w:r w:rsidR="00E323E2">
        <w:rPr>
          <w:rStyle w:val="eop"/>
          <w:rFonts w:asciiTheme="minorHAnsi" w:hAnsiTheme="minorHAnsi" w:cstheme="minorHAnsi"/>
          <w:b/>
          <w:bCs/>
          <w:sz w:val="22"/>
          <w:szCs w:val="22"/>
          <w:lang w:val="fr-FR"/>
        </w:rPr>
        <w:t xml:space="preserve">services de </w:t>
      </w:r>
      <w:r w:rsidR="00AD0ADF" w:rsidRPr="005C5B70">
        <w:rPr>
          <w:rStyle w:val="eop"/>
          <w:rFonts w:asciiTheme="minorHAnsi" w:hAnsiTheme="minorHAnsi" w:cstheme="minorHAnsi"/>
          <w:b/>
          <w:bCs/>
          <w:sz w:val="22"/>
          <w:szCs w:val="22"/>
          <w:lang w:val="fr-FR"/>
        </w:rPr>
        <w:t>soins, de l'</w:t>
      </w:r>
      <w:r w:rsidRPr="005C5B70">
        <w:rPr>
          <w:rStyle w:val="eop"/>
          <w:rFonts w:asciiTheme="minorHAnsi" w:hAnsiTheme="minorHAnsi" w:cstheme="minorHAnsi"/>
          <w:b/>
          <w:bCs/>
          <w:sz w:val="22"/>
          <w:szCs w:val="22"/>
          <w:lang w:val="fr-FR"/>
        </w:rPr>
        <w:t>égalité et de l'intersectionnalité dans des villes spécifiques</w:t>
      </w:r>
      <w:r w:rsidRPr="005C5B70">
        <w:rPr>
          <w:rStyle w:val="eop"/>
          <w:rFonts w:asciiTheme="minorHAnsi" w:hAnsiTheme="minorHAnsi" w:cstheme="minorHAnsi"/>
          <w:sz w:val="22"/>
          <w:szCs w:val="22"/>
          <w:lang w:val="fr-FR"/>
        </w:rPr>
        <w:t xml:space="preserve">, en vue d'actions conjointes sur le terrain et de la </w:t>
      </w:r>
      <w:proofErr w:type="spellStart"/>
      <w:r w:rsidRPr="005C5B70">
        <w:rPr>
          <w:rStyle w:val="eop"/>
          <w:rFonts w:asciiTheme="minorHAnsi" w:hAnsiTheme="minorHAnsi" w:cstheme="minorHAnsi"/>
          <w:sz w:val="22"/>
          <w:szCs w:val="22"/>
          <w:lang w:val="fr-FR"/>
        </w:rPr>
        <w:t>co-conception</w:t>
      </w:r>
      <w:proofErr w:type="spellEnd"/>
      <w:r w:rsidRPr="005C5B70">
        <w:rPr>
          <w:rStyle w:val="eop"/>
          <w:rFonts w:asciiTheme="minorHAnsi" w:hAnsiTheme="minorHAnsi" w:cstheme="minorHAnsi"/>
          <w:sz w:val="22"/>
          <w:szCs w:val="22"/>
          <w:lang w:val="fr-FR"/>
        </w:rPr>
        <w:t xml:space="preserve"> de politiques urbaines </w:t>
      </w:r>
      <w:r w:rsidR="000E688F">
        <w:rPr>
          <w:rStyle w:val="eop"/>
          <w:rFonts w:asciiTheme="minorHAnsi" w:hAnsiTheme="minorHAnsi" w:cstheme="minorHAnsi"/>
          <w:sz w:val="22"/>
          <w:szCs w:val="22"/>
          <w:lang w:val="fr-FR"/>
        </w:rPr>
        <w:t>inclusive</w:t>
      </w:r>
      <w:r w:rsidR="00AD0ADF" w:rsidRPr="005C5B70">
        <w:rPr>
          <w:rStyle w:val="eop"/>
          <w:rFonts w:asciiTheme="minorHAnsi" w:hAnsiTheme="minorHAnsi" w:cstheme="minorHAnsi"/>
          <w:sz w:val="22"/>
          <w:szCs w:val="22"/>
          <w:lang w:val="fr-FR"/>
        </w:rPr>
        <w:t xml:space="preserve">, </w:t>
      </w:r>
      <w:r w:rsidR="000057D3">
        <w:rPr>
          <w:rStyle w:val="eop"/>
          <w:rFonts w:asciiTheme="minorHAnsi" w:hAnsiTheme="minorHAnsi" w:cstheme="minorHAnsi"/>
          <w:sz w:val="22"/>
          <w:szCs w:val="22"/>
          <w:lang w:val="fr-FR"/>
        </w:rPr>
        <w:t>transformatives autour du gendre, des soins et de l’</w:t>
      </w:r>
      <w:r w:rsidR="000057D3" w:rsidRPr="005C5B70">
        <w:rPr>
          <w:rStyle w:val="eop"/>
          <w:rFonts w:asciiTheme="minorHAnsi" w:hAnsiTheme="minorHAnsi" w:cstheme="minorHAnsi"/>
          <w:sz w:val="22"/>
          <w:szCs w:val="22"/>
          <w:lang w:val="fr-FR"/>
        </w:rPr>
        <w:t>intersection</w:t>
      </w:r>
      <w:r w:rsidR="000057D3">
        <w:rPr>
          <w:rStyle w:val="eop"/>
          <w:rFonts w:asciiTheme="minorHAnsi" w:hAnsiTheme="minorHAnsi" w:cstheme="minorHAnsi"/>
          <w:sz w:val="22"/>
          <w:szCs w:val="22"/>
          <w:lang w:val="fr-FR"/>
        </w:rPr>
        <w:t>nalité</w:t>
      </w:r>
      <w:r w:rsidR="006D3F58" w:rsidRPr="005C5B70">
        <w:rPr>
          <w:rStyle w:val="eop"/>
          <w:rFonts w:asciiTheme="minorHAnsi" w:hAnsiTheme="minorHAnsi" w:cstheme="minorHAnsi"/>
          <w:sz w:val="22"/>
          <w:szCs w:val="22"/>
          <w:lang w:val="fr-FR"/>
        </w:rPr>
        <w:t xml:space="preserve"> </w:t>
      </w:r>
      <w:r w:rsidR="000057D3">
        <w:rPr>
          <w:rStyle w:val="eop"/>
          <w:rFonts w:asciiTheme="minorHAnsi" w:hAnsiTheme="minorHAnsi" w:cstheme="minorHAnsi"/>
          <w:sz w:val="22"/>
          <w:szCs w:val="22"/>
          <w:lang w:val="fr-FR"/>
        </w:rPr>
        <w:t xml:space="preserve">en </w:t>
      </w:r>
      <w:r w:rsidR="006D3F58" w:rsidRPr="005C5B70">
        <w:rPr>
          <w:rStyle w:val="eop"/>
          <w:rFonts w:asciiTheme="minorHAnsi" w:hAnsiTheme="minorHAnsi" w:cstheme="minorHAnsi"/>
          <w:sz w:val="22"/>
          <w:szCs w:val="22"/>
          <w:lang w:val="fr-FR"/>
        </w:rPr>
        <w:t xml:space="preserve">intègrent la perspective des travailleuses </w:t>
      </w:r>
      <w:r w:rsidR="001D09F1">
        <w:rPr>
          <w:rStyle w:val="eop"/>
          <w:rFonts w:asciiTheme="minorHAnsi" w:hAnsiTheme="minorHAnsi" w:cstheme="minorHAnsi"/>
          <w:sz w:val="22"/>
          <w:szCs w:val="22"/>
          <w:lang w:val="fr-FR"/>
        </w:rPr>
        <w:t>ALR</w:t>
      </w:r>
      <w:r w:rsidR="006D3F58" w:rsidRPr="005C5B70">
        <w:rPr>
          <w:rStyle w:val="eop"/>
          <w:rFonts w:asciiTheme="minorHAnsi" w:hAnsiTheme="minorHAnsi" w:cstheme="minorHAnsi"/>
          <w:sz w:val="22"/>
          <w:szCs w:val="22"/>
          <w:lang w:val="fr-FR"/>
        </w:rPr>
        <w:t xml:space="preserve">. </w:t>
      </w:r>
    </w:p>
    <w:p w14:paraId="36044759" w14:textId="6A00B1CB" w:rsidR="00ED6E9F" w:rsidRPr="005C5B70" w:rsidRDefault="000057D3">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b/>
          <w:bCs/>
          <w:sz w:val="22"/>
          <w:szCs w:val="22"/>
          <w:lang w:val="fr-FR"/>
        </w:rPr>
      </w:pPr>
      <w:r>
        <w:rPr>
          <w:rStyle w:val="eop"/>
          <w:rFonts w:asciiTheme="minorHAnsi" w:hAnsiTheme="minorHAnsi" w:cstheme="minorHAnsi"/>
          <w:b/>
          <w:bCs/>
          <w:sz w:val="22"/>
          <w:szCs w:val="22"/>
          <w:lang w:val="fr-FR"/>
        </w:rPr>
        <w:t xml:space="preserve">Travailler en </w:t>
      </w:r>
      <w:r w:rsidR="00CB6A0D" w:rsidRPr="005C5B70">
        <w:rPr>
          <w:rStyle w:val="eop"/>
          <w:rFonts w:asciiTheme="minorHAnsi" w:hAnsiTheme="minorHAnsi" w:cstheme="minorHAnsi"/>
          <w:b/>
          <w:bCs/>
          <w:sz w:val="22"/>
          <w:szCs w:val="22"/>
          <w:lang w:val="fr-FR"/>
        </w:rPr>
        <w:t>synergie</w:t>
      </w:r>
      <w:r>
        <w:rPr>
          <w:rStyle w:val="eop"/>
          <w:rFonts w:asciiTheme="minorHAnsi" w:hAnsiTheme="minorHAnsi" w:cstheme="minorHAnsi"/>
          <w:b/>
          <w:bCs/>
          <w:sz w:val="22"/>
          <w:szCs w:val="22"/>
          <w:lang w:val="fr-FR"/>
        </w:rPr>
        <w:t xml:space="preserve">, </w:t>
      </w:r>
      <w:r w:rsidR="00CB6A0D" w:rsidRPr="005C5B70">
        <w:rPr>
          <w:rStyle w:val="eop"/>
          <w:rFonts w:asciiTheme="minorHAnsi" w:hAnsiTheme="minorHAnsi" w:cstheme="minorHAnsi"/>
          <w:b/>
          <w:bCs/>
          <w:sz w:val="22"/>
          <w:szCs w:val="22"/>
          <w:lang w:val="fr-FR"/>
        </w:rPr>
        <w:t xml:space="preserve">dialogue et </w:t>
      </w:r>
      <w:r w:rsidR="00E93FD2" w:rsidRPr="005C5B70">
        <w:rPr>
          <w:rStyle w:val="eop"/>
          <w:rFonts w:asciiTheme="minorHAnsi" w:hAnsiTheme="minorHAnsi" w:cstheme="minorHAnsi"/>
          <w:b/>
          <w:bCs/>
          <w:sz w:val="22"/>
          <w:szCs w:val="22"/>
          <w:lang w:val="fr-FR"/>
        </w:rPr>
        <w:t xml:space="preserve">coopération </w:t>
      </w:r>
      <w:r w:rsidR="00E93FD2" w:rsidRPr="005C5B70">
        <w:rPr>
          <w:rStyle w:val="eop"/>
          <w:rFonts w:asciiTheme="minorHAnsi" w:hAnsiTheme="minorHAnsi" w:cstheme="minorHAnsi"/>
          <w:sz w:val="22"/>
          <w:szCs w:val="22"/>
          <w:lang w:val="fr-FR"/>
        </w:rPr>
        <w:t xml:space="preserve">avec les programmes </w:t>
      </w:r>
      <w:r w:rsidR="000E688F">
        <w:rPr>
          <w:rStyle w:val="eop"/>
          <w:rFonts w:asciiTheme="minorHAnsi" w:hAnsiTheme="minorHAnsi" w:cstheme="minorHAnsi"/>
          <w:sz w:val="22"/>
          <w:szCs w:val="22"/>
          <w:lang w:val="fr-FR"/>
        </w:rPr>
        <w:t xml:space="preserve">de </w:t>
      </w:r>
      <w:r w:rsidR="00E93FD2" w:rsidRPr="005C5B70">
        <w:rPr>
          <w:rStyle w:val="eop"/>
          <w:rFonts w:asciiTheme="minorHAnsi" w:hAnsiTheme="minorHAnsi" w:cstheme="minorHAnsi"/>
          <w:sz w:val="22"/>
          <w:szCs w:val="22"/>
          <w:lang w:val="fr-FR"/>
        </w:rPr>
        <w:t xml:space="preserve">genre, </w:t>
      </w:r>
      <w:r>
        <w:rPr>
          <w:rStyle w:val="eop"/>
          <w:rFonts w:asciiTheme="minorHAnsi" w:hAnsiTheme="minorHAnsi" w:cstheme="minorHAnsi"/>
          <w:sz w:val="22"/>
          <w:szCs w:val="22"/>
          <w:lang w:val="fr-FR"/>
        </w:rPr>
        <w:t>des services sociaux de soins</w:t>
      </w:r>
      <w:r w:rsidR="00AD0ADF" w:rsidRPr="005C5B70">
        <w:rPr>
          <w:rStyle w:val="eop"/>
          <w:rFonts w:asciiTheme="minorHAnsi" w:hAnsiTheme="minorHAnsi" w:cstheme="minorHAnsi"/>
          <w:sz w:val="22"/>
          <w:szCs w:val="22"/>
          <w:lang w:val="fr-FR"/>
        </w:rPr>
        <w:t xml:space="preserve">, </w:t>
      </w:r>
      <w:r>
        <w:rPr>
          <w:rStyle w:val="eop"/>
          <w:rFonts w:asciiTheme="minorHAnsi" w:hAnsiTheme="minorHAnsi" w:cstheme="minorHAnsi"/>
          <w:sz w:val="22"/>
          <w:szCs w:val="22"/>
          <w:lang w:val="fr-FR"/>
        </w:rPr>
        <w:t xml:space="preserve">de </w:t>
      </w:r>
      <w:r w:rsidR="00AD0ADF" w:rsidRPr="005C5B70">
        <w:rPr>
          <w:rStyle w:val="eop"/>
          <w:rFonts w:asciiTheme="minorHAnsi" w:hAnsiTheme="minorHAnsi" w:cstheme="minorHAnsi"/>
          <w:sz w:val="22"/>
          <w:szCs w:val="22"/>
          <w:lang w:val="fr-FR"/>
        </w:rPr>
        <w:t xml:space="preserve">la </w:t>
      </w:r>
      <w:r w:rsidR="00E93FD2" w:rsidRPr="005C5B70">
        <w:rPr>
          <w:rStyle w:val="eop"/>
          <w:rFonts w:asciiTheme="minorHAnsi" w:hAnsiTheme="minorHAnsi" w:cstheme="minorHAnsi"/>
          <w:sz w:val="22"/>
          <w:szCs w:val="22"/>
          <w:lang w:val="fr-FR"/>
        </w:rPr>
        <w:t xml:space="preserve">jeunesse et </w:t>
      </w:r>
      <w:r>
        <w:rPr>
          <w:rStyle w:val="eop"/>
          <w:rFonts w:asciiTheme="minorHAnsi" w:hAnsiTheme="minorHAnsi" w:cstheme="minorHAnsi"/>
          <w:sz w:val="22"/>
          <w:szCs w:val="22"/>
          <w:lang w:val="fr-FR"/>
        </w:rPr>
        <w:t>d</w:t>
      </w:r>
      <w:r w:rsidR="00E93FD2" w:rsidRPr="005C5B70">
        <w:rPr>
          <w:rStyle w:val="eop"/>
          <w:rFonts w:asciiTheme="minorHAnsi" w:hAnsiTheme="minorHAnsi" w:cstheme="minorHAnsi"/>
          <w:sz w:val="22"/>
          <w:szCs w:val="22"/>
          <w:lang w:val="fr-FR"/>
        </w:rPr>
        <w:t xml:space="preserve">es </w:t>
      </w:r>
      <w:r w:rsidR="000E688F">
        <w:rPr>
          <w:rStyle w:val="eop"/>
          <w:rFonts w:asciiTheme="minorHAnsi" w:hAnsiTheme="minorHAnsi" w:cstheme="minorHAnsi"/>
          <w:sz w:val="22"/>
          <w:szCs w:val="22"/>
          <w:lang w:val="fr-FR"/>
        </w:rPr>
        <w:t xml:space="preserve">personnes </w:t>
      </w:r>
      <w:r w:rsidR="00E93FD2" w:rsidRPr="005C5B70">
        <w:rPr>
          <w:rStyle w:val="eop"/>
          <w:rFonts w:asciiTheme="minorHAnsi" w:hAnsiTheme="minorHAnsi" w:cstheme="minorHAnsi"/>
          <w:sz w:val="22"/>
          <w:szCs w:val="22"/>
          <w:lang w:val="fr-FR"/>
        </w:rPr>
        <w:t>LGBT</w:t>
      </w:r>
      <w:r w:rsidR="000E688F">
        <w:rPr>
          <w:rStyle w:val="eop"/>
          <w:rFonts w:asciiTheme="minorHAnsi" w:hAnsiTheme="minorHAnsi" w:cstheme="minorHAnsi"/>
          <w:sz w:val="22"/>
          <w:szCs w:val="22"/>
          <w:lang w:val="fr-FR"/>
        </w:rPr>
        <w:t>+</w:t>
      </w:r>
      <w:r>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de l'ISP</w:t>
      </w:r>
      <w:r w:rsidR="00E93FD2" w:rsidRPr="005C5B70">
        <w:rPr>
          <w:rStyle w:val="eop"/>
          <w:rFonts w:asciiTheme="minorHAnsi" w:hAnsiTheme="minorHAnsi" w:cstheme="minorHAnsi"/>
          <w:sz w:val="22"/>
          <w:szCs w:val="22"/>
          <w:lang w:val="fr-FR"/>
        </w:rPr>
        <w:t>.</w:t>
      </w:r>
    </w:p>
    <w:p w14:paraId="5D31F9F9" w14:textId="77777777" w:rsidR="00E93FD2" w:rsidRPr="005C5B70" w:rsidRDefault="00E93FD2" w:rsidP="00E93FD2">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614F9AB9" w14:textId="2EB84616" w:rsidR="00ED6E9F" w:rsidRPr="005C5B70" w:rsidRDefault="00CB6A0D">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Documents de référence : </w:t>
      </w:r>
    </w:p>
    <w:p w14:paraId="45EFA02C" w14:textId="79E754B5" w:rsidR="00ED6E9F" w:rsidRPr="005C5B70" w:rsidRDefault="000E688F">
      <w:pPr>
        <w:pStyle w:val="paragraph"/>
        <w:numPr>
          <w:ilvl w:val="0"/>
          <w:numId w:val="14"/>
        </w:numPr>
        <w:spacing w:before="0" w:beforeAutospacing="0" w:after="0" w:afterAutospacing="0"/>
        <w:jc w:val="both"/>
        <w:textAlignment w:val="baseline"/>
        <w:rPr>
          <w:rFonts w:asciiTheme="minorHAnsi" w:hAnsiTheme="minorHAnsi" w:cstheme="minorHAnsi"/>
          <w:sz w:val="22"/>
          <w:szCs w:val="22"/>
          <w:lang w:val="fr-FR"/>
        </w:rPr>
      </w:pPr>
      <w:r>
        <w:rPr>
          <w:rStyle w:val="eop"/>
          <w:rFonts w:asciiTheme="minorHAnsi" w:hAnsiTheme="minorHAnsi" w:cstheme="minorHAnsi"/>
          <w:sz w:val="22"/>
          <w:szCs w:val="22"/>
          <w:lang w:val="fr-FR"/>
        </w:rPr>
        <w:t xml:space="preserve">Note de synthèse </w:t>
      </w:r>
      <w:r w:rsidR="001D09F1">
        <w:rPr>
          <w:rStyle w:val="eop"/>
          <w:rFonts w:asciiTheme="minorHAnsi" w:hAnsiTheme="minorHAnsi" w:cstheme="minorHAnsi"/>
          <w:sz w:val="22"/>
          <w:szCs w:val="22"/>
          <w:lang w:val="fr-FR"/>
        </w:rPr>
        <w:t>LRGNext2021</w:t>
      </w:r>
      <w:r w:rsidR="00CB6A0D" w:rsidRPr="005C5B70">
        <w:rPr>
          <w:rStyle w:val="eop"/>
          <w:rFonts w:asciiTheme="minorHAnsi" w:hAnsiTheme="minorHAnsi" w:cstheme="minorHAnsi"/>
          <w:sz w:val="22"/>
          <w:szCs w:val="22"/>
          <w:lang w:val="fr-FR"/>
        </w:rPr>
        <w:t xml:space="preserve"> </w:t>
      </w:r>
      <w:r w:rsidR="00CB6A0D" w:rsidRPr="005C5B70">
        <w:rPr>
          <w:rFonts w:asciiTheme="minorHAnsi" w:hAnsiTheme="minorHAnsi" w:cstheme="minorHAnsi"/>
          <w:sz w:val="22"/>
          <w:szCs w:val="22"/>
          <w:lang w:val="fr-FR"/>
        </w:rPr>
        <w:t xml:space="preserve">#8 - </w:t>
      </w:r>
      <w:hyperlink r:id="rId26" w:history="1">
        <w:r w:rsidR="00CB6A0D" w:rsidRPr="005C5B70">
          <w:rPr>
            <w:rStyle w:val="Hyperlink"/>
            <w:rFonts w:asciiTheme="minorHAnsi" w:hAnsiTheme="minorHAnsi" w:cstheme="minorHAnsi"/>
            <w:sz w:val="22"/>
            <w:szCs w:val="22"/>
            <w:lang w:val="fr-FR"/>
          </w:rPr>
          <w:t>Ge</w:t>
        </w:r>
        <w:r w:rsidR="00CB6A0D" w:rsidRPr="005C5B70">
          <w:rPr>
            <w:rStyle w:val="Hyperlink"/>
            <w:rFonts w:asciiTheme="minorHAnsi" w:hAnsiTheme="minorHAnsi" w:cstheme="minorHAnsi"/>
            <w:sz w:val="22"/>
            <w:szCs w:val="22"/>
            <w:lang w:val="fr-FR"/>
          </w:rPr>
          <w:t>n</w:t>
        </w:r>
        <w:r w:rsidR="00CB6A0D" w:rsidRPr="005C5B70">
          <w:rPr>
            <w:rStyle w:val="Hyperlink"/>
            <w:rFonts w:asciiTheme="minorHAnsi" w:hAnsiTheme="minorHAnsi" w:cstheme="minorHAnsi"/>
            <w:sz w:val="22"/>
            <w:szCs w:val="22"/>
            <w:lang w:val="fr-FR"/>
          </w:rPr>
          <w:t xml:space="preserve">re et </w:t>
        </w:r>
        <w:r w:rsidR="00612799">
          <w:rPr>
            <w:rStyle w:val="Hyperlink"/>
            <w:rFonts w:asciiTheme="minorHAnsi" w:hAnsiTheme="minorHAnsi" w:cstheme="minorHAnsi"/>
            <w:sz w:val="22"/>
            <w:szCs w:val="22"/>
            <w:lang w:val="fr-FR"/>
          </w:rPr>
          <w:t>i</w:t>
        </w:r>
        <w:r w:rsidR="00CB6A0D" w:rsidRPr="005C5B70">
          <w:rPr>
            <w:rStyle w:val="Hyperlink"/>
            <w:rFonts w:asciiTheme="minorHAnsi" w:hAnsiTheme="minorHAnsi" w:cstheme="minorHAnsi"/>
            <w:sz w:val="22"/>
            <w:szCs w:val="22"/>
            <w:lang w:val="fr-FR"/>
          </w:rPr>
          <w:t xml:space="preserve">ntersectionnalité dans les services et lieux de travail </w:t>
        </w:r>
        <w:r w:rsidR="001D09F1">
          <w:rPr>
            <w:rStyle w:val="Hyperlink"/>
            <w:rFonts w:asciiTheme="minorHAnsi" w:hAnsiTheme="minorHAnsi" w:cstheme="minorHAnsi"/>
            <w:sz w:val="22"/>
            <w:szCs w:val="22"/>
            <w:lang w:val="fr-FR"/>
          </w:rPr>
          <w:t>ALR</w:t>
        </w:r>
      </w:hyperlink>
      <w:r w:rsidR="00CB6A0D" w:rsidRPr="005C5B70">
        <w:rPr>
          <w:rFonts w:asciiTheme="minorHAnsi" w:hAnsiTheme="minorHAnsi" w:cstheme="minorHAnsi"/>
          <w:sz w:val="22"/>
          <w:szCs w:val="22"/>
          <w:lang w:val="fr-FR"/>
        </w:rPr>
        <w:t>, 10/2021</w:t>
      </w:r>
    </w:p>
    <w:p w14:paraId="14E08038" w14:textId="1B21BF43" w:rsidR="00ED6E9F" w:rsidRPr="005C5B70" w:rsidRDefault="000E688F">
      <w:pPr>
        <w:pStyle w:val="paragraph"/>
        <w:numPr>
          <w:ilvl w:val="0"/>
          <w:numId w:val="14"/>
        </w:numPr>
        <w:spacing w:before="0" w:beforeAutospacing="0" w:after="0" w:afterAutospacing="0"/>
        <w:jc w:val="both"/>
        <w:textAlignment w:val="baseline"/>
        <w:rPr>
          <w:rStyle w:val="eop"/>
          <w:rFonts w:asciiTheme="minorHAnsi" w:hAnsiTheme="minorHAnsi" w:cstheme="minorHAnsi"/>
          <w:sz w:val="22"/>
          <w:szCs w:val="22"/>
          <w:lang w:val="fr-FR"/>
        </w:rPr>
      </w:pPr>
      <w:r>
        <w:rPr>
          <w:rStyle w:val="eop"/>
          <w:rFonts w:asciiTheme="minorHAnsi" w:hAnsiTheme="minorHAnsi" w:cstheme="minorHAnsi"/>
          <w:sz w:val="22"/>
          <w:szCs w:val="22"/>
          <w:lang w:val="fr-FR"/>
        </w:rPr>
        <w:t>Note de synthèse</w:t>
      </w:r>
      <w:r w:rsidR="00CB6A0D" w:rsidRPr="005C5B70">
        <w:rPr>
          <w:rStyle w:val="eop"/>
          <w:rFonts w:asciiTheme="minorHAnsi" w:hAnsiTheme="minorHAnsi" w:cstheme="minorHAnsi"/>
          <w:sz w:val="22"/>
          <w:szCs w:val="22"/>
          <w:lang w:val="fr-FR"/>
        </w:rPr>
        <w:t xml:space="preserve"> #9 - </w:t>
      </w:r>
      <w:hyperlink r:id="rId27" w:history="1">
        <w:r w:rsidRPr="005C5B70">
          <w:rPr>
            <w:rStyle w:val="Hyperlink"/>
            <w:rFonts w:asciiTheme="minorHAnsi" w:hAnsiTheme="minorHAnsi" w:cstheme="minorHAnsi"/>
            <w:sz w:val="22"/>
            <w:szCs w:val="22"/>
            <w:lang w:val="fr-FR"/>
          </w:rPr>
          <w:t>La dimension territor</w:t>
        </w:r>
        <w:r w:rsidRPr="005C5B70">
          <w:rPr>
            <w:rStyle w:val="Hyperlink"/>
            <w:rFonts w:asciiTheme="minorHAnsi" w:hAnsiTheme="minorHAnsi" w:cstheme="minorHAnsi"/>
            <w:sz w:val="22"/>
            <w:szCs w:val="22"/>
            <w:lang w:val="fr-FR"/>
          </w:rPr>
          <w:t>i</w:t>
        </w:r>
        <w:r w:rsidRPr="005C5B70">
          <w:rPr>
            <w:rStyle w:val="Hyperlink"/>
            <w:rFonts w:asciiTheme="minorHAnsi" w:hAnsiTheme="minorHAnsi" w:cstheme="minorHAnsi"/>
            <w:sz w:val="22"/>
            <w:szCs w:val="22"/>
            <w:lang w:val="fr-FR"/>
          </w:rPr>
          <w:t>ale des services</w:t>
        </w:r>
        <w:r w:rsidR="00612799">
          <w:rPr>
            <w:rStyle w:val="Hyperlink"/>
            <w:rFonts w:asciiTheme="minorHAnsi" w:hAnsiTheme="minorHAnsi" w:cstheme="minorHAnsi"/>
            <w:sz w:val="22"/>
            <w:szCs w:val="22"/>
            <w:lang w:val="fr-FR"/>
          </w:rPr>
          <w:t xml:space="preserve"> sociaux et</w:t>
        </w:r>
        <w:r w:rsidRPr="005C5B70">
          <w:rPr>
            <w:rStyle w:val="Hyperlink"/>
            <w:rFonts w:asciiTheme="minorHAnsi" w:hAnsiTheme="minorHAnsi" w:cstheme="minorHAnsi"/>
            <w:sz w:val="22"/>
            <w:szCs w:val="22"/>
            <w:lang w:val="fr-FR"/>
          </w:rPr>
          <w:t xml:space="preserve"> de soins</w:t>
        </w:r>
      </w:hyperlink>
      <w:r w:rsidRPr="005C5B70">
        <w:rPr>
          <w:rStyle w:val="eop"/>
          <w:rFonts w:asciiTheme="minorHAnsi" w:hAnsiTheme="minorHAnsi" w:cstheme="minorHAnsi"/>
          <w:sz w:val="22"/>
          <w:szCs w:val="22"/>
          <w:lang w:val="fr-FR"/>
        </w:rPr>
        <w:t>, 11/2021</w:t>
      </w:r>
    </w:p>
    <w:p w14:paraId="03A39BB8" w14:textId="3324A8DE" w:rsidR="00ED6E9F" w:rsidRPr="001D65DC" w:rsidRDefault="004F125B">
      <w:pPr>
        <w:pStyle w:val="paragraph"/>
        <w:numPr>
          <w:ilvl w:val="0"/>
          <w:numId w:val="14"/>
        </w:numPr>
        <w:spacing w:before="0" w:beforeAutospacing="0" w:after="0" w:afterAutospacing="0"/>
        <w:jc w:val="both"/>
        <w:textAlignment w:val="baseline"/>
        <w:rPr>
          <w:rFonts w:asciiTheme="minorHAnsi" w:hAnsiTheme="minorHAnsi" w:cstheme="minorHAnsi"/>
          <w:sz w:val="22"/>
          <w:szCs w:val="22"/>
          <w:lang w:val="fr-FR"/>
        </w:rPr>
      </w:pPr>
      <w:hyperlink r:id="rId28" w:history="1">
        <w:r w:rsidR="00CB6A0D" w:rsidRPr="004F125B">
          <w:rPr>
            <w:rStyle w:val="Hyperlink"/>
            <w:rFonts w:asciiTheme="minorHAnsi" w:hAnsiTheme="minorHAnsi" w:cstheme="minorHAnsi"/>
            <w:sz w:val="22"/>
            <w:szCs w:val="22"/>
            <w:lang w:val="fr-FR"/>
          </w:rPr>
          <w:t>Stratég</w:t>
        </w:r>
        <w:r w:rsidR="00CB6A0D" w:rsidRPr="004F125B">
          <w:rPr>
            <w:rStyle w:val="Hyperlink"/>
            <w:rFonts w:asciiTheme="minorHAnsi" w:hAnsiTheme="minorHAnsi" w:cstheme="minorHAnsi"/>
            <w:sz w:val="22"/>
            <w:szCs w:val="22"/>
            <w:lang w:val="fr-FR"/>
          </w:rPr>
          <w:t>i</w:t>
        </w:r>
        <w:r w:rsidR="00CB6A0D" w:rsidRPr="004F125B">
          <w:rPr>
            <w:rStyle w:val="Hyperlink"/>
            <w:rFonts w:asciiTheme="minorHAnsi" w:hAnsiTheme="minorHAnsi" w:cstheme="minorHAnsi"/>
            <w:sz w:val="22"/>
            <w:szCs w:val="22"/>
            <w:lang w:val="fr-FR"/>
          </w:rPr>
          <w:t>e LGBT+ de l'ISP</w:t>
        </w:r>
      </w:hyperlink>
      <w:r w:rsidR="00CB6A0D" w:rsidRPr="001D65DC">
        <w:rPr>
          <w:rFonts w:asciiTheme="minorHAnsi" w:hAnsiTheme="minorHAnsi" w:cstheme="minorHAnsi"/>
          <w:sz w:val="22"/>
          <w:szCs w:val="22"/>
          <w:lang w:val="fr-FR"/>
        </w:rPr>
        <w:t>,</w:t>
      </w:r>
      <w:r>
        <w:rPr>
          <w:rFonts w:asciiTheme="minorHAnsi" w:hAnsiTheme="minorHAnsi" w:cstheme="minorHAnsi"/>
          <w:sz w:val="22"/>
          <w:szCs w:val="22"/>
          <w:lang w:val="fr-FR"/>
        </w:rPr>
        <w:t xml:space="preserve"> 11/</w:t>
      </w:r>
      <w:r w:rsidR="00CB6A0D" w:rsidRPr="001D65DC">
        <w:rPr>
          <w:rFonts w:asciiTheme="minorHAnsi" w:hAnsiTheme="minorHAnsi" w:cstheme="minorHAnsi"/>
          <w:sz w:val="22"/>
          <w:szCs w:val="22"/>
          <w:lang w:val="fr-FR"/>
        </w:rPr>
        <w:t>2020</w:t>
      </w:r>
    </w:p>
    <w:p w14:paraId="36999E3D" w14:textId="77777777" w:rsidR="00E93FD2" w:rsidRPr="001D65DC" w:rsidRDefault="00E93FD2" w:rsidP="00E93FD2">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p>
    <w:p w14:paraId="3E584D12" w14:textId="1B5C81D7"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3.</w:t>
      </w:r>
      <w:r w:rsidR="00CB1B95" w:rsidRPr="005C5B70">
        <w:rPr>
          <w:rStyle w:val="eop"/>
          <w:rFonts w:asciiTheme="minorHAnsi" w:hAnsiTheme="minorHAnsi" w:cstheme="minorHAnsi"/>
          <w:b/>
          <w:bCs/>
          <w:sz w:val="22"/>
          <w:szCs w:val="22"/>
          <w:lang w:val="fr-FR"/>
        </w:rPr>
        <w:t xml:space="preserve">5 La </w:t>
      </w:r>
      <w:r w:rsidR="001D65DC">
        <w:rPr>
          <w:rStyle w:val="eop"/>
          <w:rFonts w:asciiTheme="minorHAnsi" w:hAnsiTheme="minorHAnsi" w:cstheme="minorHAnsi"/>
          <w:b/>
          <w:bCs/>
          <w:sz w:val="22"/>
          <w:szCs w:val="22"/>
          <w:lang w:val="fr-FR"/>
        </w:rPr>
        <w:t>digitalisation</w:t>
      </w:r>
      <w:r w:rsidRPr="005C5B70">
        <w:rPr>
          <w:rStyle w:val="eop"/>
          <w:rFonts w:asciiTheme="minorHAnsi" w:hAnsiTheme="minorHAnsi" w:cstheme="minorHAnsi"/>
          <w:b/>
          <w:bCs/>
          <w:sz w:val="22"/>
          <w:szCs w:val="22"/>
          <w:lang w:val="fr-FR"/>
        </w:rPr>
        <w:t xml:space="preserve"> </w:t>
      </w:r>
      <w:r w:rsidR="001D65DC">
        <w:rPr>
          <w:rStyle w:val="eop"/>
          <w:rFonts w:asciiTheme="minorHAnsi" w:hAnsiTheme="minorHAnsi" w:cstheme="minorHAnsi"/>
          <w:b/>
          <w:bCs/>
          <w:sz w:val="22"/>
          <w:szCs w:val="22"/>
          <w:lang w:val="fr-FR"/>
        </w:rPr>
        <w:t>et les</w:t>
      </w:r>
      <w:r w:rsidR="0044338D" w:rsidRPr="005C5B70">
        <w:rPr>
          <w:rStyle w:val="eop"/>
          <w:rFonts w:asciiTheme="minorHAnsi" w:hAnsiTheme="minorHAnsi" w:cstheme="minorHAnsi"/>
          <w:b/>
          <w:bCs/>
          <w:sz w:val="22"/>
          <w:szCs w:val="22"/>
          <w:lang w:val="fr-FR"/>
        </w:rPr>
        <w:t xml:space="preserve"> villes intelligentes</w:t>
      </w:r>
    </w:p>
    <w:p w14:paraId="5C918D3E" w14:textId="206F090B" w:rsidR="00ED6E9F" w:rsidRDefault="00CB6A0D">
      <w:pPr>
        <w:pStyle w:val="paragraph"/>
        <w:spacing w:after="0"/>
        <w:jc w:val="both"/>
        <w:textAlignment w:val="baseline"/>
        <w:rPr>
          <w:rFonts w:asciiTheme="minorHAnsi" w:hAnsiTheme="minorHAnsi" w:cstheme="minorHAnsi"/>
          <w:sz w:val="22"/>
          <w:szCs w:val="22"/>
          <w:lang w:val="fr-FR"/>
        </w:rPr>
      </w:pPr>
      <w:r w:rsidRPr="005C5B70">
        <w:rPr>
          <w:rFonts w:asciiTheme="minorHAnsi" w:hAnsiTheme="minorHAnsi" w:cstheme="minorHAnsi"/>
          <w:sz w:val="22"/>
          <w:szCs w:val="22"/>
          <w:lang w:val="fr-FR"/>
        </w:rPr>
        <w:t>Les</w:t>
      </w:r>
      <w:r w:rsidR="00016F57">
        <w:rPr>
          <w:rFonts w:asciiTheme="minorHAnsi" w:hAnsiTheme="minorHAnsi" w:cstheme="minorHAnsi"/>
          <w:sz w:val="22"/>
          <w:szCs w:val="22"/>
          <w:lang w:val="fr-FR"/>
        </w:rPr>
        <w:t xml:space="preserve"> </w:t>
      </w:r>
      <w:proofErr w:type="spellStart"/>
      <w:r w:rsidR="00016F57">
        <w:rPr>
          <w:rFonts w:asciiTheme="minorHAnsi" w:hAnsiTheme="minorHAnsi" w:cstheme="minorHAnsi"/>
          <w:sz w:val="22"/>
          <w:szCs w:val="22"/>
          <w:lang w:val="fr-FR"/>
        </w:rPr>
        <w:t>ALRs</w:t>
      </w:r>
      <w:proofErr w:type="spellEnd"/>
      <w:r w:rsidRPr="005C5B70">
        <w:rPr>
          <w:rFonts w:asciiTheme="minorHAnsi" w:hAnsiTheme="minorHAnsi" w:cstheme="minorHAnsi"/>
          <w:sz w:val="22"/>
          <w:szCs w:val="22"/>
          <w:lang w:val="fr-FR"/>
        </w:rPr>
        <w:t xml:space="preserve"> sont en première ligne </w:t>
      </w:r>
      <w:r w:rsidR="00016F57">
        <w:rPr>
          <w:rFonts w:asciiTheme="minorHAnsi" w:hAnsiTheme="minorHAnsi" w:cstheme="minorHAnsi"/>
          <w:sz w:val="22"/>
          <w:szCs w:val="22"/>
          <w:lang w:val="fr-FR"/>
        </w:rPr>
        <w:t xml:space="preserve">dans </w:t>
      </w:r>
      <w:r w:rsidRPr="005C5B70">
        <w:rPr>
          <w:rFonts w:asciiTheme="minorHAnsi" w:hAnsiTheme="minorHAnsi" w:cstheme="minorHAnsi"/>
          <w:sz w:val="22"/>
          <w:szCs w:val="22"/>
          <w:lang w:val="fr-FR"/>
        </w:rPr>
        <w:t xml:space="preserve">l'introduction des nouvelles technologies et processus numériques dans les services publics : bien que les gouvernements centraux jouent un rôle de premier plan dans la décision de lancer et déployer des initiatives de </w:t>
      </w:r>
      <w:r w:rsidR="001D65DC">
        <w:rPr>
          <w:rFonts w:asciiTheme="minorHAnsi" w:hAnsiTheme="minorHAnsi" w:cstheme="minorHAnsi"/>
          <w:sz w:val="22"/>
          <w:szCs w:val="22"/>
          <w:lang w:val="fr-FR"/>
        </w:rPr>
        <w:t>digitalisation</w:t>
      </w:r>
      <w:r w:rsidRPr="005C5B70">
        <w:rPr>
          <w:rFonts w:asciiTheme="minorHAnsi" w:hAnsiTheme="minorHAnsi" w:cstheme="minorHAnsi"/>
          <w:sz w:val="22"/>
          <w:szCs w:val="22"/>
          <w:lang w:val="fr-FR"/>
        </w:rPr>
        <w:t>, la plupart des services publics sont fournis au niveau des administrations municipales</w:t>
      </w:r>
      <w:r w:rsidR="00016F57">
        <w:rPr>
          <w:rFonts w:asciiTheme="minorHAnsi" w:hAnsiTheme="minorHAnsi" w:cstheme="minorHAnsi"/>
          <w:sz w:val="22"/>
          <w:szCs w:val="22"/>
          <w:lang w:val="fr-FR"/>
        </w:rPr>
        <w:t xml:space="preserve"> </w:t>
      </w:r>
      <w:r w:rsidRPr="005C5B70">
        <w:rPr>
          <w:rFonts w:asciiTheme="minorHAnsi" w:hAnsiTheme="minorHAnsi" w:cstheme="minorHAnsi"/>
          <w:sz w:val="22"/>
          <w:szCs w:val="22"/>
          <w:lang w:val="fr-FR"/>
        </w:rPr>
        <w:t xml:space="preserve">ou régionales. C'est là que les services publics et les administrations </w:t>
      </w:r>
      <w:r w:rsidR="001D65DC">
        <w:rPr>
          <w:rFonts w:asciiTheme="minorHAnsi" w:hAnsiTheme="minorHAnsi" w:cstheme="minorHAnsi"/>
          <w:sz w:val="22"/>
          <w:szCs w:val="22"/>
          <w:lang w:val="fr-FR"/>
        </w:rPr>
        <w:t>digitalisés</w:t>
      </w:r>
      <w:r w:rsidRPr="005C5B70">
        <w:rPr>
          <w:rFonts w:asciiTheme="minorHAnsi" w:hAnsiTheme="minorHAnsi" w:cstheme="minorHAnsi"/>
          <w:sz w:val="22"/>
          <w:szCs w:val="22"/>
          <w:lang w:val="fr-FR"/>
        </w:rPr>
        <w:t xml:space="preserve"> interagissent et communiquent le plus avec les </w:t>
      </w:r>
      <w:proofErr w:type="spellStart"/>
      <w:proofErr w:type="gramStart"/>
      <w:r w:rsidRPr="005C5B70">
        <w:rPr>
          <w:rFonts w:asciiTheme="minorHAnsi" w:hAnsiTheme="minorHAnsi" w:cstheme="minorHAnsi"/>
          <w:sz w:val="22"/>
          <w:szCs w:val="22"/>
          <w:lang w:val="fr-FR"/>
        </w:rPr>
        <w:t>citoyen</w:t>
      </w:r>
      <w:r w:rsidR="001D65DC">
        <w:rPr>
          <w:rFonts w:asciiTheme="minorHAnsi" w:hAnsiTheme="minorHAnsi" w:cstheme="minorHAnsi"/>
          <w:sz w:val="22"/>
          <w:szCs w:val="22"/>
          <w:lang w:val="fr-FR"/>
        </w:rPr>
        <w:t>.ne.</w:t>
      </w:r>
      <w:r w:rsidRPr="005C5B70">
        <w:rPr>
          <w:rFonts w:asciiTheme="minorHAnsi" w:hAnsiTheme="minorHAnsi" w:cstheme="minorHAnsi"/>
          <w:sz w:val="22"/>
          <w:szCs w:val="22"/>
          <w:lang w:val="fr-FR"/>
        </w:rPr>
        <w:t>s</w:t>
      </w:r>
      <w:proofErr w:type="spellEnd"/>
      <w:proofErr w:type="gramEnd"/>
      <w:r w:rsidRPr="005C5B70">
        <w:rPr>
          <w:rFonts w:asciiTheme="minorHAnsi" w:hAnsiTheme="minorHAnsi" w:cstheme="minorHAnsi"/>
          <w:sz w:val="22"/>
          <w:szCs w:val="22"/>
          <w:lang w:val="fr-FR"/>
        </w:rPr>
        <w:t xml:space="preserve"> et les </w:t>
      </w:r>
      <w:proofErr w:type="spellStart"/>
      <w:r w:rsidRPr="005C5B70">
        <w:rPr>
          <w:rFonts w:asciiTheme="minorHAnsi" w:hAnsiTheme="minorHAnsi" w:cstheme="minorHAnsi"/>
          <w:sz w:val="22"/>
          <w:szCs w:val="22"/>
          <w:lang w:val="fr-FR"/>
        </w:rPr>
        <w:t>usager</w:t>
      </w:r>
      <w:r w:rsidR="001D65DC">
        <w:rPr>
          <w:rFonts w:asciiTheme="minorHAnsi" w:hAnsiTheme="minorHAnsi" w:cstheme="minorHAnsi"/>
          <w:sz w:val="22"/>
          <w:szCs w:val="22"/>
          <w:lang w:val="fr-FR"/>
        </w:rPr>
        <w:t>.e.</w:t>
      </w:r>
      <w:r w:rsidRPr="005C5B70">
        <w:rPr>
          <w:rFonts w:asciiTheme="minorHAnsi" w:hAnsiTheme="minorHAnsi" w:cstheme="minorHAnsi"/>
          <w:sz w:val="22"/>
          <w:szCs w:val="22"/>
          <w:lang w:val="fr-FR"/>
        </w:rPr>
        <w:t>s</w:t>
      </w:r>
      <w:proofErr w:type="spellEnd"/>
      <w:r w:rsidRPr="005C5B70">
        <w:rPr>
          <w:rFonts w:asciiTheme="minorHAnsi" w:hAnsiTheme="minorHAnsi" w:cstheme="minorHAnsi"/>
          <w:sz w:val="22"/>
          <w:szCs w:val="22"/>
          <w:lang w:val="fr-FR"/>
        </w:rPr>
        <w:t xml:space="preserve">, et que le plus grand nombre de </w:t>
      </w:r>
      <w:proofErr w:type="spellStart"/>
      <w:r w:rsidRPr="005C5B70">
        <w:rPr>
          <w:rFonts w:asciiTheme="minorHAnsi" w:hAnsiTheme="minorHAnsi" w:cstheme="minorHAnsi"/>
          <w:sz w:val="22"/>
          <w:szCs w:val="22"/>
          <w:lang w:val="fr-FR"/>
        </w:rPr>
        <w:t>travailleurs</w:t>
      </w:r>
      <w:r w:rsidR="001D65DC">
        <w:rPr>
          <w:rFonts w:asciiTheme="minorHAnsi" w:hAnsiTheme="minorHAnsi" w:cstheme="minorHAnsi"/>
          <w:sz w:val="22"/>
          <w:szCs w:val="22"/>
          <w:lang w:val="fr-FR"/>
        </w:rPr>
        <w:t>.euses</w:t>
      </w:r>
      <w:proofErr w:type="spellEnd"/>
      <w:r w:rsidRPr="005C5B70">
        <w:rPr>
          <w:rFonts w:asciiTheme="minorHAnsi" w:hAnsiTheme="minorHAnsi" w:cstheme="minorHAnsi"/>
          <w:sz w:val="22"/>
          <w:szCs w:val="22"/>
          <w:lang w:val="fr-FR"/>
        </w:rPr>
        <w:t xml:space="preserve"> d</w:t>
      </w:r>
      <w:r w:rsidR="00016F57">
        <w:rPr>
          <w:rFonts w:asciiTheme="minorHAnsi" w:hAnsiTheme="minorHAnsi" w:cstheme="minorHAnsi"/>
          <w:sz w:val="22"/>
          <w:szCs w:val="22"/>
          <w:lang w:val="fr-FR"/>
        </w:rPr>
        <w:t>es</w:t>
      </w:r>
      <w:r w:rsidRPr="005C5B70">
        <w:rPr>
          <w:rFonts w:asciiTheme="minorHAnsi" w:hAnsiTheme="minorHAnsi" w:cstheme="minorHAnsi"/>
          <w:sz w:val="22"/>
          <w:szCs w:val="22"/>
          <w:lang w:val="fr-FR"/>
        </w:rPr>
        <w:t xml:space="preserve"> service</w:t>
      </w:r>
      <w:r w:rsidR="00016F57">
        <w:rPr>
          <w:rFonts w:asciiTheme="minorHAnsi" w:hAnsiTheme="minorHAnsi" w:cstheme="minorHAnsi"/>
          <w:sz w:val="22"/>
          <w:szCs w:val="22"/>
          <w:lang w:val="fr-FR"/>
        </w:rPr>
        <w:t xml:space="preserve">s </w:t>
      </w:r>
      <w:r w:rsidRPr="005C5B70">
        <w:rPr>
          <w:rFonts w:asciiTheme="minorHAnsi" w:hAnsiTheme="minorHAnsi" w:cstheme="minorHAnsi"/>
          <w:sz w:val="22"/>
          <w:szCs w:val="22"/>
          <w:lang w:val="fr-FR"/>
        </w:rPr>
        <w:t>public</w:t>
      </w:r>
      <w:r w:rsidR="00016F57">
        <w:rPr>
          <w:rFonts w:asciiTheme="minorHAnsi" w:hAnsiTheme="minorHAnsi" w:cstheme="minorHAnsi"/>
          <w:sz w:val="22"/>
          <w:szCs w:val="22"/>
          <w:lang w:val="fr-FR"/>
        </w:rPr>
        <w:t xml:space="preserve">s </w:t>
      </w:r>
      <w:r w:rsidRPr="005C5B70">
        <w:rPr>
          <w:rFonts w:asciiTheme="minorHAnsi" w:hAnsiTheme="minorHAnsi" w:cstheme="minorHAnsi"/>
          <w:sz w:val="22"/>
          <w:szCs w:val="22"/>
          <w:lang w:val="fr-FR"/>
        </w:rPr>
        <w:t xml:space="preserve">sont impliqués ou </w:t>
      </w:r>
      <w:r w:rsidR="00016F57">
        <w:rPr>
          <w:rFonts w:asciiTheme="minorHAnsi" w:hAnsiTheme="minorHAnsi" w:cstheme="minorHAnsi"/>
          <w:sz w:val="22"/>
          <w:szCs w:val="22"/>
          <w:lang w:val="fr-FR"/>
        </w:rPr>
        <w:t xml:space="preserve">touchés </w:t>
      </w:r>
      <w:r w:rsidRPr="005C5B70">
        <w:rPr>
          <w:rFonts w:asciiTheme="minorHAnsi" w:hAnsiTheme="minorHAnsi" w:cstheme="minorHAnsi"/>
          <w:sz w:val="22"/>
          <w:szCs w:val="22"/>
          <w:lang w:val="fr-FR"/>
        </w:rPr>
        <w:t xml:space="preserve">par la </w:t>
      </w:r>
      <w:r w:rsidR="001D65DC">
        <w:rPr>
          <w:rFonts w:asciiTheme="minorHAnsi" w:hAnsiTheme="minorHAnsi" w:cstheme="minorHAnsi"/>
          <w:sz w:val="22"/>
          <w:szCs w:val="22"/>
          <w:lang w:val="fr-FR"/>
        </w:rPr>
        <w:t>digitalisation</w:t>
      </w:r>
      <w:r w:rsidRPr="005C5B70">
        <w:rPr>
          <w:rFonts w:asciiTheme="minorHAnsi" w:hAnsiTheme="minorHAnsi" w:cstheme="minorHAnsi"/>
          <w:sz w:val="22"/>
          <w:szCs w:val="22"/>
          <w:lang w:val="fr-FR"/>
        </w:rPr>
        <w:t xml:space="preserve">. </w:t>
      </w:r>
      <w:r w:rsidR="008D0511" w:rsidRPr="005C5B70">
        <w:rPr>
          <w:rFonts w:asciiTheme="minorHAnsi" w:hAnsiTheme="minorHAnsi" w:cstheme="minorHAnsi"/>
          <w:sz w:val="22"/>
          <w:szCs w:val="22"/>
          <w:lang w:val="fr-FR"/>
        </w:rPr>
        <w:t xml:space="preserve">En outre, le concept de "villes intelligentes" s'est répandu pour décrire une approche intégrée de la </w:t>
      </w:r>
      <w:r w:rsidR="001D65DC">
        <w:rPr>
          <w:rFonts w:asciiTheme="minorHAnsi" w:hAnsiTheme="minorHAnsi" w:cstheme="minorHAnsi"/>
          <w:sz w:val="22"/>
          <w:szCs w:val="22"/>
          <w:lang w:val="fr-FR"/>
        </w:rPr>
        <w:t>digitalisation</w:t>
      </w:r>
      <w:r w:rsidR="008D0511" w:rsidRPr="005C5B70">
        <w:rPr>
          <w:rFonts w:asciiTheme="minorHAnsi" w:hAnsiTheme="minorHAnsi" w:cstheme="minorHAnsi"/>
          <w:sz w:val="22"/>
          <w:szCs w:val="22"/>
          <w:lang w:val="fr-FR"/>
        </w:rPr>
        <w:t xml:space="preserve"> des services publics urbains et locaux, qui suscite beaucoup d'attention car il peut être utilisé pour </w:t>
      </w:r>
      <w:r w:rsidR="00953861" w:rsidRPr="005C5B70">
        <w:rPr>
          <w:rFonts w:asciiTheme="minorHAnsi" w:hAnsiTheme="minorHAnsi" w:cstheme="minorHAnsi"/>
          <w:sz w:val="22"/>
          <w:szCs w:val="22"/>
          <w:lang w:val="fr-FR"/>
        </w:rPr>
        <w:t xml:space="preserve">inciter les investisseurs à injecter des </w:t>
      </w:r>
      <w:r w:rsidR="008D0511" w:rsidRPr="005C5B70">
        <w:rPr>
          <w:rFonts w:asciiTheme="minorHAnsi" w:hAnsiTheme="minorHAnsi" w:cstheme="minorHAnsi"/>
          <w:sz w:val="22"/>
          <w:szCs w:val="22"/>
          <w:lang w:val="fr-FR"/>
        </w:rPr>
        <w:t xml:space="preserve">capitaux </w:t>
      </w:r>
      <w:r w:rsidR="00953861" w:rsidRPr="005C5B70">
        <w:rPr>
          <w:rFonts w:asciiTheme="minorHAnsi" w:hAnsiTheme="minorHAnsi" w:cstheme="minorHAnsi"/>
          <w:sz w:val="22"/>
          <w:szCs w:val="22"/>
          <w:lang w:val="fr-FR"/>
        </w:rPr>
        <w:t xml:space="preserve">privés </w:t>
      </w:r>
      <w:r w:rsidR="008D0511" w:rsidRPr="005C5B70">
        <w:rPr>
          <w:rFonts w:asciiTheme="minorHAnsi" w:hAnsiTheme="minorHAnsi" w:cstheme="minorHAnsi"/>
          <w:sz w:val="22"/>
          <w:szCs w:val="22"/>
          <w:lang w:val="fr-FR"/>
        </w:rPr>
        <w:t xml:space="preserve">dans les services </w:t>
      </w:r>
      <w:r w:rsidR="001D09F1">
        <w:rPr>
          <w:rFonts w:asciiTheme="minorHAnsi" w:hAnsiTheme="minorHAnsi" w:cstheme="minorHAnsi"/>
          <w:sz w:val="22"/>
          <w:szCs w:val="22"/>
          <w:lang w:val="fr-FR"/>
        </w:rPr>
        <w:t>ALR</w:t>
      </w:r>
      <w:r w:rsidR="008D0511" w:rsidRPr="005C5B70">
        <w:rPr>
          <w:rFonts w:asciiTheme="minorHAnsi" w:hAnsiTheme="minorHAnsi" w:cstheme="minorHAnsi"/>
          <w:sz w:val="22"/>
          <w:szCs w:val="22"/>
          <w:lang w:val="fr-FR"/>
        </w:rPr>
        <w:t xml:space="preserve"> et </w:t>
      </w:r>
      <w:r w:rsidR="00016F57">
        <w:rPr>
          <w:rFonts w:asciiTheme="minorHAnsi" w:hAnsiTheme="minorHAnsi" w:cstheme="minorHAnsi"/>
          <w:sz w:val="22"/>
          <w:szCs w:val="22"/>
          <w:lang w:val="fr-FR"/>
        </w:rPr>
        <w:t xml:space="preserve">faciliter </w:t>
      </w:r>
      <w:r w:rsidR="008D0511" w:rsidRPr="005C5B70">
        <w:rPr>
          <w:rFonts w:asciiTheme="minorHAnsi" w:hAnsiTheme="minorHAnsi" w:cstheme="minorHAnsi"/>
          <w:sz w:val="22"/>
          <w:szCs w:val="22"/>
          <w:lang w:val="fr-FR"/>
        </w:rPr>
        <w:t xml:space="preserve">la </w:t>
      </w:r>
      <w:r w:rsidR="00740436" w:rsidRPr="005C5B70">
        <w:rPr>
          <w:rFonts w:asciiTheme="minorHAnsi" w:hAnsiTheme="minorHAnsi" w:cstheme="minorHAnsi"/>
          <w:sz w:val="22"/>
          <w:szCs w:val="22"/>
          <w:lang w:val="fr-FR"/>
        </w:rPr>
        <w:t xml:space="preserve">privatisation des </w:t>
      </w:r>
      <w:r w:rsidR="008D0511" w:rsidRPr="005C5B70">
        <w:rPr>
          <w:rFonts w:asciiTheme="minorHAnsi" w:hAnsiTheme="minorHAnsi" w:cstheme="minorHAnsi"/>
          <w:sz w:val="22"/>
          <w:szCs w:val="22"/>
          <w:lang w:val="fr-FR"/>
        </w:rPr>
        <w:t>services publics locaux</w:t>
      </w:r>
      <w:r w:rsidR="00740436" w:rsidRPr="005C5B70">
        <w:rPr>
          <w:rFonts w:asciiTheme="minorHAnsi" w:hAnsiTheme="minorHAnsi" w:cstheme="minorHAnsi"/>
          <w:sz w:val="22"/>
          <w:szCs w:val="22"/>
          <w:lang w:val="fr-FR"/>
        </w:rPr>
        <w:t>.</w:t>
      </w:r>
    </w:p>
    <w:p w14:paraId="5EBAADE8" w14:textId="3AAE7EFD" w:rsidR="004F125B" w:rsidRDefault="004F125B">
      <w:pPr>
        <w:pStyle w:val="paragraph"/>
        <w:spacing w:after="0"/>
        <w:jc w:val="both"/>
        <w:textAlignment w:val="baseline"/>
        <w:rPr>
          <w:rFonts w:asciiTheme="minorHAnsi" w:hAnsiTheme="minorHAnsi" w:cstheme="minorHAnsi"/>
          <w:sz w:val="22"/>
          <w:szCs w:val="22"/>
          <w:lang w:val="fr-FR"/>
        </w:rPr>
      </w:pPr>
    </w:p>
    <w:p w14:paraId="534A845A" w14:textId="6CC465BB" w:rsidR="004F125B" w:rsidRDefault="004F125B">
      <w:pPr>
        <w:pStyle w:val="paragraph"/>
        <w:spacing w:after="0"/>
        <w:jc w:val="both"/>
        <w:textAlignment w:val="baseline"/>
        <w:rPr>
          <w:rFonts w:asciiTheme="minorHAnsi" w:hAnsiTheme="minorHAnsi" w:cstheme="minorHAnsi"/>
          <w:sz w:val="22"/>
          <w:szCs w:val="22"/>
          <w:lang w:val="fr-FR"/>
        </w:rPr>
      </w:pPr>
    </w:p>
    <w:p w14:paraId="457FAC7F" w14:textId="77777777" w:rsidR="004F125B" w:rsidRPr="005C5B70" w:rsidRDefault="004F125B">
      <w:pPr>
        <w:pStyle w:val="paragraph"/>
        <w:spacing w:after="0"/>
        <w:jc w:val="both"/>
        <w:textAlignment w:val="baseline"/>
        <w:rPr>
          <w:rStyle w:val="eop"/>
          <w:rFonts w:asciiTheme="minorHAnsi" w:hAnsiTheme="minorHAnsi" w:cstheme="minorHAnsi"/>
          <w:sz w:val="22"/>
          <w:szCs w:val="22"/>
          <w:lang w:val="fr-FR"/>
        </w:rPr>
      </w:pPr>
    </w:p>
    <w:p w14:paraId="56E47E54" w14:textId="7ECADE57" w:rsidR="00ED6E9F" w:rsidRPr="005C5B70" w:rsidRDefault="00CB6A0D">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lastRenderedPageBreak/>
        <w:t xml:space="preserve">Actions : </w:t>
      </w:r>
      <w:r w:rsidR="00D97FC7" w:rsidRPr="00ED6868">
        <w:rPr>
          <w:rStyle w:val="eop"/>
          <w:rFonts w:asciiTheme="minorHAnsi" w:hAnsiTheme="minorHAnsi" w:cstheme="minorHAnsi"/>
          <w:sz w:val="22"/>
          <w:szCs w:val="22"/>
          <w:lang w:val="fr-FR"/>
        </w:rPr>
        <w:t>L'ISP et ses affiliés ALR vont</w:t>
      </w:r>
    </w:p>
    <w:p w14:paraId="16CF518E" w14:textId="4275B598" w:rsidR="00ED6E9F" w:rsidRPr="005C5B70" w:rsidRDefault="00AB186D">
      <w:pPr>
        <w:pStyle w:val="paragraph"/>
        <w:numPr>
          <w:ilvl w:val="0"/>
          <w:numId w:val="8"/>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b/>
          <w:bCs/>
          <w:sz w:val="22"/>
          <w:szCs w:val="22"/>
          <w:lang w:val="fr-FR"/>
        </w:rPr>
        <w:t>Examiner</w:t>
      </w:r>
      <w:r w:rsidR="00CB6A0D" w:rsidRPr="005C5B70">
        <w:rPr>
          <w:rStyle w:val="eop"/>
          <w:rFonts w:asciiTheme="minorHAnsi" w:hAnsiTheme="minorHAnsi" w:cstheme="minorHAnsi"/>
          <w:b/>
          <w:bCs/>
          <w:sz w:val="22"/>
          <w:szCs w:val="22"/>
          <w:lang w:val="fr-FR"/>
        </w:rPr>
        <w:t xml:space="preserve"> et documenter l'impact </w:t>
      </w:r>
      <w:r w:rsidR="00740436" w:rsidRPr="005C5B70">
        <w:rPr>
          <w:rStyle w:val="eop"/>
          <w:rFonts w:asciiTheme="minorHAnsi" w:hAnsiTheme="minorHAnsi" w:cstheme="minorHAnsi"/>
          <w:b/>
          <w:bCs/>
          <w:sz w:val="22"/>
          <w:szCs w:val="22"/>
          <w:lang w:val="fr-FR"/>
        </w:rPr>
        <w:t xml:space="preserve">de l'introduction des technologies numériques dans des professions et des lieux de travail </w:t>
      </w:r>
      <w:r w:rsidR="001D09F1">
        <w:rPr>
          <w:rStyle w:val="eop"/>
          <w:rFonts w:asciiTheme="minorHAnsi" w:hAnsiTheme="minorHAnsi" w:cstheme="minorHAnsi"/>
          <w:b/>
          <w:bCs/>
          <w:sz w:val="22"/>
          <w:szCs w:val="22"/>
          <w:lang w:val="fr-FR"/>
        </w:rPr>
        <w:t>ALR</w:t>
      </w:r>
      <w:r w:rsidR="007628C8" w:rsidRPr="005C5B70">
        <w:rPr>
          <w:rStyle w:val="eop"/>
          <w:rFonts w:asciiTheme="minorHAnsi" w:hAnsiTheme="minorHAnsi" w:cstheme="minorHAnsi"/>
          <w:sz w:val="22"/>
          <w:szCs w:val="22"/>
          <w:lang w:val="fr-FR"/>
        </w:rPr>
        <w:t xml:space="preserve">, tant sur les conditions des </w:t>
      </w:r>
      <w:proofErr w:type="spellStart"/>
      <w:proofErr w:type="gramStart"/>
      <w:r w:rsidR="007628C8" w:rsidRPr="005C5B70">
        <w:rPr>
          <w:rStyle w:val="eop"/>
          <w:rFonts w:asciiTheme="minorHAnsi" w:hAnsiTheme="minorHAnsi" w:cstheme="minorHAnsi"/>
          <w:sz w:val="22"/>
          <w:szCs w:val="22"/>
          <w:lang w:val="fr-FR"/>
        </w:rPr>
        <w:t>travailleurs</w:t>
      </w:r>
      <w:r w:rsidR="001D65DC">
        <w:rPr>
          <w:rStyle w:val="eop"/>
          <w:rFonts w:asciiTheme="minorHAnsi" w:hAnsiTheme="minorHAnsi" w:cstheme="minorHAnsi"/>
          <w:sz w:val="22"/>
          <w:szCs w:val="22"/>
          <w:lang w:val="fr-FR"/>
        </w:rPr>
        <w:t>.euses</w:t>
      </w:r>
      <w:proofErr w:type="spellEnd"/>
      <w:proofErr w:type="gramEnd"/>
      <w:r w:rsidR="007628C8" w:rsidRPr="005C5B70">
        <w:rPr>
          <w:rStyle w:val="eop"/>
          <w:rFonts w:asciiTheme="minorHAnsi" w:hAnsiTheme="minorHAnsi" w:cstheme="minorHAnsi"/>
          <w:sz w:val="22"/>
          <w:szCs w:val="22"/>
          <w:lang w:val="fr-FR"/>
        </w:rPr>
        <w:t xml:space="preserve"> </w:t>
      </w:r>
      <w:r w:rsidR="001D09F1">
        <w:rPr>
          <w:rStyle w:val="eop"/>
          <w:rFonts w:asciiTheme="minorHAnsi" w:hAnsiTheme="minorHAnsi" w:cstheme="minorHAnsi"/>
          <w:sz w:val="22"/>
          <w:szCs w:val="22"/>
          <w:lang w:val="fr-FR"/>
        </w:rPr>
        <w:t>ALR</w:t>
      </w:r>
      <w:r w:rsidR="007628C8" w:rsidRPr="005C5B70">
        <w:rPr>
          <w:rStyle w:val="eop"/>
          <w:rFonts w:asciiTheme="minorHAnsi" w:hAnsiTheme="minorHAnsi" w:cstheme="minorHAnsi"/>
          <w:sz w:val="22"/>
          <w:szCs w:val="22"/>
          <w:lang w:val="fr-FR"/>
        </w:rPr>
        <w:t xml:space="preserve"> que sur la qualité et l'accès au service.</w:t>
      </w:r>
    </w:p>
    <w:p w14:paraId="2A7883C9" w14:textId="46CC1683" w:rsidR="00ED6E9F" w:rsidRPr="005C5B70" w:rsidRDefault="00CB6A0D">
      <w:pPr>
        <w:pStyle w:val="paragraph"/>
        <w:numPr>
          <w:ilvl w:val="0"/>
          <w:numId w:val="8"/>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b/>
          <w:bCs/>
          <w:sz w:val="22"/>
          <w:szCs w:val="22"/>
          <w:lang w:val="fr-FR"/>
        </w:rPr>
        <w:t xml:space="preserve">Promouvoir </w:t>
      </w:r>
      <w:r w:rsidR="00265648">
        <w:rPr>
          <w:rStyle w:val="eop"/>
          <w:rFonts w:asciiTheme="minorHAnsi" w:hAnsiTheme="minorHAnsi" w:cstheme="minorHAnsi"/>
          <w:b/>
          <w:bCs/>
          <w:sz w:val="22"/>
          <w:szCs w:val="22"/>
          <w:lang w:val="fr-FR"/>
        </w:rPr>
        <w:t xml:space="preserve">la </w:t>
      </w:r>
      <w:r w:rsidR="001D65DC">
        <w:rPr>
          <w:rStyle w:val="eop"/>
          <w:rFonts w:asciiTheme="minorHAnsi" w:hAnsiTheme="minorHAnsi" w:cstheme="minorHAnsi"/>
          <w:b/>
          <w:bCs/>
          <w:sz w:val="22"/>
          <w:szCs w:val="22"/>
          <w:lang w:val="fr-FR"/>
        </w:rPr>
        <w:t>digitalisation</w:t>
      </w:r>
      <w:r w:rsidRPr="005C5B70">
        <w:rPr>
          <w:rStyle w:val="eop"/>
          <w:rFonts w:asciiTheme="minorHAnsi" w:hAnsiTheme="minorHAnsi" w:cstheme="minorHAnsi"/>
          <w:b/>
          <w:bCs/>
          <w:sz w:val="22"/>
          <w:szCs w:val="22"/>
          <w:lang w:val="fr-FR"/>
        </w:rPr>
        <w:t xml:space="preserve"> </w:t>
      </w:r>
      <w:r w:rsidR="00265648">
        <w:rPr>
          <w:rStyle w:val="eop"/>
          <w:rFonts w:asciiTheme="minorHAnsi" w:hAnsiTheme="minorHAnsi" w:cstheme="minorHAnsi"/>
          <w:b/>
          <w:bCs/>
          <w:sz w:val="22"/>
          <w:szCs w:val="22"/>
          <w:lang w:val="fr-FR"/>
        </w:rPr>
        <w:t xml:space="preserve">maitrisée </w:t>
      </w:r>
      <w:r w:rsidRPr="005C5B70">
        <w:rPr>
          <w:rStyle w:val="eop"/>
          <w:rFonts w:asciiTheme="minorHAnsi" w:hAnsiTheme="minorHAnsi" w:cstheme="minorHAnsi"/>
          <w:b/>
          <w:bCs/>
          <w:sz w:val="22"/>
          <w:szCs w:val="22"/>
          <w:lang w:val="fr-FR"/>
        </w:rPr>
        <w:t xml:space="preserve">par les </w:t>
      </w:r>
      <w:proofErr w:type="spellStart"/>
      <w:proofErr w:type="gramStart"/>
      <w:r w:rsidRPr="005C5B70">
        <w:rPr>
          <w:rStyle w:val="eop"/>
          <w:rFonts w:asciiTheme="minorHAnsi" w:hAnsiTheme="minorHAnsi" w:cstheme="minorHAnsi"/>
          <w:b/>
          <w:bCs/>
          <w:sz w:val="22"/>
          <w:szCs w:val="22"/>
          <w:lang w:val="fr-FR"/>
        </w:rPr>
        <w:t>travailleurs</w:t>
      </w:r>
      <w:r w:rsidR="001D65DC">
        <w:rPr>
          <w:rStyle w:val="eop"/>
          <w:rFonts w:asciiTheme="minorHAnsi" w:hAnsiTheme="minorHAnsi" w:cstheme="minorHAnsi"/>
          <w:b/>
          <w:bCs/>
          <w:sz w:val="22"/>
          <w:szCs w:val="22"/>
          <w:lang w:val="fr-FR"/>
        </w:rPr>
        <w:t>.euses</w:t>
      </w:r>
      <w:proofErr w:type="spellEnd"/>
      <w:proofErr w:type="gramEnd"/>
      <w:r w:rsidRPr="005C5B70">
        <w:rPr>
          <w:rStyle w:val="eop"/>
          <w:rFonts w:asciiTheme="minorHAnsi" w:hAnsiTheme="minorHAnsi" w:cstheme="minorHAnsi"/>
          <w:b/>
          <w:bCs/>
          <w:sz w:val="22"/>
          <w:szCs w:val="22"/>
          <w:lang w:val="fr-FR"/>
        </w:rPr>
        <w:t xml:space="preserve"> et une gouvernance des données pro-publique </w:t>
      </w:r>
      <w:r w:rsidR="00265648">
        <w:rPr>
          <w:rStyle w:val="eop"/>
          <w:rFonts w:asciiTheme="minorHAnsi" w:hAnsiTheme="minorHAnsi" w:cstheme="minorHAnsi"/>
          <w:b/>
          <w:bCs/>
          <w:sz w:val="22"/>
          <w:szCs w:val="22"/>
          <w:lang w:val="fr-FR"/>
        </w:rPr>
        <w:t xml:space="preserve">en sein de la </w:t>
      </w:r>
      <w:r w:rsidRPr="005C5B70">
        <w:rPr>
          <w:rStyle w:val="eop"/>
          <w:rFonts w:asciiTheme="minorHAnsi" w:hAnsiTheme="minorHAnsi" w:cstheme="minorHAnsi"/>
          <w:b/>
          <w:bCs/>
          <w:sz w:val="22"/>
          <w:szCs w:val="22"/>
          <w:lang w:val="fr-FR"/>
        </w:rPr>
        <w:t>négociation</w:t>
      </w:r>
      <w:r w:rsidR="00265648">
        <w:rPr>
          <w:rStyle w:val="eop"/>
          <w:rFonts w:asciiTheme="minorHAnsi" w:hAnsiTheme="minorHAnsi" w:cstheme="minorHAnsi"/>
          <w:b/>
          <w:bCs/>
          <w:sz w:val="22"/>
          <w:szCs w:val="22"/>
          <w:lang w:val="fr-FR"/>
        </w:rPr>
        <w:t xml:space="preserve"> </w:t>
      </w:r>
      <w:r w:rsidRPr="005C5B70">
        <w:rPr>
          <w:rStyle w:val="eop"/>
          <w:rFonts w:asciiTheme="minorHAnsi" w:hAnsiTheme="minorHAnsi" w:cstheme="minorHAnsi"/>
          <w:b/>
          <w:bCs/>
          <w:sz w:val="22"/>
          <w:szCs w:val="22"/>
          <w:lang w:val="fr-FR"/>
        </w:rPr>
        <w:t xml:space="preserve">collectives </w:t>
      </w:r>
      <w:r w:rsidR="007760F3">
        <w:rPr>
          <w:rStyle w:val="eop"/>
          <w:rFonts w:asciiTheme="minorHAnsi" w:hAnsiTheme="minorHAnsi" w:cstheme="minorHAnsi"/>
          <w:b/>
          <w:bCs/>
          <w:sz w:val="22"/>
          <w:szCs w:val="22"/>
          <w:lang w:val="fr-FR"/>
        </w:rPr>
        <w:t xml:space="preserve">dans les </w:t>
      </w:r>
      <w:r w:rsidR="001D09F1">
        <w:rPr>
          <w:rStyle w:val="eop"/>
          <w:rFonts w:asciiTheme="minorHAnsi" w:hAnsiTheme="minorHAnsi" w:cstheme="minorHAnsi"/>
          <w:b/>
          <w:bCs/>
          <w:sz w:val="22"/>
          <w:szCs w:val="22"/>
          <w:lang w:val="fr-FR"/>
        </w:rPr>
        <w:t>ALR</w:t>
      </w:r>
      <w:r w:rsidR="005D76DB" w:rsidRPr="005C5B70">
        <w:rPr>
          <w:rStyle w:val="eop"/>
          <w:rFonts w:asciiTheme="minorHAnsi" w:hAnsiTheme="minorHAnsi" w:cstheme="minorHAnsi"/>
          <w:b/>
          <w:bCs/>
          <w:sz w:val="22"/>
          <w:szCs w:val="22"/>
          <w:lang w:val="fr-FR"/>
        </w:rPr>
        <w:t xml:space="preserve">; </w:t>
      </w:r>
      <w:r w:rsidR="005D76DB" w:rsidRPr="005C5B70">
        <w:rPr>
          <w:rStyle w:val="eop"/>
          <w:rFonts w:asciiTheme="minorHAnsi" w:hAnsiTheme="minorHAnsi" w:cstheme="minorHAnsi"/>
          <w:sz w:val="22"/>
          <w:szCs w:val="22"/>
          <w:lang w:val="fr-FR"/>
        </w:rPr>
        <w:t xml:space="preserve">intégrer ces approches </w:t>
      </w:r>
      <w:r w:rsidRPr="005C5B70">
        <w:rPr>
          <w:rStyle w:val="eop"/>
          <w:rFonts w:asciiTheme="minorHAnsi" w:hAnsiTheme="minorHAnsi" w:cstheme="minorHAnsi"/>
          <w:sz w:val="22"/>
          <w:szCs w:val="22"/>
          <w:lang w:val="fr-FR"/>
        </w:rPr>
        <w:t xml:space="preserve">dans les </w:t>
      </w:r>
      <w:r w:rsidR="005D76DB" w:rsidRPr="005C5B70">
        <w:rPr>
          <w:rStyle w:val="eop"/>
          <w:rFonts w:asciiTheme="minorHAnsi" w:hAnsiTheme="minorHAnsi" w:cstheme="minorHAnsi"/>
          <w:sz w:val="22"/>
          <w:szCs w:val="22"/>
          <w:lang w:val="fr-FR"/>
        </w:rPr>
        <w:t>stratégies syndicales d'</w:t>
      </w:r>
      <w:r w:rsidRPr="005C5B70">
        <w:rPr>
          <w:rStyle w:val="eop"/>
          <w:rFonts w:asciiTheme="minorHAnsi" w:hAnsiTheme="minorHAnsi" w:cstheme="minorHAnsi"/>
          <w:sz w:val="22"/>
          <w:szCs w:val="22"/>
          <w:lang w:val="fr-FR"/>
        </w:rPr>
        <w:t>internalisation, de remunicipalisation et d</w:t>
      </w:r>
      <w:r w:rsidR="007760F3">
        <w:rPr>
          <w:rStyle w:val="eop"/>
          <w:rFonts w:asciiTheme="minorHAnsi" w:hAnsiTheme="minorHAnsi" w:cstheme="minorHAnsi"/>
          <w:sz w:val="22"/>
          <w:szCs w:val="22"/>
          <w:lang w:val="fr-FR"/>
        </w:rPr>
        <w:t xml:space="preserve">ans les cahiers de charge des </w:t>
      </w:r>
      <w:r w:rsidRPr="005C5B70">
        <w:rPr>
          <w:rStyle w:val="eop"/>
          <w:rFonts w:asciiTheme="minorHAnsi" w:hAnsiTheme="minorHAnsi" w:cstheme="minorHAnsi"/>
          <w:sz w:val="22"/>
          <w:szCs w:val="22"/>
          <w:lang w:val="fr-FR"/>
        </w:rPr>
        <w:t xml:space="preserve">marchés publics </w:t>
      </w:r>
      <w:r w:rsidR="005D76DB" w:rsidRPr="005C5B70">
        <w:rPr>
          <w:rStyle w:val="eop"/>
          <w:rFonts w:asciiTheme="minorHAnsi" w:hAnsiTheme="minorHAnsi" w:cstheme="minorHAnsi"/>
          <w:sz w:val="22"/>
          <w:szCs w:val="22"/>
          <w:lang w:val="fr-FR"/>
        </w:rPr>
        <w:t>afin de maintenir le contrôle</w:t>
      </w:r>
      <w:r w:rsidR="007760F3">
        <w:rPr>
          <w:rStyle w:val="eop"/>
          <w:rFonts w:asciiTheme="minorHAnsi" w:hAnsiTheme="minorHAnsi" w:cstheme="minorHAnsi"/>
          <w:sz w:val="22"/>
          <w:szCs w:val="22"/>
          <w:lang w:val="fr-FR"/>
        </w:rPr>
        <w:t xml:space="preserve"> public et </w:t>
      </w:r>
      <w:proofErr w:type="spellStart"/>
      <w:r w:rsidR="007760F3">
        <w:rPr>
          <w:rStyle w:val="eop"/>
          <w:rFonts w:asciiTheme="minorHAnsi" w:hAnsiTheme="minorHAnsi" w:cstheme="minorHAnsi"/>
          <w:sz w:val="22"/>
          <w:szCs w:val="22"/>
          <w:lang w:val="fr-FR"/>
        </w:rPr>
        <w:t>celuis</w:t>
      </w:r>
      <w:proofErr w:type="spellEnd"/>
      <w:r w:rsidR="005D76DB" w:rsidRPr="005C5B70">
        <w:rPr>
          <w:rStyle w:val="eop"/>
          <w:rFonts w:asciiTheme="minorHAnsi" w:hAnsiTheme="minorHAnsi" w:cstheme="minorHAnsi"/>
          <w:sz w:val="22"/>
          <w:szCs w:val="22"/>
          <w:lang w:val="fr-FR"/>
        </w:rPr>
        <w:t xml:space="preserve"> des </w:t>
      </w:r>
      <w:proofErr w:type="spellStart"/>
      <w:r w:rsidR="005D76DB" w:rsidRPr="005C5B70">
        <w:rPr>
          <w:rStyle w:val="eop"/>
          <w:rFonts w:asciiTheme="minorHAnsi" w:hAnsiTheme="minorHAnsi" w:cstheme="minorHAnsi"/>
          <w:sz w:val="22"/>
          <w:szCs w:val="22"/>
          <w:lang w:val="fr-FR"/>
        </w:rPr>
        <w:t>travailleurs</w:t>
      </w:r>
      <w:r w:rsidR="001D65DC">
        <w:rPr>
          <w:rStyle w:val="eop"/>
          <w:rFonts w:asciiTheme="minorHAnsi" w:hAnsiTheme="minorHAnsi" w:cstheme="minorHAnsi"/>
          <w:sz w:val="22"/>
          <w:szCs w:val="22"/>
          <w:lang w:val="fr-FR"/>
        </w:rPr>
        <w:t>.euses</w:t>
      </w:r>
      <w:proofErr w:type="spellEnd"/>
      <w:r w:rsidR="005D76DB" w:rsidRPr="005C5B70">
        <w:rPr>
          <w:rStyle w:val="eop"/>
          <w:rFonts w:asciiTheme="minorHAnsi" w:hAnsiTheme="minorHAnsi" w:cstheme="minorHAnsi"/>
          <w:sz w:val="22"/>
          <w:szCs w:val="22"/>
          <w:lang w:val="fr-FR"/>
        </w:rPr>
        <w:t xml:space="preserve"> sur les données des services </w:t>
      </w:r>
      <w:r w:rsidR="001D09F1">
        <w:rPr>
          <w:rStyle w:val="eop"/>
          <w:rFonts w:asciiTheme="minorHAnsi" w:hAnsiTheme="minorHAnsi" w:cstheme="minorHAnsi"/>
          <w:sz w:val="22"/>
          <w:szCs w:val="22"/>
          <w:lang w:val="fr-FR"/>
        </w:rPr>
        <w:t>ALR</w:t>
      </w:r>
      <w:r w:rsidR="005D76DB" w:rsidRPr="005C5B70">
        <w:rPr>
          <w:rStyle w:val="eop"/>
          <w:rFonts w:asciiTheme="minorHAnsi" w:hAnsiTheme="minorHAnsi" w:cstheme="minorHAnsi"/>
          <w:sz w:val="22"/>
          <w:szCs w:val="22"/>
          <w:lang w:val="fr-FR"/>
        </w:rPr>
        <w:t>.</w:t>
      </w:r>
    </w:p>
    <w:p w14:paraId="6C648FA2" w14:textId="01F546C9" w:rsidR="00ED6E9F" w:rsidRPr="005C5B70" w:rsidRDefault="00CB6A0D">
      <w:pPr>
        <w:pStyle w:val="paragraph"/>
        <w:numPr>
          <w:ilvl w:val="0"/>
          <w:numId w:val="8"/>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b/>
          <w:bCs/>
          <w:sz w:val="22"/>
          <w:szCs w:val="22"/>
          <w:lang w:val="fr-FR"/>
        </w:rPr>
        <w:t xml:space="preserve">Assurer la participation d'une représentation équilibrée des affiliés du </w:t>
      </w:r>
      <w:r w:rsidR="001D65DC">
        <w:rPr>
          <w:rStyle w:val="eop"/>
          <w:rFonts w:asciiTheme="minorHAnsi" w:hAnsiTheme="minorHAnsi" w:cstheme="minorHAnsi"/>
          <w:b/>
          <w:bCs/>
          <w:sz w:val="22"/>
          <w:szCs w:val="22"/>
          <w:lang w:val="fr-FR"/>
        </w:rPr>
        <w:t xml:space="preserve">secteur </w:t>
      </w:r>
      <w:r w:rsidR="001D09F1">
        <w:rPr>
          <w:rStyle w:val="eop"/>
          <w:rFonts w:asciiTheme="minorHAnsi" w:hAnsiTheme="minorHAnsi" w:cstheme="minorHAnsi"/>
          <w:b/>
          <w:bCs/>
          <w:sz w:val="22"/>
          <w:szCs w:val="22"/>
          <w:lang w:val="fr-FR"/>
        </w:rPr>
        <w:t>ALR</w:t>
      </w:r>
      <w:r w:rsidRPr="005C5B70">
        <w:rPr>
          <w:rStyle w:val="eop"/>
          <w:rFonts w:asciiTheme="minorHAnsi" w:hAnsiTheme="minorHAnsi" w:cstheme="minorHAnsi"/>
          <w:b/>
          <w:bCs/>
          <w:sz w:val="22"/>
          <w:szCs w:val="22"/>
          <w:lang w:val="fr-FR"/>
        </w:rPr>
        <w:t xml:space="preserve"> </w:t>
      </w:r>
      <w:r w:rsidRPr="005C5B70">
        <w:rPr>
          <w:rStyle w:val="eop"/>
          <w:rFonts w:asciiTheme="minorHAnsi" w:hAnsiTheme="minorHAnsi" w:cstheme="minorHAnsi"/>
          <w:sz w:val="22"/>
          <w:szCs w:val="22"/>
          <w:lang w:val="fr-FR"/>
        </w:rPr>
        <w:t xml:space="preserve">(incluant </w:t>
      </w:r>
      <w:r w:rsidR="00FE36AA" w:rsidRPr="005C5B70">
        <w:rPr>
          <w:rStyle w:val="eop"/>
          <w:rFonts w:asciiTheme="minorHAnsi" w:hAnsiTheme="minorHAnsi" w:cstheme="minorHAnsi"/>
          <w:sz w:val="22"/>
          <w:szCs w:val="22"/>
          <w:lang w:val="fr-FR"/>
        </w:rPr>
        <w:t xml:space="preserve">autant que possible </w:t>
      </w:r>
      <w:r w:rsidR="00371A11">
        <w:rPr>
          <w:rStyle w:val="eop"/>
          <w:rFonts w:asciiTheme="minorHAnsi" w:hAnsiTheme="minorHAnsi" w:cstheme="minorHAnsi"/>
          <w:sz w:val="22"/>
          <w:szCs w:val="22"/>
          <w:lang w:val="fr-FR"/>
        </w:rPr>
        <w:t xml:space="preserve">des </w:t>
      </w:r>
      <w:proofErr w:type="spellStart"/>
      <w:r w:rsidR="00371A11">
        <w:rPr>
          <w:rStyle w:val="eop"/>
          <w:rFonts w:asciiTheme="minorHAnsi" w:hAnsiTheme="minorHAnsi" w:cstheme="minorHAnsi"/>
          <w:sz w:val="22"/>
          <w:szCs w:val="22"/>
          <w:lang w:val="fr-FR"/>
        </w:rPr>
        <w:t>représentants.tes</w:t>
      </w:r>
      <w:proofErr w:type="spellEnd"/>
      <w:r w:rsidR="00371A11">
        <w:rPr>
          <w:rStyle w:val="eop"/>
          <w:rFonts w:asciiTheme="minorHAnsi" w:hAnsiTheme="minorHAnsi" w:cstheme="minorHAnsi"/>
          <w:sz w:val="22"/>
          <w:szCs w:val="22"/>
          <w:lang w:val="fr-FR"/>
        </w:rPr>
        <w:t xml:space="preserve"> </w:t>
      </w:r>
      <w:proofErr w:type="spellStart"/>
      <w:r w:rsidR="00371A11">
        <w:rPr>
          <w:rStyle w:val="eop"/>
          <w:rFonts w:asciiTheme="minorHAnsi" w:hAnsiTheme="minorHAnsi" w:cstheme="minorHAnsi"/>
          <w:sz w:val="22"/>
          <w:szCs w:val="22"/>
          <w:lang w:val="fr-FR"/>
        </w:rPr>
        <w:t>issu.</w:t>
      </w:r>
      <w:proofErr w:type="gramStart"/>
      <w:r w:rsidR="00371A11">
        <w:rPr>
          <w:rStyle w:val="eop"/>
          <w:rFonts w:asciiTheme="minorHAnsi" w:hAnsiTheme="minorHAnsi" w:cstheme="minorHAnsi"/>
          <w:sz w:val="22"/>
          <w:szCs w:val="22"/>
          <w:lang w:val="fr-FR"/>
        </w:rPr>
        <w:t>e.s</w:t>
      </w:r>
      <w:proofErr w:type="spellEnd"/>
      <w:proofErr w:type="gramEnd"/>
      <w:r w:rsidR="00371A11">
        <w:rPr>
          <w:rStyle w:val="eop"/>
          <w:rFonts w:asciiTheme="minorHAnsi" w:hAnsiTheme="minorHAnsi" w:cstheme="minorHAnsi"/>
          <w:sz w:val="22"/>
          <w:szCs w:val="22"/>
          <w:lang w:val="fr-FR"/>
        </w:rPr>
        <w:t xml:space="preserve"> des </w:t>
      </w:r>
      <w:r w:rsidRPr="005C5B70">
        <w:rPr>
          <w:rStyle w:val="eop"/>
          <w:rFonts w:asciiTheme="minorHAnsi" w:hAnsiTheme="minorHAnsi" w:cstheme="minorHAnsi"/>
          <w:sz w:val="22"/>
          <w:szCs w:val="22"/>
          <w:lang w:val="fr-FR"/>
        </w:rPr>
        <w:t>différentes professions</w:t>
      </w:r>
      <w:r w:rsidR="007F1F70">
        <w:rPr>
          <w:rStyle w:val="eop"/>
          <w:rFonts w:asciiTheme="minorHAnsi" w:hAnsiTheme="minorHAnsi" w:cstheme="minorHAnsi"/>
          <w:sz w:val="22"/>
          <w:szCs w:val="22"/>
          <w:lang w:val="fr-FR"/>
        </w:rPr>
        <w:t xml:space="preserve"> ALR</w:t>
      </w:r>
      <w:r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b/>
          <w:bCs/>
          <w:sz w:val="22"/>
          <w:szCs w:val="22"/>
          <w:lang w:val="fr-FR"/>
        </w:rPr>
        <w:t xml:space="preserve">aux formations et projets </w:t>
      </w:r>
      <w:r w:rsidR="00371A11">
        <w:rPr>
          <w:rStyle w:val="eop"/>
          <w:rFonts w:asciiTheme="minorHAnsi" w:hAnsiTheme="minorHAnsi" w:cstheme="minorHAnsi"/>
          <w:b/>
          <w:bCs/>
          <w:sz w:val="22"/>
          <w:szCs w:val="22"/>
          <w:lang w:val="fr-FR"/>
        </w:rPr>
        <w:t xml:space="preserve">sur </w:t>
      </w:r>
      <w:r w:rsidRPr="005C5B70">
        <w:rPr>
          <w:rStyle w:val="eop"/>
          <w:rFonts w:asciiTheme="minorHAnsi" w:hAnsiTheme="minorHAnsi" w:cstheme="minorHAnsi"/>
          <w:b/>
          <w:bCs/>
          <w:sz w:val="22"/>
          <w:szCs w:val="22"/>
          <w:lang w:val="fr-FR"/>
        </w:rPr>
        <w:t xml:space="preserve">la </w:t>
      </w:r>
      <w:r w:rsidR="001D65DC">
        <w:rPr>
          <w:rStyle w:val="eop"/>
          <w:rFonts w:asciiTheme="minorHAnsi" w:hAnsiTheme="minorHAnsi" w:cstheme="minorHAnsi"/>
          <w:b/>
          <w:bCs/>
          <w:sz w:val="22"/>
          <w:szCs w:val="22"/>
          <w:lang w:val="fr-FR"/>
        </w:rPr>
        <w:t>digitalisation</w:t>
      </w:r>
      <w:r w:rsidR="00371A11">
        <w:rPr>
          <w:rStyle w:val="eop"/>
          <w:rFonts w:asciiTheme="minorHAnsi" w:hAnsiTheme="minorHAnsi" w:cstheme="minorHAnsi"/>
          <w:b/>
          <w:bCs/>
          <w:sz w:val="22"/>
          <w:szCs w:val="22"/>
          <w:lang w:val="fr-FR"/>
        </w:rPr>
        <w:t xml:space="preserve"> </w:t>
      </w:r>
      <w:r w:rsidR="00371A11" w:rsidRPr="005C5B70">
        <w:rPr>
          <w:rStyle w:val="eop"/>
          <w:rFonts w:asciiTheme="minorHAnsi" w:hAnsiTheme="minorHAnsi" w:cstheme="minorHAnsi"/>
          <w:b/>
          <w:bCs/>
          <w:sz w:val="22"/>
          <w:szCs w:val="22"/>
          <w:lang w:val="fr-FR"/>
        </w:rPr>
        <w:t>de l'ISP</w:t>
      </w:r>
      <w:r w:rsidRPr="005C5B70">
        <w:rPr>
          <w:rStyle w:val="eop"/>
          <w:rFonts w:asciiTheme="minorHAnsi" w:hAnsiTheme="minorHAnsi" w:cstheme="minorHAnsi"/>
          <w:b/>
          <w:bCs/>
          <w:sz w:val="22"/>
          <w:szCs w:val="22"/>
          <w:lang w:val="fr-FR"/>
        </w:rPr>
        <w:t xml:space="preserve">. </w:t>
      </w:r>
    </w:p>
    <w:p w14:paraId="68E71CFB" w14:textId="6D0849ED" w:rsidR="00ED6E9F" w:rsidRPr="005C5B70" w:rsidRDefault="00CB6A0D">
      <w:pPr>
        <w:pStyle w:val="paragraph"/>
        <w:numPr>
          <w:ilvl w:val="0"/>
          <w:numId w:val="8"/>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b/>
          <w:bCs/>
          <w:sz w:val="22"/>
          <w:szCs w:val="22"/>
          <w:lang w:val="fr-FR"/>
        </w:rPr>
        <w:t xml:space="preserve">Sensibiliser </w:t>
      </w:r>
      <w:r w:rsidRPr="005C5B70">
        <w:rPr>
          <w:rStyle w:val="eop"/>
          <w:rFonts w:asciiTheme="minorHAnsi" w:hAnsiTheme="minorHAnsi" w:cstheme="minorHAnsi"/>
          <w:sz w:val="22"/>
          <w:szCs w:val="22"/>
          <w:lang w:val="fr-FR"/>
        </w:rPr>
        <w:t xml:space="preserve">les </w:t>
      </w:r>
      <w:r w:rsidR="00A43713" w:rsidRPr="005C5B70">
        <w:rPr>
          <w:rStyle w:val="eop"/>
          <w:rFonts w:asciiTheme="minorHAnsi" w:hAnsiTheme="minorHAnsi" w:cstheme="minorHAnsi"/>
          <w:sz w:val="22"/>
          <w:szCs w:val="22"/>
          <w:lang w:val="fr-FR"/>
        </w:rPr>
        <w:t xml:space="preserve">employeurs des </w:t>
      </w:r>
      <w:r w:rsidR="001D09F1">
        <w:rPr>
          <w:rStyle w:val="eop"/>
          <w:rFonts w:asciiTheme="minorHAnsi" w:hAnsiTheme="minorHAnsi" w:cstheme="minorHAnsi"/>
          <w:sz w:val="22"/>
          <w:szCs w:val="22"/>
          <w:lang w:val="fr-FR"/>
        </w:rPr>
        <w:t>ALR</w:t>
      </w:r>
      <w:r w:rsidR="00A43713" w:rsidRPr="005C5B70">
        <w:rPr>
          <w:rStyle w:val="eop"/>
          <w:rFonts w:asciiTheme="minorHAnsi" w:hAnsiTheme="minorHAnsi" w:cstheme="minorHAnsi"/>
          <w:sz w:val="22"/>
          <w:szCs w:val="22"/>
          <w:lang w:val="fr-FR"/>
        </w:rPr>
        <w:t xml:space="preserve">, les </w:t>
      </w:r>
      <w:proofErr w:type="spellStart"/>
      <w:r w:rsidR="001D65DC">
        <w:rPr>
          <w:rStyle w:val="eop"/>
          <w:rFonts w:asciiTheme="minorHAnsi" w:hAnsiTheme="minorHAnsi" w:cstheme="minorHAnsi"/>
          <w:sz w:val="22"/>
          <w:szCs w:val="22"/>
          <w:lang w:val="fr-FR"/>
        </w:rPr>
        <w:t>usager.</w:t>
      </w:r>
      <w:proofErr w:type="gramStart"/>
      <w:r w:rsidR="001D65DC">
        <w:rPr>
          <w:rStyle w:val="eop"/>
          <w:rFonts w:asciiTheme="minorHAnsi" w:hAnsiTheme="minorHAnsi" w:cstheme="minorHAnsi"/>
          <w:sz w:val="22"/>
          <w:szCs w:val="22"/>
          <w:lang w:val="fr-FR"/>
        </w:rPr>
        <w:t>e.s</w:t>
      </w:r>
      <w:proofErr w:type="spellEnd"/>
      <w:proofErr w:type="gramEnd"/>
      <w:r w:rsidRPr="005C5B70">
        <w:rPr>
          <w:rStyle w:val="eop"/>
          <w:rFonts w:asciiTheme="minorHAnsi" w:hAnsiTheme="minorHAnsi" w:cstheme="minorHAnsi"/>
          <w:sz w:val="22"/>
          <w:szCs w:val="22"/>
          <w:lang w:val="fr-FR"/>
        </w:rPr>
        <w:t xml:space="preserve"> des </w:t>
      </w:r>
      <w:r w:rsidR="00A43713" w:rsidRPr="005C5B70">
        <w:rPr>
          <w:rStyle w:val="eop"/>
          <w:rFonts w:asciiTheme="minorHAnsi" w:hAnsiTheme="minorHAnsi" w:cstheme="minorHAnsi"/>
          <w:sz w:val="22"/>
          <w:szCs w:val="22"/>
          <w:lang w:val="fr-FR"/>
        </w:rPr>
        <w:t>services publics</w:t>
      </w:r>
      <w:r w:rsidRPr="005C5B70">
        <w:rPr>
          <w:rStyle w:val="eop"/>
          <w:rFonts w:asciiTheme="minorHAnsi" w:hAnsiTheme="minorHAnsi" w:cstheme="minorHAnsi"/>
          <w:sz w:val="22"/>
          <w:szCs w:val="22"/>
          <w:lang w:val="fr-FR"/>
        </w:rPr>
        <w:t>, les co</w:t>
      </w:r>
      <w:r w:rsidR="001D65DC">
        <w:rPr>
          <w:rStyle w:val="eop"/>
          <w:rFonts w:asciiTheme="minorHAnsi" w:hAnsiTheme="minorHAnsi" w:cstheme="minorHAnsi"/>
          <w:sz w:val="22"/>
          <w:szCs w:val="22"/>
          <w:lang w:val="fr-FR"/>
        </w:rPr>
        <w:t>llectivités</w:t>
      </w:r>
      <w:r w:rsidRPr="005C5B70">
        <w:rPr>
          <w:rStyle w:val="eop"/>
          <w:rFonts w:asciiTheme="minorHAnsi" w:hAnsiTheme="minorHAnsi" w:cstheme="minorHAnsi"/>
          <w:sz w:val="22"/>
          <w:szCs w:val="22"/>
          <w:lang w:val="fr-FR"/>
        </w:rPr>
        <w:t xml:space="preserve"> et les OSC alliées </w:t>
      </w:r>
      <w:r w:rsidR="00A43713" w:rsidRPr="005C5B70">
        <w:rPr>
          <w:rStyle w:val="eop"/>
          <w:rFonts w:asciiTheme="minorHAnsi" w:hAnsiTheme="minorHAnsi" w:cstheme="minorHAnsi"/>
          <w:b/>
          <w:bCs/>
          <w:sz w:val="22"/>
          <w:szCs w:val="22"/>
          <w:lang w:val="fr-FR"/>
        </w:rPr>
        <w:t xml:space="preserve">aux </w:t>
      </w:r>
      <w:r w:rsidRPr="005C5B70">
        <w:rPr>
          <w:rStyle w:val="eop"/>
          <w:rFonts w:asciiTheme="minorHAnsi" w:hAnsiTheme="minorHAnsi" w:cstheme="minorHAnsi"/>
          <w:b/>
          <w:bCs/>
          <w:sz w:val="22"/>
          <w:szCs w:val="22"/>
          <w:lang w:val="fr-FR"/>
        </w:rPr>
        <w:t xml:space="preserve">risques </w:t>
      </w:r>
      <w:r w:rsidR="0054243D">
        <w:rPr>
          <w:rStyle w:val="eop"/>
          <w:rFonts w:asciiTheme="minorHAnsi" w:hAnsiTheme="minorHAnsi" w:cstheme="minorHAnsi"/>
          <w:b/>
          <w:bCs/>
          <w:sz w:val="22"/>
          <w:szCs w:val="22"/>
          <w:lang w:val="fr-FR"/>
        </w:rPr>
        <w:t xml:space="preserve">posées par les </w:t>
      </w:r>
      <w:r w:rsidR="006F323B" w:rsidRPr="005C5B70">
        <w:rPr>
          <w:rStyle w:val="eop"/>
          <w:rFonts w:asciiTheme="minorHAnsi" w:hAnsiTheme="minorHAnsi" w:cstheme="minorHAnsi"/>
          <w:b/>
          <w:bCs/>
          <w:sz w:val="22"/>
          <w:szCs w:val="22"/>
          <w:lang w:val="fr-FR"/>
        </w:rPr>
        <w:t xml:space="preserve">"villes intelligentes" et </w:t>
      </w:r>
      <w:r w:rsidR="0054243D">
        <w:rPr>
          <w:rStyle w:val="eop"/>
          <w:rFonts w:asciiTheme="minorHAnsi" w:hAnsiTheme="minorHAnsi" w:cstheme="minorHAnsi"/>
          <w:b/>
          <w:bCs/>
          <w:sz w:val="22"/>
          <w:szCs w:val="22"/>
          <w:lang w:val="fr-FR"/>
        </w:rPr>
        <w:t xml:space="preserve">par </w:t>
      </w:r>
      <w:r w:rsidR="006F323B" w:rsidRPr="005C5B70">
        <w:rPr>
          <w:rStyle w:val="eop"/>
          <w:rFonts w:asciiTheme="minorHAnsi" w:hAnsiTheme="minorHAnsi" w:cstheme="minorHAnsi"/>
          <w:b/>
          <w:bCs/>
          <w:sz w:val="22"/>
          <w:szCs w:val="22"/>
          <w:lang w:val="fr-FR"/>
        </w:rPr>
        <w:t xml:space="preserve">la </w:t>
      </w:r>
      <w:r w:rsidR="007F1F70">
        <w:rPr>
          <w:rStyle w:val="eop"/>
          <w:rFonts w:asciiTheme="minorHAnsi" w:hAnsiTheme="minorHAnsi" w:cstheme="minorHAnsi"/>
          <w:b/>
          <w:bCs/>
          <w:sz w:val="22"/>
          <w:szCs w:val="22"/>
          <w:lang w:val="fr-FR"/>
        </w:rPr>
        <w:t>digitalisation</w:t>
      </w:r>
      <w:r w:rsidR="006F323B" w:rsidRPr="005C5B70">
        <w:rPr>
          <w:rStyle w:val="eop"/>
          <w:rFonts w:asciiTheme="minorHAnsi" w:hAnsiTheme="minorHAnsi" w:cstheme="minorHAnsi"/>
          <w:b/>
          <w:bCs/>
          <w:sz w:val="22"/>
          <w:szCs w:val="22"/>
          <w:lang w:val="fr-FR"/>
        </w:rPr>
        <w:t xml:space="preserve"> des services </w:t>
      </w:r>
      <w:r w:rsidR="001D09F1">
        <w:rPr>
          <w:rStyle w:val="eop"/>
          <w:rFonts w:asciiTheme="minorHAnsi" w:hAnsiTheme="minorHAnsi" w:cstheme="minorHAnsi"/>
          <w:b/>
          <w:bCs/>
          <w:sz w:val="22"/>
          <w:szCs w:val="22"/>
          <w:lang w:val="fr-FR"/>
        </w:rPr>
        <w:t>ALR</w:t>
      </w:r>
      <w:r w:rsidR="006F323B" w:rsidRPr="005C5B70">
        <w:rPr>
          <w:rStyle w:val="eop"/>
          <w:rFonts w:asciiTheme="minorHAnsi" w:hAnsiTheme="minorHAnsi" w:cstheme="minorHAnsi"/>
          <w:b/>
          <w:bCs/>
          <w:sz w:val="22"/>
          <w:szCs w:val="22"/>
          <w:lang w:val="fr-FR"/>
        </w:rPr>
        <w:t xml:space="preserve"> </w:t>
      </w:r>
      <w:r w:rsidR="0054243D">
        <w:rPr>
          <w:rStyle w:val="eop"/>
          <w:rFonts w:asciiTheme="minorHAnsi" w:hAnsiTheme="minorHAnsi" w:cstheme="minorHAnsi"/>
          <w:b/>
          <w:bCs/>
          <w:sz w:val="22"/>
          <w:szCs w:val="22"/>
          <w:lang w:val="fr-FR"/>
        </w:rPr>
        <w:t xml:space="preserve">dirigées </w:t>
      </w:r>
      <w:r w:rsidR="0054243D" w:rsidRPr="005C5B70">
        <w:rPr>
          <w:rStyle w:val="eop"/>
          <w:rFonts w:asciiTheme="minorHAnsi" w:hAnsiTheme="minorHAnsi" w:cstheme="minorHAnsi"/>
          <w:b/>
          <w:bCs/>
          <w:sz w:val="22"/>
          <w:szCs w:val="22"/>
          <w:lang w:val="fr-FR"/>
        </w:rPr>
        <w:t>par les entreprises</w:t>
      </w:r>
      <w:r w:rsidR="006F323B" w:rsidRPr="005C5B70">
        <w:rPr>
          <w:rStyle w:val="eop"/>
          <w:rFonts w:asciiTheme="minorHAnsi" w:hAnsiTheme="minorHAnsi" w:cstheme="minorHAnsi"/>
          <w:sz w:val="22"/>
          <w:szCs w:val="22"/>
          <w:lang w:val="fr-FR"/>
        </w:rPr>
        <w:t>; les sensibiliser</w:t>
      </w:r>
      <w:r w:rsidR="00FD45CE" w:rsidRPr="005C5B70">
        <w:rPr>
          <w:rStyle w:val="eop"/>
          <w:rFonts w:asciiTheme="minorHAnsi" w:hAnsiTheme="minorHAnsi" w:cstheme="minorHAnsi"/>
          <w:sz w:val="22"/>
          <w:szCs w:val="22"/>
          <w:lang w:val="fr-FR"/>
        </w:rPr>
        <w:t xml:space="preserve">, au contraire, </w:t>
      </w:r>
      <w:r w:rsidR="006F323B" w:rsidRPr="005C5B70">
        <w:rPr>
          <w:rStyle w:val="eop"/>
          <w:rFonts w:asciiTheme="minorHAnsi" w:hAnsiTheme="minorHAnsi" w:cstheme="minorHAnsi"/>
          <w:sz w:val="22"/>
          <w:szCs w:val="22"/>
          <w:lang w:val="fr-FR"/>
        </w:rPr>
        <w:t xml:space="preserve">aux </w:t>
      </w:r>
      <w:r w:rsidRPr="005C5B70">
        <w:rPr>
          <w:rStyle w:val="eop"/>
          <w:rFonts w:asciiTheme="minorHAnsi" w:hAnsiTheme="minorHAnsi" w:cstheme="minorHAnsi"/>
          <w:sz w:val="22"/>
          <w:szCs w:val="22"/>
          <w:lang w:val="fr-FR"/>
        </w:rPr>
        <w:t xml:space="preserve">avantages d'une approche </w:t>
      </w:r>
      <w:r w:rsidR="0054243D">
        <w:rPr>
          <w:rStyle w:val="eop"/>
          <w:rFonts w:asciiTheme="minorHAnsi" w:hAnsiTheme="minorHAnsi" w:cstheme="minorHAnsi"/>
          <w:sz w:val="22"/>
          <w:szCs w:val="22"/>
          <w:lang w:val="fr-FR"/>
        </w:rPr>
        <w:t xml:space="preserve">à </w:t>
      </w:r>
      <w:r w:rsidRPr="005C5B70">
        <w:rPr>
          <w:rStyle w:val="eop"/>
          <w:rFonts w:asciiTheme="minorHAnsi" w:hAnsiTheme="minorHAnsi" w:cstheme="minorHAnsi"/>
          <w:sz w:val="22"/>
          <w:szCs w:val="22"/>
          <w:lang w:val="fr-FR"/>
        </w:rPr>
        <w:t xml:space="preserve">la </w:t>
      </w:r>
      <w:r w:rsidR="007F1F70">
        <w:rPr>
          <w:rStyle w:val="eop"/>
          <w:rFonts w:asciiTheme="minorHAnsi" w:hAnsiTheme="minorHAnsi" w:cstheme="minorHAnsi"/>
          <w:sz w:val="22"/>
          <w:szCs w:val="22"/>
          <w:lang w:val="fr-FR"/>
        </w:rPr>
        <w:t>digitalisation</w:t>
      </w:r>
      <w:r w:rsidRPr="005C5B70">
        <w:rPr>
          <w:rStyle w:val="eop"/>
          <w:rFonts w:asciiTheme="minorHAnsi" w:hAnsiTheme="minorHAnsi" w:cstheme="minorHAnsi"/>
          <w:sz w:val="22"/>
          <w:szCs w:val="22"/>
          <w:lang w:val="fr-FR"/>
        </w:rPr>
        <w:t xml:space="preserve"> des services publics locaux </w:t>
      </w:r>
      <w:r w:rsidR="0054243D">
        <w:rPr>
          <w:rStyle w:val="eop"/>
          <w:rFonts w:asciiTheme="minorHAnsi" w:hAnsiTheme="minorHAnsi" w:cstheme="minorHAnsi"/>
          <w:sz w:val="22"/>
          <w:szCs w:val="22"/>
          <w:lang w:val="fr-FR"/>
        </w:rPr>
        <w:t xml:space="preserve">fondée sur une approche </w:t>
      </w:r>
      <w:r w:rsidR="0054243D" w:rsidRPr="005C5B70">
        <w:rPr>
          <w:rStyle w:val="eop"/>
          <w:rFonts w:asciiTheme="minorHAnsi" w:hAnsiTheme="minorHAnsi" w:cstheme="minorHAnsi"/>
          <w:sz w:val="22"/>
          <w:szCs w:val="22"/>
          <w:lang w:val="fr-FR"/>
        </w:rPr>
        <w:t>démocratique,</w:t>
      </w:r>
      <w:r w:rsidR="0054243D">
        <w:rPr>
          <w:rStyle w:val="eop"/>
          <w:rFonts w:asciiTheme="minorHAnsi" w:hAnsiTheme="minorHAnsi" w:cstheme="minorHAnsi"/>
          <w:sz w:val="22"/>
          <w:szCs w:val="22"/>
          <w:lang w:val="fr-FR"/>
        </w:rPr>
        <w:t xml:space="preserve"> transparente et </w:t>
      </w:r>
      <w:r w:rsidR="0054243D">
        <w:rPr>
          <w:rStyle w:val="eop"/>
          <w:rFonts w:asciiTheme="minorHAnsi" w:hAnsiTheme="minorHAnsi" w:cstheme="minorHAnsi"/>
          <w:sz w:val="22"/>
          <w:szCs w:val="22"/>
          <w:lang w:val="fr-FR"/>
        </w:rPr>
        <w:t xml:space="preserve">basée </w:t>
      </w:r>
      <w:r w:rsidR="0054243D">
        <w:rPr>
          <w:rStyle w:val="eop"/>
          <w:rFonts w:asciiTheme="minorHAnsi" w:hAnsiTheme="minorHAnsi" w:cstheme="minorHAnsi"/>
          <w:sz w:val="22"/>
          <w:szCs w:val="22"/>
          <w:lang w:val="fr-FR"/>
        </w:rPr>
        <w:t xml:space="preserve">sur le </w:t>
      </w:r>
      <w:r w:rsidR="0054243D" w:rsidRPr="005C5B70">
        <w:rPr>
          <w:rStyle w:val="eop"/>
          <w:rFonts w:asciiTheme="minorHAnsi" w:hAnsiTheme="minorHAnsi" w:cstheme="minorHAnsi"/>
          <w:sz w:val="22"/>
          <w:szCs w:val="22"/>
          <w:lang w:val="fr-FR"/>
        </w:rPr>
        <w:t>bien</w:t>
      </w:r>
      <w:r w:rsidR="0054243D">
        <w:rPr>
          <w:rStyle w:val="eop"/>
          <w:rFonts w:asciiTheme="minorHAnsi" w:hAnsiTheme="minorHAnsi" w:cstheme="minorHAnsi"/>
          <w:sz w:val="22"/>
          <w:szCs w:val="22"/>
          <w:lang w:val="fr-FR"/>
        </w:rPr>
        <w:t xml:space="preserve"> </w:t>
      </w:r>
      <w:r w:rsidR="0054243D" w:rsidRPr="005C5B70">
        <w:rPr>
          <w:rStyle w:val="eop"/>
          <w:rFonts w:asciiTheme="minorHAnsi" w:hAnsiTheme="minorHAnsi" w:cstheme="minorHAnsi"/>
          <w:sz w:val="22"/>
          <w:szCs w:val="22"/>
          <w:lang w:val="fr-FR"/>
        </w:rPr>
        <w:t>public</w:t>
      </w:r>
      <w:r w:rsidR="0054243D">
        <w:rPr>
          <w:rStyle w:val="eop"/>
          <w:rFonts w:asciiTheme="minorHAnsi" w:hAnsiTheme="minorHAnsi" w:cstheme="minorHAnsi"/>
          <w:sz w:val="22"/>
          <w:szCs w:val="22"/>
          <w:lang w:val="fr-FR"/>
        </w:rPr>
        <w:t xml:space="preserve"> </w:t>
      </w:r>
      <w:r w:rsidR="006F323B" w:rsidRPr="005C5B70">
        <w:rPr>
          <w:rStyle w:val="eop"/>
          <w:rFonts w:asciiTheme="minorHAnsi" w:hAnsiTheme="minorHAnsi" w:cstheme="minorHAnsi"/>
          <w:sz w:val="22"/>
          <w:szCs w:val="22"/>
          <w:lang w:val="fr-FR"/>
        </w:rPr>
        <w:t xml:space="preserve">et </w:t>
      </w:r>
      <w:r w:rsidR="0054243D">
        <w:rPr>
          <w:rStyle w:val="eop"/>
          <w:rFonts w:asciiTheme="minorHAnsi" w:hAnsiTheme="minorHAnsi" w:cstheme="minorHAnsi"/>
          <w:sz w:val="22"/>
          <w:szCs w:val="22"/>
          <w:lang w:val="fr-FR"/>
        </w:rPr>
        <w:t xml:space="preserve">sur le </w:t>
      </w:r>
      <w:r w:rsidR="006F323B" w:rsidRPr="005C5B70">
        <w:rPr>
          <w:rStyle w:val="eop"/>
          <w:rFonts w:asciiTheme="minorHAnsi" w:hAnsiTheme="minorHAnsi" w:cstheme="minorHAnsi"/>
          <w:sz w:val="22"/>
          <w:szCs w:val="22"/>
          <w:lang w:val="fr-FR"/>
        </w:rPr>
        <w:t xml:space="preserve">contrôle </w:t>
      </w:r>
      <w:r w:rsidR="0054243D">
        <w:rPr>
          <w:rStyle w:val="eop"/>
          <w:rFonts w:asciiTheme="minorHAnsi" w:hAnsiTheme="minorHAnsi" w:cstheme="minorHAnsi"/>
          <w:sz w:val="22"/>
          <w:szCs w:val="22"/>
          <w:lang w:val="fr-FR"/>
        </w:rPr>
        <w:t xml:space="preserve">public </w:t>
      </w:r>
      <w:r w:rsidR="006F323B" w:rsidRPr="005C5B70">
        <w:rPr>
          <w:rStyle w:val="eop"/>
          <w:rFonts w:asciiTheme="minorHAnsi" w:hAnsiTheme="minorHAnsi" w:cstheme="minorHAnsi"/>
          <w:sz w:val="22"/>
          <w:szCs w:val="22"/>
          <w:lang w:val="fr-FR"/>
        </w:rPr>
        <w:t xml:space="preserve">des </w:t>
      </w:r>
      <w:r w:rsidRPr="005C5B70">
        <w:rPr>
          <w:rStyle w:val="eop"/>
          <w:rFonts w:asciiTheme="minorHAnsi" w:hAnsiTheme="minorHAnsi" w:cstheme="minorHAnsi"/>
          <w:sz w:val="22"/>
          <w:szCs w:val="22"/>
          <w:lang w:val="fr-FR"/>
        </w:rPr>
        <w:t>données.</w:t>
      </w:r>
    </w:p>
    <w:p w14:paraId="054FAF04" w14:textId="77777777" w:rsidR="00DA7E5E" w:rsidRPr="005C5B70" w:rsidRDefault="00DA7E5E" w:rsidP="0007567C">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p>
    <w:p w14:paraId="5CF9DA28" w14:textId="4314CA1B" w:rsidR="00ED6E9F" w:rsidRPr="005C5B70" w:rsidRDefault="00CB6A0D">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Documents de référence : </w:t>
      </w:r>
    </w:p>
    <w:p w14:paraId="78332916" w14:textId="0B81DBD9" w:rsidR="00ED6E9F" w:rsidRPr="005C5B70" w:rsidRDefault="007F1F70">
      <w:pPr>
        <w:pStyle w:val="paragraph"/>
        <w:numPr>
          <w:ilvl w:val="0"/>
          <w:numId w:val="17"/>
        </w:numPr>
        <w:spacing w:before="0" w:beforeAutospacing="0" w:after="0" w:afterAutospacing="0"/>
        <w:jc w:val="both"/>
        <w:textAlignment w:val="baseline"/>
        <w:rPr>
          <w:rStyle w:val="eop"/>
          <w:rFonts w:asciiTheme="minorHAnsi" w:hAnsiTheme="minorHAnsi" w:cstheme="minorHAnsi"/>
          <w:sz w:val="22"/>
          <w:szCs w:val="22"/>
          <w:lang w:val="fr-FR"/>
        </w:rPr>
      </w:pPr>
      <w:r>
        <w:rPr>
          <w:rStyle w:val="eop"/>
          <w:rFonts w:asciiTheme="minorHAnsi" w:hAnsiTheme="minorHAnsi" w:cstheme="minorHAnsi"/>
          <w:sz w:val="22"/>
          <w:szCs w:val="22"/>
          <w:lang w:val="fr-FR"/>
        </w:rPr>
        <w:t>Note de synthèse</w:t>
      </w:r>
      <w:r w:rsidR="00CB6A0D" w:rsidRPr="005C5B70">
        <w:rPr>
          <w:rStyle w:val="eop"/>
          <w:rFonts w:asciiTheme="minorHAnsi" w:hAnsiTheme="minorHAnsi" w:cstheme="minorHAnsi"/>
          <w:sz w:val="22"/>
          <w:szCs w:val="22"/>
          <w:lang w:val="fr-FR"/>
        </w:rPr>
        <w:t xml:space="preserve"> #4 - </w:t>
      </w:r>
      <w:hyperlink r:id="rId29" w:history="1">
        <w:r w:rsidR="00CB6A0D" w:rsidRPr="005C5B70">
          <w:rPr>
            <w:rStyle w:val="Hyperlink"/>
            <w:rFonts w:asciiTheme="minorHAnsi" w:hAnsiTheme="minorHAnsi" w:cstheme="minorHAnsi"/>
            <w:sz w:val="22"/>
            <w:szCs w:val="22"/>
            <w:lang w:val="fr-FR"/>
          </w:rPr>
          <w:t>La nu</w:t>
        </w:r>
        <w:r w:rsidR="00CB6A0D" w:rsidRPr="005C5B70">
          <w:rPr>
            <w:rStyle w:val="Hyperlink"/>
            <w:rFonts w:asciiTheme="minorHAnsi" w:hAnsiTheme="minorHAnsi" w:cstheme="minorHAnsi"/>
            <w:sz w:val="22"/>
            <w:szCs w:val="22"/>
            <w:lang w:val="fr-FR"/>
          </w:rPr>
          <w:t>m</w:t>
        </w:r>
        <w:r w:rsidR="00CB6A0D" w:rsidRPr="005C5B70">
          <w:rPr>
            <w:rStyle w:val="Hyperlink"/>
            <w:rFonts w:asciiTheme="minorHAnsi" w:hAnsiTheme="minorHAnsi" w:cstheme="minorHAnsi"/>
            <w:sz w:val="22"/>
            <w:szCs w:val="22"/>
            <w:lang w:val="fr-FR"/>
          </w:rPr>
          <w:t>érisation des services publics locaux et des lieux de travail</w:t>
        </w:r>
      </w:hyperlink>
      <w:r w:rsidR="00CB6A0D" w:rsidRPr="005C5B70">
        <w:rPr>
          <w:rStyle w:val="eop"/>
          <w:rFonts w:asciiTheme="minorHAnsi" w:hAnsiTheme="minorHAnsi" w:cstheme="minorHAnsi"/>
          <w:sz w:val="22"/>
          <w:szCs w:val="22"/>
          <w:lang w:val="fr-FR"/>
        </w:rPr>
        <w:t>, 10/2021</w:t>
      </w:r>
    </w:p>
    <w:p w14:paraId="5DBC3B29" w14:textId="6BFBA125" w:rsidR="00ED6E9F" w:rsidRPr="005C5B70" w:rsidRDefault="00CB6A0D">
      <w:pPr>
        <w:pStyle w:val="paragraph"/>
        <w:numPr>
          <w:ilvl w:val="0"/>
          <w:numId w:val="17"/>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ISP, Digitalisation :</w:t>
      </w:r>
      <w:r w:rsidR="0009346B" w:rsidRPr="0009346B">
        <w:rPr>
          <w:rStyle w:val="eop"/>
          <w:rFonts w:asciiTheme="minorHAnsi" w:hAnsiTheme="minorHAnsi" w:cstheme="minorHAnsi"/>
          <w:sz w:val="22"/>
          <w:szCs w:val="22"/>
          <w:lang w:val="fr-FR"/>
        </w:rPr>
        <w:t xml:space="preserve"> </w:t>
      </w:r>
      <w:hyperlink r:id="rId30" w:history="1">
        <w:r w:rsidR="0009346B" w:rsidRPr="0009346B">
          <w:rPr>
            <w:rStyle w:val="Hyperlink"/>
            <w:rFonts w:asciiTheme="minorHAnsi" w:hAnsiTheme="minorHAnsi" w:cstheme="minorHAnsi"/>
            <w:sz w:val="22"/>
            <w:szCs w:val="22"/>
            <w:lang w:val="fr-FR"/>
          </w:rPr>
          <w:t xml:space="preserve">A Union Action Guide For Public Services, Work and </w:t>
        </w:r>
        <w:proofErr w:type="spellStart"/>
        <w:r w:rsidR="0009346B" w:rsidRPr="0009346B">
          <w:rPr>
            <w:rStyle w:val="Hyperlink"/>
            <w:rFonts w:asciiTheme="minorHAnsi" w:hAnsiTheme="minorHAnsi" w:cstheme="minorHAnsi"/>
            <w:sz w:val="22"/>
            <w:szCs w:val="22"/>
            <w:lang w:val="fr-FR"/>
          </w:rPr>
          <w:t>Workers</w:t>
        </w:r>
        <w:proofErr w:type="spellEnd"/>
      </w:hyperlink>
      <w:r w:rsidR="004F125B">
        <w:rPr>
          <w:rStyle w:val="Hyperlink"/>
          <w:rFonts w:asciiTheme="minorHAnsi" w:hAnsiTheme="minorHAnsi" w:cstheme="minorHAnsi"/>
          <w:sz w:val="22"/>
          <w:szCs w:val="22"/>
          <w:lang w:val="fr-FR"/>
        </w:rPr>
        <w:t xml:space="preserve"> </w:t>
      </w:r>
      <w:r w:rsidR="0009346B">
        <w:rPr>
          <w:rStyle w:val="eop"/>
          <w:rFonts w:asciiTheme="minorHAnsi" w:hAnsiTheme="minorHAnsi" w:cstheme="minorHAnsi"/>
          <w:sz w:val="22"/>
          <w:szCs w:val="22"/>
          <w:lang w:val="fr-FR"/>
        </w:rPr>
        <w:t>(</w:t>
      </w:r>
      <w:r w:rsidR="004F125B">
        <w:rPr>
          <w:rStyle w:val="eop"/>
          <w:rFonts w:asciiTheme="minorHAnsi" w:hAnsiTheme="minorHAnsi" w:cstheme="minorHAnsi"/>
          <w:sz w:val="22"/>
          <w:szCs w:val="22"/>
          <w:lang w:val="fr-FR"/>
        </w:rPr>
        <w:t>en anglais</w:t>
      </w:r>
      <w:r w:rsidR="0009346B">
        <w:rPr>
          <w:rStyle w:val="eop"/>
          <w:rFonts w:asciiTheme="minorHAnsi" w:hAnsiTheme="minorHAnsi" w:cstheme="minorHAnsi"/>
          <w:sz w:val="22"/>
          <w:szCs w:val="22"/>
          <w:lang w:val="fr-FR"/>
        </w:rPr>
        <w:t>), (</w:t>
      </w:r>
      <w:r w:rsidRPr="0009346B">
        <w:rPr>
          <w:rFonts w:asciiTheme="minorHAnsi" w:hAnsiTheme="minorHAnsi" w:cstheme="minorHAnsi"/>
          <w:i/>
          <w:iCs/>
          <w:sz w:val="22"/>
          <w:szCs w:val="22"/>
          <w:lang w:val="fr-FR"/>
        </w:rPr>
        <w:t xml:space="preserve">Un guide d'action syndicale pour les services publics, le travail et les </w:t>
      </w:r>
      <w:proofErr w:type="spellStart"/>
      <w:r w:rsidRPr="0009346B">
        <w:rPr>
          <w:rFonts w:asciiTheme="minorHAnsi" w:hAnsiTheme="minorHAnsi" w:cstheme="minorHAnsi"/>
          <w:i/>
          <w:iCs/>
          <w:sz w:val="22"/>
          <w:szCs w:val="22"/>
          <w:lang w:val="fr-FR"/>
        </w:rPr>
        <w:t>travailleurs</w:t>
      </w:r>
      <w:r w:rsidR="0009346B" w:rsidRPr="0009346B">
        <w:rPr>
          <w:rFonts w:asciiTheme="minorHAnsi" w:hAnsiTheme="minorHAnsi" w:cstheme="minorHAnsi"/>
          <w:i/>
          <w:iCs/>
          <w:sz w:val="22"/>
          <w:szCs w:val="22"/>
          <w:lang w:val="fr-FR"/>
        </w:rPr>
        <w:t>.euses</w:t>
      </w:r>
      <w:proofErr w:type="spellEnd"/>
      <w:r w:rsidR="0009346B">
        <w:rPr>
          <w:rFonts w:asciiTheme="minorHAnsi" w:hAnsiTheme="minorHAnsi" w:cstheme="minorHAnsi"/>
          <w:sz w:val="22"/>
          <w:szCs w:val="22"/>
          <w:lang w:val="fr-FR"/>
        </w:rPr>
        <w:t>)</w:t>
      </w:r>
      <w:r w:rsidRPr="005C5B70">
        <w:rPr>
          <w:rStyle w:val="eop"/>
          <w:rFonts w:asciiTheme="minorHAnsi" w:hAnsiTheme="minorHAnsi" w:cstheme="minorHAnsi"/>
          <w:sz w:val="22"/>
          <w:szCs w:val="22"/>
          <w:lang w:val="fr-FR"/>
        </w:rPr>
        <w:t>, 2021</w:t>
      </w:r>
    </w:p>
    <w:p w14:paraId="19366BA3" w14:textId="64CA4C56" w:rsidR="00ED6E9F" w:rsidRPr="005C5B70" w:rsidRDefault="00CB6A0D">
      <w:pPr>
        <w:pStyle w:val="paragraph"/>
        <w:numPr>
          <w:ilvl w:val="0"/>
          <w:numId w:val="17"/>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ISP, </w:t>
      </w:r>
      <w:hyperlink r:id="rId31" w:history="1">
        <w:r w:rsidR="007F1F70" w:rsidRPr="004F125B">
          <w:rPr>
            <w:rStyle w:val="Hyperlink"/>
            <w:rFonts w:asciiTheme="minorHAnsi" w:hAnsiTheme="minorHAnsi" w:cstheme="minorHAnsi"/>
            <w:sz w:val="22"/>
            <w:szCs w:val="22"/>
            <w:lang w:val="fr-FR"/>
          </w:rPr>
          <w:t>Digitalisation</w:t>
        </w:r>
        <w:r w:rsidRPr="004F125B">
          <w:rPr>
            <w:rStyle w:val="Hyperlink"/>
            <w:rFonts w:asciiTheme="minorHAnsi" w:hAnsiTheme="minorHAnsi" w:cstheme="minorHAnsi"/>
            <w:sz w:val="22"/>
            <w:szCs w:val="22"/>
            <w:lang w:val="fr-FR"/>
          </w:rPr>
          <w:t xml:space="preserve"> et</w:t>
        </w:r>
        <w:r w:rsidRPr="004F125B">
          <w:rPr>
            <w:rStyle w:val="Hyperlink"/>
            <w:rFonts w:asciiTheme="minorHAnsi" w:hAnsiTheme="minorHAnsi" w:cstheme="minorHAnsi"/>
            <w:sz w:val="22"/>
            <w:szCs w:val="22"/>
            <w:lang w:val="fr-FR"/>
          </w:rPr>
          <w:t xml:space="preserve"> </w:t>
        </w:r>
        <w:r w:rsidRPr="004F125B">
          <w:rPr>
            <w:rStyle w:val="Hyperlink"/>
            <w:rFonts w:asciiTheme="minorHAnsi" w:hAnsiTheme="minorHAnsi" w:cstheme="minorHAnsi"/>
            <w:sz w:val="22"/>
            <w:szCs w:val="22"/>
            <w:lang w:val="fr-FR"/>
          </w:rPr>
          <w:t xml:space="preserve">services publics : une perspective </w:t>
        </w:r>
        <w:r w:rsidR="007F1F70" w:rsidRPr="004F125B">
          <w:rPr>
            <w:rStyle w:val="Hyperlink"/>
            <w:rFonts w:asciiTheme="minorHAnsi" w:hAnsiTheme="minorHAnsi" w:cstheme="minorHAnsi"/>
            <w:sz w:val="22"/>
            <w:szCs w:val="22"/>
            <w:lang w:val="fr-FR"/>
          </w:rPr>
          <w:t>syndicale</w:t>
        </w:r>
      </w:hyperlink>
      <w:r w:rsidRPr="004F125B">
        <w:rPr>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(résumé)</w:t>
      </w:r>
      <w:r w:rsidR="000F231B" w:rsidRPr="005C5B70">
        <w:rPr>
          <w:rStyle w:val="eop"/>
          <w:rFonts w:asciiTheme="minorHAnsi" w:hAnsiTheme="minorHAnsi" w:cstheme="minorHAnsi"/>
          <w:sz w:val="22"/>
          <w:szCs w:val="22"/>
          <w:lang w:val="fr-FR"/>
        </w:rPr>
        <w:t>, 10/2019.</w:t>
      </w:r>
    </w:p>
    <w:p w14:paraId="57CC1A97" w14:textId="77777777" w:rsidR="004A7F54" w:rsidRPr="005C5B70" w:rsidRDefault="004A7F54" w:rsidP="0007567C">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4C24EC8B" w14:textId="77777777"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3.</w:t>
      </w:r>
      <w:r w:rsidR="002F7428" w:rsidRPr="005C5B70">
        <w:rPr>
          <w:rStyle w:val="eop"/>
          <w:rFonts w:asciiTheme="minorHAnsi" w:hAnsiTheme="minorHAnsi" w:cstheme="minorHAnsi"/>
          <w:b/>
          <w:bCs/>
          <w:sz w:val="22"/>
          <w:szCs w:val="22"/>
          <w:lang w:val="fr-FR"/>
        </w:rPr>
        <w:t>6 La crise climatique, les urgences publiques et la protection de l'environnement</w:t>
      </w:r>
    </w:p>
    <w:p w14:paraId="3F937A98" w14:textId="4B80637C" w:rsidR="00ED6E9F" w:rsidRPr="00911269" w:rsidRDefault="00CB6A0D">
      <w:pPr>
        <w:pStyle w:val="paragraph"/>
        <w:spacing w:after="0"/>
        <w:jc w:val="both"/>
        <w:textAlignment w:val="baseline"/>
        <w:rPr>
          <w:rFonts w:asciiTheme="minorHAnsi" w:hAnsiTheme="minorHAnsi" w:cstheme="minorHAnsi"/>
          <w:sz w:val="22"/>
          <w:szCs w:val="22"/>
          <w:lang w:val="fr-FR"/>
        </w:rPr>
      </w:pPr>
      <w:r w:rsidRPr="00911269">
        <w:rPr>
          <w:rFonts w:asciiTheme="minorHAnsi" w:hAnsiTheme="minorHAnsi" w:cstheme="minorHAnsi"/>
          <w:sz w:val="22"/>
          <w:szCs w:val="22"/>
          <w:lang w:val="fr-FR"/>
        </w:rPr>
        <w:t xml:space="preserve">Les villes produisent environ 70 % des émissions mondiales de gaz à effet de serre et consomment environ deux tiers de l'énergie mondiale. Les zones urbaines concentrent également plus de la moitié de la population mondiale, et ce chiffre devrait passer à 68% d'ici 2050. Les villes et l'urbanisation ont inévitablement un fort impact sur le climat, les écosystèmes et la biodiversité. En concentrant et en intensifiant localement le réchauffement d'origine humaine, elles contribuent à la multiplication des extrêmes de chaleur et des canicules. Les catastrophes naturelles, les épidémies et les pandémies, les guerres et les conflits posent en outre de graves problèmes aux communautés locales et aux agents des services publics, en particulier aux premiers intervenants et aux </w:t>
      </w:r>
      <w:proofErr w:type="spellStart"/>
      <w:proofErr w:type="gramStart"/>
      <w:r w:rsidRPr="00911269">
        <w:rPr>
          <w:rFonts w:asciiTheme="minorHAnsi" w:hAnsiTheme="minorHAnsi" w:cstheme="minorHAnsi"/>
          <w:sz w:val="22"/>
          <w:szCs w:val="22"/>
          <w:lang w:val="fr-FR"/>
        </w:rPr>
        <w:t>travailleurs</w:t>
      </w:r>
      <w:r w:rsidR="0009346B" w:rsidRPr="00911269">
        <w:rPr>
          <w:rFonts w:asciiTheme="minorHAnsi" w:hAnsiTheme="minorHAnsi" w:cstheme="minorHAnsi"/>
          <w:sz w:val="22"/>
          <w:szCs w:val="22"/>
          <w:lang w:val="fr-FR"/>
        </w:rPr>
        <w:t>.euses</w:t>
      </w:r>
      <w:proofErr w:type="spellEnd"/>
      <w:proofErr w:type="gramEnd"/>
      <w:r w:rsidRPr="00911269">
        <w:rPr>
          <w:rFonts w:asciiTheme="minorHAnsi" w:hAnsiTheme="minorHAnsi" w:cstheme="minorHAnsi"/>
          <w:sz w:val="22"/>
          <w:szCs w:val="22"/>
          <w:lang w:val="fr-FR"/>
        </w:rPr>
        <w:t xml:space="preserve"> de première ligne, dont beaucoup</w:t>
      </w:r>
      <w:r w:rsidR="00B01BB1">
        <w:rPr>
          <w:rFonts w:asciiTheme="minorHAnsi" w:hAnsiTheme="minorHAnsi" w:cstheme="minorHAnsi"/>
          <w:sz w:val="22"/>
          <w:szCs w:val="22"/>
          <w:lang w:val="fr-FR"/>
        </w:rPr>
        <w:t xml:space="preserve"> sont des </w:t>
      </w:r>
      <w:proofErr w:type="spellStart"/>
      <w:r w:rsidR="00B01BB1">
        <w:rPr>
          <w:rFonts w:asciiTheme="minorHAnsi" w:hAnsiTheme="minorHAnsi" w:cstheme="minorHAnsi"/>
          <w:sz w:val="22"/>
          <w:szCs w:val="22"/>
          <w:lang w:val="fr-FR"/>
        </w:rPr>
        <w:t>travailleurs.euses</w:t>
      </w:r>
      <w:proofErr w:type="spellEnd"/>
      <w:r w:rsidR="00B01BB1">
        <w:rPr>
          <w:rFonts w:asciiTheme="minorHAnsi" w:hAnsiTheme="minorHAnsi" w:cstheme="minorHAnsi"/>
          <w:sz w:val="22"/>
          <w:szCs w:val="22"/>
          <w:lang w:val="fr-FR"/>
        </w:rPr>
        <w:t xml:space="preserve">  </w:t>
      </w:r>
      <w:r w:rsidR="0009346B" w:rsidRPr="00911269">
        <w:rPr>
          <w:rFonts w:asciiTheme="minorHAnsi" w:hAnsiTheme="minorHAnsi" w:cstheme="minorHAnsi"/>
          <w:sz w:val="22"/>
          <w:szCs w:val="22"/>
          <w:lang w:val="fr-FR"/>
        </w:rPr>
        <w:t>A</w:t>
      </w:r>
      <w:r w:rsidRPr="00911269">
        <w:rPr>
          <w:rFonts w:asciiTheme="minorHAnsi" w:hAnsiTheme="minorHAnsi" w:cstheme="minorHAnsi"/>
          <w:sz w:val="22"/>
          <w:szCs w:val="22"/>
          <w:lang w:val="fr-FR"/>
        </w:rPr>
        <w:t xml:space="preserve">LR. Ces situations d'urgence sont aggravées par les effets négatifs des "catastrophes causées par </w:t>
      </w:r>
      <w:r w:rsidR="00B01BB1">
        <w:rPr>
          <w:rFonts w:asciiTheme="minorHAnsi" w:hAnsiTheme="minorHAnsi" w:cstheme="minorHAnsi"/>
          <w:sz w:val="22"/>
          <w:szCs w:val="22"/>
          <w:lang w:val="fr-FR"/>
        </w:rPr>
        <w:t>l’humain</w:t>
      </w:r>
      <w:r w:rsidRPr="00911269">
        <w:rPr>
          <w:rFonts w:asciiTheme="minorHAnsi" w:hAnsiTheme="minorHAnsi" w:cstheme="minorHAnsi"/>
          <w:sz w:val="22"/>
          <w:szCs w:val="22"/>
          <w:lang w:val="fr-FR"/>
        </w:rPr>
        <w:t>", telles que l'austérité/les coupes budgétaires, la privatisation, l'externalisation, la pénurie de personnel et le manque de personnel qualifié</w:t>
      </w:r>
      <w:r w:rsidR="00B01BB1">
        <w:rPr>
          <w:rFonts w:asciiTheme="minorHAnsi" w:hAnsiTheme="minorHAnsi" w:cstheme="minorHAnsi"/>
          <w:sz w:val="22"/>
          <w:szCs w:val="22"/>
          <w:lang w:val="fr-FR"/>
        </w:rPr>
        <w:t xml:space="preserve"> </w:t>
      </w:r>
      <w:r w:rsidR="00B01BB1">
        <w:rPr>
          <w:rFonts w:asciiTheme="minorHAnsi" w:hAnsiTheme="minorHAnsi" w:cstheme="minorHAnsi"/>
          <w:sz w:val="22"/>
          <w:szCs w:val="22"/>
          <w:lang w:val="fr-FR"/>
        </w:rPr>
        <w:t>permanent</w:t>
      </w:r>
      <w:r w:rsidRPr="00911269">
        <w:rPr>
          <w:rFonts w:asciiTheme="minorHAnsi" w:hAnsiTheme="minorHAnsi" w:cstheme="minorHAnsi"/>
          <w:sz w:val="22"/>
          <w:szCs w:val="22"/>
          <w:lang w:val="fr-FR"/>
        </w:rPr>
        <w:t xml:space="preserve">. </w:t>
      </w:r>
    </w:p>
    <w:p w14:paraId="7B852DB5" w14:textId="2CB15099" w:rsidR="00397B7D" w:rsidRPr="00911269" w:rsidRDefault="00397B7D" w:rsidP="00397B7D">
      <w:pPr>
        <w:pStyle w:val="paragraph"/>
        <w:spacing w:before="0" w:beforeAutospacing="0" w:after="0" w:afterAutospacing="0"/>
        <w:jc w:val="both"/>
        <w:textAlignment w:val="baseline"/>
        <w:rPr>
          <w:rFonts w:asciiTheme="minorHAnsi" w:hAnsiTheme="minorHAnsi" w:cstheme="minorHAnsi"/>
          <w:sz w:val="22"/>
          <w:szCs w:val="22"/>
          <w:lang w:val="fr-FR"/>
        </w:rPr>
      </w:pPr>
      <w:r w:rsidRPr="00911269">
        <w:rPr>
          <w:rFonts w:asciiTheme="minorHAnsi" w:hAnsiTheme="minorHAnsi" w:cstheme="minorHAnsi"/>
          <w:sz w:val="22"/>
          <w:szCs w:val="22"/>
          <w:lang w:val="fr-FR"/>
        </w:rPr>
        <w:t xml:space="preserve">Aucun de ces défis ne peut être relevé </w:t>
      </w:r>
      <w:r w:rsidR="00B01BB1">
        <w:rPr>
          <w:rFonts w:asciiTheme="minorHAnsi" w:hAnsiTheme="minorHAnsi" w:cstheme="minorHAnsi"/>
          <w:sz w:val="22"/>
          <w:szCs w:val="22"/>
          <w:lang w:val="fr-FR"/>
        </w:rPr>
        <w:t xml:space="preserve">ni </w:t>
      </w:r>
      <w:r w:rsidRPr="00911269">
        <w:rPr>
          <w:rFonts w:asciiTheme="minorHAnsi" w:hAnsiTheme="minorHAnsi" w:cstheme="minorHAnsi"/>
          <w:sz w:val="22"/>
          <w:szCs w:val="22"/>
          <w:lang w:val="fr-FR"/>
        </w:rPr>
        <w:t>les mesures politiques destinées à y répondre peuvent être mises en œuvre sans les nombreuses</w:t>
      </w:r>
      <w:r w:rsidR="00B01BB1">
        <w:rPr>
          <w:rFonts w:asciiTheme="minorHAnsi" w:hAnsiTheme="minorHAnsi" w:cstheme="minorHAnsi"/>
          <w:sz w:val="22"/>
          <w:szCs w:val="22"/>
          <w:lang w:val="fr-FR"/>
        </w:rPr>
        <w:t xml:space="preserve"> </w:t>
      </w:r>
      <w:r w:rsidRPr="00911269">
        <w:rPr>
          <w:rFonts w:asciiTheme="minorHAnsi" w:hAnsiTheme="minorHAnsi" w:cstheme="minorHAnsi"/>
          <w:sz w:val="22"/>
          <w:szCs w:val="22"/>
          <w:lang w:val="fr-FR"/>
        </w:rPr>
        <w:t>professions de première ligne des services</w:t>
      </w:r>
      <w:r w:rsidR="00B01BB1">
        <w:rPr>
          <w:rFonts w:asciiTheme="minorHAnsi" w:hAnsiTheme="minorHAnsi" w:cstheme="minorHAnsi"/>
          <w:sz w:val="22"/>
          <w:szCs w:val="22"/>
          <w:lang w:val="fr-FR"/>
        </w:rPr>
        <w:t xml:space="preserve"> ALR</w:t>
      </w:r>
      <w:r w:rsidRPr="00911269">
        <w:rPr>
          <w:rFonts w:asciiTheme="minorHAnsi" w:hAnsiTheme="minorHAnsi" w:cstheme="minorHAnsi"/>
          <w:sz w:val="22"/>
          <w:szCs w:val="22"/>
          <w:lang w:val="fr-FR"/>
        </w:rPr>
        <w:t>. Qu'il s'agisse d'eau et d'assainissement, de collecte et d'élimination des déchets, d'urbanistes et d'</w:t>
      </w:r>
      <w:proofErr w:type="spellStart"/>
      <w:r w:rsidRPr="00911269">
        <w:rPr>
          <w:rFonts w:asciiTheme="minorHAnsi" w:hAnsiTheme="minorHAnsi" w:cstheme="minorHAnsi"/>
          <w:sz w:val="22"/>
          <w:szCs w:val="22"/>
          <w:lang w:val="fr-FR"/>
        </w:rPr>
        <w:t>ingénieur</w:t>
      </w:r>
      <w:r w:rsidR="00B01BB1">
        <w:rPr>
          <w:rFonts w:asciiTheme="minorHAnsi" w:hAnsiTheme="minorHAnsi" w:cstheme="minorHAnsi"/>
          <w:sz w:val="22"/>
          <w:szCs w:val="22"/>
          <w:lang w:val="fr-FR"/>
        </w:rPr>
        <w:t>.e.</w:t>
      </w:r>
      <w:r w:rsidRPr="00911269">
        <w:rPr>
          <w:rFonts w:asciiTheme="minorHAnsi" w:hAnsiTheme="minorHAnsi" w:cstheme="minorHAnsi"/>
          <w:sz w:val="22"/>
          <w:szCs w:val="22"/>
          <w:lang w:val="fr-FR"/>
        </w:rPr>
        <w:t>s</w:t>
      </w:r>
      <w:proofErr w:type="spellEnd"/>
      <w:r w:rsidRPr="00911269">
        <w:rPr>
          <w:rFonts w:asciiTheme="minorHAnsi" w:hAnsiTheme="minorHAnsi" w:cstheme="minorHAnsi"/>
          <w:sz w:val="22"/>
          <w:szCs w:val="22"/>
          <w:lang w:val="fr-FR"/>
        </w:rPr>
        <w:t xml:space="preserve">, de services d'aménagement d'espaces verts, de pompiers et de premiers </w:t>
      </w:r>
      <w:proofErr w:type="spellStart"/>
      <w:r w:rsidRPr="00911269">
        <w:rPr>
          <w:rFonts w:asciiTheme="minorHAnsi" w:hAnsiTheme="minorHAnsi" w:cstheme="minorHAnsi"/>
          <w:sz w:val="22"/>
          <w:szCs w:val="22"/>
          <w:lang w:val="fr-FR"/>
        </w:rPr>
        <w:t>intervenant</w:t>
      </w:r>
      <w:r w:rsidR="00B01BB1">
        <w:rPr>
          <w:rFonts w:asciiTheme="minorHAnsi" w:hAnsiTheme="minorHAnsi" w:cstheme="minorHAnsi"/>
          <w:sz w:val="22"/>
          <w:szCs w:val="22"/>
          <w:lang w:val="fr-FR"/>
        </w:rPr>
        <w:t>.e.</w:t>
      </w:r>
      <w:r w:rsidRPr="00911269">
        <w:rPr>
          <w:rFonts w:asciiTheme="minorHAnsi" w:hAnsiTheme="minorHAnsi" w:cstheme="minorHAnsi"/>
          <w:sz w:val="22"/>
          <w:szCs w:val="22"/>
          <w:lang w:val="fr-FR"/>
        </w:rPr>
        <w:t>s</w:t>
      </w:r>
      <w:proofErr w:type="spellEnd"/>
      <w:r w:rsidRPr="00911269">
        <w:rPr>
          <w:rFonts w:asciiTheme="minorHAnsi" w:hAnsiTheme="minorHAnsi" w:cstheme="minorHAnsi"/>
          <w:sz w:val="22"/>
          <w:szCs w:val="22"/>
          <w:lang w:val="fr-FR"/>
        </w:rPr>
        <w:t xml:space="preserve"> d'urgence, de gardes </w:t>
      </w:r>
      <w:proofErr w:type="spellStart"/>
      <w:r w:rsidRPr="00911269">
        <w:rPr>
          <w:rFonts w:asciiTheme="minorHAnsi" w:hAnsiTheme="minorHAnsi" w:cstheme="minorHAnsi"/>
          <w:sz w:val="22"/>
          <w:szCs w:val="22"/>
          <w:lang w:val="fr-FR"/>
        </w:rPr>
        <w:t>forestiers</w:t>
      </w:r>
      <w:r w:rsidR="00B01BB1">
        <w:rPr>
          <w:rFonts w:asciiTheme="minorHAnsi" w:hAnsiTheme="minorHAnsi" w:cstheme="minorHAnsi"/>
          <w:sz w:val="22"/>
          <w:szCs w:val="22"/>
          <w:lang w:val="fr-FR"/>
        </w:rPr>
        <w:t>.ères</w:t>
      </w:r>
      <w:proofErr w:type="spellEnd"/>
      <w:r w:rsidRPr="00911269">
        <w:rPr>
          <w:rFonts w:asciiTheme="minorHAnsi" w:hAnsiTheme="minorHAnsi" w:cstheme="minorHAnsi"/>
          <w:sz w:val="22"/>
          <w:szCs w:val="22"/>
          <w:lang w:val="fr-FR"/>
        </w:rPr>
        <w:t xml:space="preserve"> et bien d'autres encore, la mise en œuvre sur le terrain de la décarbonisation, des politiques de réduction des risques de catastrophe (RRC) et des mesures environnementales nécessite plus que jamais un nombre suffisant d</w:t>
      </w:r>
      <w:r w:rsidR="00B01BB1">
        <w:rPr>
          <w:rFonts w:asciiTheme="minorHAnsi" w:hAnsiTheme="minorHAnsi" w:cstheme="minorHAnsi"/>
          <w:sz w:val="22"/>
          <w:szCs w:val="22"/>
          <w:lang w:val="fr-FR"/>
        </w:rPr>
        <w:t xml:space="preserve">’effectifs </w:t>
      </w:r>
      <w:r w:rsidRPr="00911269">
        <w:rPr>
          <w:rFonts w:asciiTheme="minorHAnsi" w:hAnsiTheme="minorHAnsi" w:cstheme="minorHAnsi"/>
          <w:sz w:val="22"/>
          <w:szCs w:val="22"/>
          <w:lang w:val="fr-FR"/>
        </w:rPr>
        <w:t xml:space="preserve"> bien formés et correctement équipés, dans des conditions de travail décentes, avec plein accès aux droits syndicaux et à la sécurité et la santé au travail (SST).</w:t>
      </w:r>
    </w:p>
    <w:p w14:paraId="4DA6DD93" w14:textId="77777777" w:rsidR="00397B7D" w:rsidRDefault="00397B7D" w:rsidP="00397B7D">
      <w:pPr>
        <w:pStyle w:val="paragraph"/>
        <w:spacing w:before="0" w:beforeAutospacing="0" w:after="0" w:afterAutospacing="0"/>
        <w:jc w:val="both"/>
        <w:textAlignment w:val="baseline"/>
        <w:rPr>
          <w:rFonts w:asciiTheme="minorHAnsi" w:hAnsiTheme="minorHAnsi" w:cstheme="minorHAnsi"/>
          <w:lang w:val="fr-FR"/>
        </w:rPr>
      </w:pPr>
    </w:p>
    <w:p w14:paraId="13EE4AAD" w14:textId="43F7C309" w:rsidR="00ED6E9F" w:rsidRPr="005C5B70" w:rsidRDefault="00CB6A0D" w:rsidP="00397B7D">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Actions : </w:t>
      </w:r>
      <w:r w:rsidR="00D97FC7" w:rsidRPr="00ED6868">
        <w:rPr>
          <w:rStyle w:val="eop"/>
          <w:rFonts w:asciiTheme="minorHAnsi" w:hAnsiTheme="minorHAnsi" w:cstheme="minorHAnsi"/>
          <w:sz w:val="22"/>
          <w:szCs w:val="22"/>
          <w:lang w:val="fr-FR"/>
        </w:rPr>
        <w:t>L'ISP et ses affiliés ALR vont</w:t>
      </w:r>
    </w:p>
    <w:p w14:paraId="37B37B48" w14:textId="1EF6CF68" w:rsidR="00ED6E9F" w:rsidRPr="005C5B70" w:rsidRDefault="00CB6A0D">
      <w:pPr>
        <w:pStyle w:val="ListParagraph"/>
        <w:numPr>
          <w:ilvl w:val="0"/>
          <w:numId w:val="8"/>
        </w:numPr>
        <w:pBdr>
          <w:top w:val="single" w:sz="4" w:space="1" w:color="auto"/>
          <w:left w:val="single" w:sz="4" w:space="4" w:color="auto"/>
          <w:bottom w:val="single" w:sz="4" w:space="1" w:color="auto"/>
          <w:right w:val="single" w:sz="4" w:space="4" w:color="auto"/>
        </w:pBdr>
        <w:rPr>
          <w:rStyle w:val="eop"/>
          <w:rFonts w:eastAsia="Times New Roman" w:cstheme="minorHAnsi"/>
          <w:b/>
          <w:bCs/>
          <w:lang w:val="fr-FR"/>
        </w:rPr>
      </w:pPr>
      <w:r w:rsidRPr="005C5B70">
        <w:rPr>
          <w:rStyle w:val="eop"/>
          <w:rFonts w:eastAsia="Times New Roman" w:cstheme="minorHAnsi"/>
          <w:b/>
          <w:bCs/>
          <w:lang w:val="fr-FR"/>
        </w:rPr>
        <w:t xml:space="preserve">Promouvoir et exiger le respect des </w:t>
      </w:r>
      <w:hyperlink r:id="rId32" w:history="1">
        <w:r w:rsidR="00B01BB1" w:rsidRPr="004F125B">
          <w:rPr>
            <w:rStyle w:val="Hyperlink"/>
            <w:rFonts w:eastAsia="Times New Roman" w:cstheme="minorHAnsi"/>
            <w:b/>
            <w:bCs/>
            <w:lang w:val="fr-FR"/>
          </w:rPr>
          <w:t>D</w:t>
        </w:r>
        <w:r w:rsidR="009A054D" w:rsidRPr="004F125B">
          <w:rPr>
            <w:rStyle w:val="Hyperlink"/>
            <w:rFonts w:eastAsia="Times New Roman" w:cstheme="minorHAnsi"/>
            <w:b/>
            <w:bCs/>
            <w:lang w:val="fr-FR"/>
          </w:rPr>
          <w:t>ire</w:t>
        </w:r>
        <w:r w:rsidR="009A054D" w:rsidRPr="004F125B">
          <w:rPr>
            <w:rStyle w:val="Hyperlink"/>
            <w:rFonts w:eastAsia="Times New Roman" w:cstheme="minorHAnsi"/>
            <w:b/>
            <w:bCs/>
            <w:lang w:val="fr-FR"/>
          </w:rPr>
          <w:t>c</w:t>
        </w:r>
        <w:r w:rsidR="009A054D" w:rsidRPr="004F125B">
          <w:rPr>
            <w:rStyle w:val="Hyperlink"/>
            <w:rFonts w:eastAsia="Times New Roman" w:cstheme="minorHAnsi"/>
            <w:b/>
            <w:bCs/>
            <w:lang w:val="fr-FR"/>
          </w:rPr>
          <w:t>tives de l'OIT sur les services publics d'urgence</w:t>
        </w:r>
      </w:hyperlink>
      <w:r w:rsidR="00B01BB1" w:rsidRPr="00B01BB1">
        <w:rPr>
          <w:rStyle w:val="eop"/>
          <w:rFonts w:eastAsia="Times New Roman" w:cstheme="minorHAnsi"/>
          <w:b/>
          <w:bCs/>
          <w:lang w:val="fr-FR"/>
        </w:rPr>
        <w:t xml:space="preserve"> </w:t>
      </w:r>
      <w:r w:rsidR="00B01BB1" w:rsidRPr="005C5B70">
        <w:rPr>
          <w:rStyle w:val="eop"/>
          <w:rFonts w:eastAsia="Times New Roman" w:cstheme="minorHAnsi"/>
          <w:b/>
          <w:bCs/>
          <w:lang w:val="fr-FR"/>
        </w:rPr>
        <w:t>par le</w:t>
      </w:r>
      <w:r w:rsidR="00B01BB1">
        <w:rPr>
          <w:rStyle w:val="eop"/>
          <w:rFonts w:eastAsia="Times New Roman" w:cstheme="minorHAnsi"/>
          <w:b/>
          <w:bCs/>
          <w:lang w:val="fr-FR"/>
        </w:rPr>
        <w:t>s employeurs des</w:t>
      </w:r>
      <w:r w:rsidR="00B01BB1" w:rsidRPr="005C5B70">
        <w:rPr>
          <w:rStyle w:val="eop"/>
          <w:rFonts w:eastAsia="Times New Roman" w:cstheme="minorHAnsi"/>
          <w:b/>
          <w:bCs/>
          <w:lang w:val="fr-FR"/>
        </w:rPr>
        <w:t xml:space="preserve"> </w:t>
      </w:r>
      <w:r w:rsidR="00B01BB1">
        <w:rPr>
          <w:rStyle w:val="eop"/>
          <w:rFonts w:eastAsia="Times New Roman" w:cstheme="minorHAnsi"/>
          <w:b/>
          <w:bCs/>
          <w:lang w:val="fr-FR"/>
        </w:rPr>
        <w:t>ALR</w:t>
      </w:r>
    </w:p>
    <w:p w14:paraId="7B8D47FA" w14:textId="2A0320A6" w:rsidR="00ED6E9F" w:rsidRPr="005C5B70" w:rsidRDefault="006336BA">
      <w:pPr>
        <w:pStyle w:val="ListParagraph"/>
        <w:numPr>
          <w:ilvl w:val="0"/>
          <w:numId w:val="8"/>
        </w:numPr>
        <w:pBdr>
          <w:top w:val="single" w:sz="4" w:space="1" w:color="auto"/>
          <w:left w:val="single" w:sz="4" w:space="4" w:color="auto"/>
          <w:bottom w:val="single" w:sz="4" w:space="1" w:color="auto"/>
          <w:right w:val="single" w:sz="4" w:space="4" w:color="auto"/>
        </w:pBdr>
        <w:rPr>
          <w:rStyle w:val="eop"/>
          <w:rFonts w:eastAsia="Times New Roman" w:cstheme="minorHAnsi"/>
          <w:lang w:val="fr-FR"/>
        </w:rPr>
      </w:pPr>
      <w:r w:rsidRPr="005C5B70">
        <w:rPr>
          <w:rStyle w:val="eop"/>
          <w:rFonts w:eastAsia="Times New Roman" w:cstheme="minorHAnsi"/>
          <w:b/>
          <w:bCs/>
          <w:lang w:val="fr-FR"/>
        </w:rPr>
        <w:t>Plaider pour l'</w:t>
      </w:r>
      <w:r w:rsidR="00406714" w:rsidRPr="005C5B70">
        <w:rPr>
          <w:rStyle w:val="eop"/>
          <w:rFonts w:eastAsia="Times New Roman" w:cstheme="minorHAnsi"/>
          <w:b/>
          <w:bCs/>
          <w:lang w:val="fr-FR"/>
        </w:rPr>
        <w:t xml:space="preserve">implication des </w:t>
      </w:r>
      <w:proofErr w:type="spellStart"/>
      <w:r w:rsidR="00CB6A0D" w:rsidRPr="005C5B70">
        <w:rPr>
          <w:rStyle w:val="eop"/>
          <w:rFonts w:eastAsia="Times New Roman" w:cstheme="minorHAnsi"/>
          <w:b/>
          <w:bCs/>
          <w:lang w:val="fr-FR"/>
        </w:rPr>
        <w:t>travailleurs</w:t>
      </w:r>
      <w:r w:rsidR="00397B7D">
        <w:rPr>
          <w:rStyle w:val="eop"/>
          <w:rFonts w:eastAsia="Times New Roman" w:cstheme="minorHAnsi"/>
          <w:b/>
          <w:bCs/>
          <w:lang w:val="fr-FR"/>
        </w:rPr>
        <w:t>.euses</w:t>
      </w:r>
      <w:proofErr w:type="spellEnd"/>
      <w:r w:rsidR="00CB6A0D" w:rsidRPr="005C5B70">
        <w:rPr>
          <w:rStyle w:val="eop"/>
          <w:rFonts w:eastAsia="Times New Roman" w:cstheme="minorHAnsi"/>
          <w:b/>
          <w:bCs/>
          <w:lang w:val="fr-FR"/>
        </w:rPr>
        <w:t xml:space="preserve"> </w:t>
      </w:r>
      <w:r w:rsidR="00397B7D">
        <w:rPr>
          <w:rStyle w:val="eop"/>
          <w:rFonts w:eastAsia="Times New Roman" w:cstheme="minorHAnsi"/>
          <w:b/>
          <w:bCs/>
          <w:lang w:val="fr-FR"/>
        </w:rPr>
        <w:t>ALR et de leurs syndicats</w:t>
      </w:r>
      <w:r w:rsidR="00CB6A0D" w:rsidRPr="005C5B70">
        <w:rPr>
          <w:rStyle w:val="eop"/>
          <w:rFonts w:eastAsia="Times New Roman" w:cstheme="minorHAnsi"/>
          <w:b/>
          <w:bCs/>
          <w:lang w:val="fr-FR"/>
        </w:rPr>
        <w:t xml:space="preserve"> </w:t>
      </w:r>
      <w:r w:rsidR="00397B7D" w:rsidRPr="00397B7D">
        <w:rPr>
          <w:rStyle w:val="eop"/>
          <w:rFonts w:eastAsia="Times New Roman" w:cstheme="minorHAnsi"/>
          <w:lang w:val="fr-FR"/>
        </w:rPr>
        <w:t>de</w:t>
      </w:r>
      <w:r w:rsidR="00B01BB1">
        <w:rPr>
          <w:rStyle w:val="eop"/>
          <w:rFonts w:eastAsia="Times New Roman" w:cstheme="minorHAnsi"/>
          <w:lang w:val="fr-FR"/>
        </w:rPr>
        <w:t xml:space="preserve">s </w:t>
      </w:r>
      <w:proofErr w:type="spellStart"/>
      <w:r w:rsidR="00B01BB1">
        <w:rPr>
          <w:rStyle w:val="eop"/>
          <w:rFonts w:eastAsia="Times New Roman" w:cstheme="minorHAnsi"/>
          <w:lang w:val="fr-FR"/>
        </w:rPr>
        <w:t>representant.e.s</w:t>
      </w:r>
      <w:proofErr w:type="spellEnd"/>
      <w:r w:rsidR="00397B7D">
        <w:rPr>
          <w:rStyle w:val="eop"/>
          <w:rFonts w:eastAsia="Times New Roman" w:cstheme="minorHAnsi"/>
          <w:b/>
          <w:bCs/>
          <w:lang w:val="fr-FR"/>
        </w:rPr>
        <w:t xml:space="preserve"> </w:t>
      </w:r>
      <w:r w:rsidR="00B01BB1">
        <w:rPr>
          <w:rStyle w:val="eop"/>
          <w:rFonts w:eastAsia="Times New Roman" w:cstheme="minorHAnsi"/>
          <w:b/>
          <w:bCs/>
          <w:lang w:val="fr-FR"/>
        </w:rPr>
        <w:t xml:space="preserve">de </w:t>
      </w:r>
      <w:r w:rsidR="00CB6A0D" w:rsidRPr="005C5B70">
        <w:rPr>
          <w:rStyle w:val="eop"/>
          <w:rFonts w:eastAsia="Times New Roman" w:cstheme="minorHAnsi"/>
          <w:lang w:val="fr-FR"/>
        </w:rPr>
        <w:t xml:space="preserve">toutes les </w:t>
      </w:r>
      <w:r w:rsidR="00406714" w:rsidRPr="005C5B70">
        <w:rPr>
          <w:rStyle w:val="eop"/>
          <w:rFonts w:eastAsia="Times New Roman" w:cstheme="minorHAnsi"/>
          <w:lang w:val="fr-FR"/>
        </w:rPr>
        <w:t xml:space="preserve">professions </w:t>
      </w:r>
      <w:r w:rsidR="00CB6A0D" w:rsidRPr="005C5B70">
        <w:rPr>
          <w:rStyle w:val="eop"/>
          <w:rFonts w:eastAsia="Times New Roman" w:cstheme="minorHAnsi"/>
          <w:lang w:val="fr-FR"/>
        </w:rPr>
        <w:t xml:space="preserve">pertinentes </w:t>
      </w:r>
      <w:r w:rsidR="00406714" w:rsidRPr="005C5B70">
        <w:rPr>
          <w:rStyle w:val="eop"/>
          <w:rFonts w:eastAsia="Times New Roman" w:cstheme="minorHAnsi"/>
          <w:lang w:val="fr-FR"/>
        </w:rPr>
        <w:t>d</w:t>
      </w:r>
      <w:r w:rsidR="00B01BB1">
        <w:rPr>
          <w:rStyle w:val="eop"/>
          <w:rFonts w:eastAsia="Times New Roman" w:cstheme="minorHAnsi"/>
          <w:lang w:val="fr-FR"/>
        </w:rPr>
        <w:t xml:space="preserve">es </w:t>
      </w:r>
      <w:r w:rsidR="00890333" w:rsidRPr="005C5B70">
        <w:rPr>
          <w:rStyle w:val="eop"/>
          <w:rFonts w:eastAsia="Times New Roman" w:cstheme="minorHAnsi"/>
          <w:lang w:val="fr-FR"/>
        </w:rPr>
        <w:t>service</w:t>
      </w:r>
      <w:r w:rsidR="00B01BB1">
        <w:rPr>
          <w:rStyle w:val="eop"/>
          <w:rFonts w:eastAsia="Times New Roman" w:cstheme="minorHAnsi"/>
          <w:lang w:val="fr-FR"/>
        </w:rPr>
        <w:t xml:space="preserve">s </w:t>
      </w:r>
      <w:r w:rsidR="00890333" w:rsidRPr="005C5B70">
        <w:rPr>
          <w:rStyle w:val="eop"/>
          <w:rFonts w:eastAsia="Times New Roman" w:cstheme="minorHAnsi"/>
          <w:lang w:val="fr-FR"/>
        </w:rPr>
        <w:t>public</w:t>
      </w:r>
      <w:r w:rsidR="00B01BB1">
        <w:rPr>
          <w:rStyle w:val="eop"/>
          <w:rFonts w:eastAsia="Times New Roman" w:cstheme="minorHAnsi"/>
          <w:lang w:val="fr-FR"/>
        </w:rPr>
        <w:t xml:space="preserve">s </w:t>
      </w:r>
      <w:r w:rsidR="00890333" w:rsidRPr="005C5B70">
        <w:rPr>
          <w:rStyle w:val="eop"/>
          <w:rFonts w:eastAsia="Times New Roman" w:cstheme="minorHAnsi"/>
          <w:lang w:val="fr-FR"/>
        </w:rPr>
        <w:t>loc</w:t>
      </w:r>
      <w:r w:rsidR="00B01BB1">
        <w:rPr>
          <w:rStyle w:val="eop"/>
          <w:rFonts w:eastAsia="Times New Roman" w:cstheme="minorHAnsi"/>
          <w:lang w:val="fr-FR"/>
        </w:rPr>
        <w:t>aux</w:t>
      </w:r>
      <w:r w:rsidR="00C174A9" w:rsidRPr="005C5B70">
        <w:rPr>
          <w:rStyle w:val="eop"/>
          <w:rFonts w:eastAsia="Times New Roman" w:cstheme="minorHAnsi"/>
          <w:lang w:val="fr-FR"/>
        </w:rPr>
        <w:t xml:space="preserve">, </w:t>
      </w:r>
      <w:r w:rsidR="004E452C">
        <w:rPr>
          <w:rStyle w:val="eop"/>
          <w:rFonts w:eastAsia="Times New Roman" w:cstheme="minorHAnsi"/>
          <w:lang w:val="fr-FR"/>
        </w:rPr>
        <w:t>au-del</w:t>
      </w:r>
      <w:r w:rsidR="004E452C" w:rsidRPr="004E452C">
        <w:rPr>
          <w:rStyle w:val="eop"/>
          <w:rFonts w:eastAsia="Times New Roman" w:cstheme="minorHAnsi"/>
          <w:lang w:val="fr-FR"/>
        </w:rPr>
        <w:t>à</w:t>
      </w:r>
      <w:r w:rsidR="004E452C">
        <w:rPr>
          <w:rStyle w:val="eop"/>
          <w:rFonts w:eastAsia="Times New Roman" w:cstheme="minorHAnsi"/>
          <w:lang w:val="fr-FR"/>
        </w:rPr>
        <w:t xml:space="preserve"> de </w:t>
      </w:r>
      <w:proofErr w:type="spellStart"/>
      <w:r w:rsidR="004E452C">
        <w:rPr>
          <w:rStyle w:val="eop"/>
          <w:rFonts w:eastAsia="Times New Roman" w:cstheme="minorHAnsi"/>
          <w:lang w:val="fr-FR"/>
        </w:rPr>
        <w:t>ceux.celles</w:t>
      </w:r>
      <w:proofErr w:type="spellEnd"/>
      <w:r w:rsidR="004E452C">
        <w:rPr>
          <w:rStyle w:val="eop"/>
          <w:rFonts w:eastAsia="Times New Roman" w:cstheme="minorHAnsi"/>
          <w:lang w:val="fr-FR"/>
        </w:rPr>
        <w:t xml:space="preserve"> </w:t>
      </w:r>
      <w:r w:rsidR="00C174A9" w:rsidRPr="005C5B70">
        <w:rPr>
          <w:rStyle w:val="eop"/>
          <w:rFonts w:eastAsia="Times New Roman" w:cstheme="minorHAnsi"/>
          <w:lang w:val="fr-FR"/>
        </w:rPr>
        <w:t>d</w:t>
      </w:r>
      <w:r w:rsidR="004E452C">
        <w:rPr>
          <w:rStyle w:val="eop"/>
          <w:rFonts w:eastAsia="Times New Roman" w:cstheme="minorHAnsi"/>
          <w:lang w:val="fr-FR"/>
        </w:rPr>
        <w:t xml:space="preserve">es services </w:t>
      </w:r>
      <w:r w:rsidR="004E452C">
        <w:rPr>
          <w:rStyle w:val="eop"/>
          <w:rFonts w:eastAsia="Times New Roman" w:cstheme="minorHAnsi"/>
          <w:lang w:val="fr-FR"/>
        </w:rPr>
        <w:lastRenderedPageBreak/>
        <w:t>d’</w:t>
      </w:r>
      <w:r w:rsidR="00C174A9" w:rsidRPr="005C5B70">
        <w:rPr>
          <w:rStyle w:val="eop"/>
          <w:rFonts w:eastAsia="Times New Roman" w:cstheme="minorHAnsi"/>
          <w:lang w:val="fr-FR"/>
        </w:rPr>
        <w:t xml:space="preserve">urgences </w:t>
      </w:r>
      <w:r w:rsidR="00890333" w:rsidRPr="005C5B70">
        <w:rPr>
          <w:rStyle w:val="eop"/>
          <w:rFonts w:eastAsia="Times New Roman" w:cstheme="minorHAnsi"/>
          <w:lang w:val="fr-FR"/>
        </w:rPr>
        <w:t>(par exemple, l</w:t>
      </w:r>
      <w:r w:rsidRPr="005C5B70">
        <w:rPr>
          <w:rStyle w:val="eop"/>
          <w:rFonts w:eastAsia="Times New Roman" w:cstheme="minorHAnsi"/>
          <w:lang w:val="fr-FR"/>
        </w:rPr>
        <w:t>'</w:t>
      </w:r>
      <w:r w:rsidR="00890333" w:rsidRPr="005C5B70">
        <w:rPr>
          <w:rStyle w:val="eop"/>
          <w:rFonts w:eastAsia="Times New Roman" w:cstheme="minorHAnsi"/>
          <w:lang w:val="fr-FR"/>
        </w:rPr>
        <w:t>eau et l'assainissement, les déchets, les soins sociaux, le logement</w:t>
      </w:r>
      <w:r w:rsidR="00406714" w:rsidRPr="005C5B70">
        <w:rPr>
          <w:rStyle w:val="eop"/>
          <w:rFonts w:eastAsia="Times New Roman" w:cstheme="minorHAnsi"/>
          <w:lang w:val="fr-FR"/>
        </w:rPr>
        <w:t xml:space="preserve">, les espaces verts, les parcs naturels, </w:t>
      </w:r>
      <w:r w:rsidR="00890333" w:rsidRPr="005C5B70">
        <w:rPr>
          <w:rStyle w:val="eop"/>
          <w:rFonts w:eastAsia="Times New Roman" w:cstheme="minorHAnsi"/>
          <w:lang w:val="fr-FR"/>
        </w:rPr>
        <w:t xml:space="preserve">etc.) </w:t>
      </w:r>
      <w:r w:rsidR="00674594" w:rsidRPr="005C5B70">
        <w:rPr>
          <w:rStyle w:val="eop"/>
          <w:rFonts w:eastAsia="Times New Roman" w:cstheme="minorHAnsi"/>
          <w:b/>
          <w:bCs/>
          <w:lang w:val="fr-FR"/>
        </w:rPr>
        <w:t xml:space="preserve">dans la conception des politiques </w:t>
      </w:r>
      <w:r w:rsidR="004E452C">
        <w:rPr>
          <w:rStyle w:val="eop"/>
          <w:rFonts w:eastAsia="Times New Roman" w:cstheme="minorHAnsi"/>
          <w:b/>
          <w:bCs/>
          <w:lang w:val="fr-FR"/>
        </w:rPr>
        <w:t xml:space="preserve">infranationales et </w:t>
      </w:r>
      <w:r w:rsidR="007F50DC" w:rsidRPr="005C5B70">
        <w:rPr>
          <w:rStyle w:val="eop"/>
          <w:rFonts w:eastAsia="Times New Roman" w:cstheme="minorHAnsi"/>
          <w:b/>
          <w:bCs/>
          <w:lang w:val="fr-FR"/>
        </w:rPr>
        <w:t>nation</w:t>
      </w:r>
      <w:r w:rsidR="004E452C">
        <w:rPr>
          <w:rStyle w:val="eop"/>
          <w:rFonts w:eastAsia="Times New Roman" w:cstheme="minorHAnsi"/>
          <w:b/>
          <w:bCs/>
          <w:lang w:val="fr-FR"/>
        </w:rPr>
        <w:t xml:space="preserve">ales </w:t>
      </w:r>
      <w:r w:rsidR="00674594" w:rsidRPr="005C5B70">
        <w:rPr>
          <w:rStyle w:val="eop"/>
          <w:rFonts w:eastAsia="Times New Roman" w:cstheme="minorHAnsi"/>
          <w:b/>
          <w:bCs/>
          <w:lang w:val="fr-FR"/>
        </w:rPr>
        <w:t xml:space="preserve">des protocoles et des </w:t>
      </w:r>
      <w:r w:rsidR="00890333" w:rsidRPr="005C5B70">
        <w:rPr>
          <w:rStyle w:val="eop"/>
          <w:rFonts w:eastAsia="Times New Roman" w:cstheme="minorHAnsi"/>
          <w:b/>
          <w:bCs/>
          <w:lang w:val="fr-FR"/>
        </w:rPr>
        <w:t xml:space="preserve">systèmes de </w:t>
      </w:r>
      <w:r w:rsidR="00674594" w:rsidRPr="005C5B70">
        <w:rPr>
          <w:rStyle w:val="eop"/>
          <w:rFonts w:eastAsia="Times New Roman" w:cstheme="minorHAnsi"/>
          <w:b/>
          <w:bCs/>
          <w:lang w:val="fr-FR"/>
        </w:rPr>
        <w:t xml:space="preserve">gouvernance de </w:t>
      </w:r>
      <w:r w:rsidRPr="005C5B70">
        <w:rPr>
          <w:rStyle w:val="eop"/>
          <w:rFonts w:eastAsia="Times New Roman" w:cstheme="minorHAnsi"/>
          <w:b/>
          <w:bCs/>
          <w:lang w:val="fr-FR"/>
        </w:rPr>
        <w:t xml:space="preserve">crise </w:t>
      </w:r>
      <w:r w:rsidR="004E452C" w:rsidRPr="004E452C">
        <w:rPr>
          <w:rStyle w:val="eop"/>
          <w:rFonts w:eastAsia="Times New Roman" w:cstheme="minorHAnsi"/>
          <w:lang w:val="fr-FR"/>
        </w:rPr>
        <w:t>afin de</w:t>
      </w:r>
      <w:r w:rsidR="004E452C">
        <w:rPr>
          <w:rStyle w:val="eop"/>
          <w:rFonts w:eastAsia="Times New Roman" w:cstheme="minorHAnsi"/>
          <w:b/>
          <w:bCs/>
          <w:lang w:val="fr-FR"/>
        </w:rPr>
        <w:t xml:space="preserve"> </w:t>
      </w:r>
      <w:r w:rsidR="00890333" w:rsidRPr="005C5B70">
        <w:rPr>
          <w:rStyle w:val="eop"/>
          <w:rFonts w:eastAsia="Times New Roman" w:cstheme="minorHAnsi"/>
          <w:lang w:val="fr-FR"/>
        </w:rPr>
        <w:t xml:space="preserve">répondre efficacement aux urgences </w:t>
      </w:r>
      <w:r w:rsidR="00674594" w:rsidRPr="005C5B70">
        <w:rPr>
          <w:rStyle w:val="eop"/>
          <w:rFonts w:eastAsia="Times New Roman" w:cstheme="minorHAnsi"/>
          <w:lang w:val="fr-FR"/>
        </w:rPr>
        <w:t>publiques</w:t>
      </w:r>
      <w:r w:rsidR="00890333" w:rsidRPr="005C5B70">
        <w:rPr>
          <w:rStyle w:val="eop"/>
          <w:rFonts w:eastAsia="Times New Roman" w:cstheme="minorHAnsi"/>
          <w:lang w:val="fr-FR"/>
        </w:rPr>
        <w:t xml:space="preserve">, y compris </w:t>
      </w:r>
      <w:r w:rsidR="004E452C">
        <w:rPr>
          <w:rStyle w:val="eop"/>
          <w:rFonts w:eastAsia="Times New Roman" w:cstheme="minorHAnsi"/>
          <w:lang w:val="fr-FR"/>
        </w:rPr>
        <w:t xml:space="preserve">aux </w:t>
      </w:r>
      <w:r w:rsidR="00890333" w:rsidRPr="005C5B70">
        <w:rPr>
          <w:rStyle w:val="eop"/>
          <w:rFonts w:eastAsia="Times New Roman" w:cstheme="minorHAnsi"/>
          <w:lang w:val="fr-FR"/>
        </w:rPr>
        <w:t>événements climatiques extrêmes, les catastrophes et les pandémies.</w:t>
      </w:r>
    </w:p>
    <w:p w14:paraId="760F4551" w14:textId="4A70A7FD" w:rsidR="00ED6E9F" w:rsidRPr="004E452C" w:rsidRDefault="00CB6A0D" w:rsidP="004E452C">
      <w:pPr>
        <w:pStyle w:val="ListParagraph"/>
        <w:numPr>
          <w:ilvl w:val="0"/>
          <w:numId w:val="8"/>
        </w:numPr>
        <w:pBdr>
          <w:top w:val="single" w:sz="4" w:space="1" w:color="auto"/>
          <w:left w:val="single" w:sz="4" w:space="4" w:color="auto"/>
          <w:bottom w:val="single" w:sz="4" w:space="1" w:color="auto"/>
          <w:right w:val="single" w:sz="4" w:space="4" w:color="auto"/>
        </w:pBdr>
        <w:rPr>
          <w:rStyle w:val="eop"/>
          <w:rFonts w:eastAsia="Times New Roman" w:cstheme="minorHAnsi"/>
          <w:lang w:val="fr-FR"/>
        </w:rPr>
      </w:pPr>
      <w:r w:rsidRPr="005C5B70">
        <w:rPr>
          <w:rStyle w:val="eop"/>
          <w:rFonts w:eastAsia="Times New Roman" w:cstheme="minorHAnsi"/>
          <w:b/>
          <w:bCs/>
          <w:lang w:val="fr-FR"/>
        </w:rPr>
        <w:t xml:space="preserve">Influencer et faire pression sur les </w:t>
      </w:r>
      <w:r w:rsidR="00911269">
        <w:rPr>
          <w:rStyle w:val="eop"/>
          <w:rFonts w:eastAsia="Times New Roman" w:cstheme="minorHAnsi"/>
          <w:b/>
          <w:bCs/>
          <w:lang w:val="fr-FR"/>
        </w:rPr>
        <w:t>employeurs des ALR</w:t>
      </w:r>
      <w:r w:rsidRPr="005C5B70">
        <w:rPr>
          <w:rStyle w:val="eop"/>
          <w:rFonts w:eastAsia="Times New Roman" w:cstheme="minorHAnsi"/>
          <w:b/>
          <w:bCs/>
          <w:lang w:val="fr-FR"/>
        </w:rPr>
        <w:t xml:space="preserve">, les gouvernements nationaux et les </w:t>
      </w:r>
      <w:r w:rsidRPr="00911269">
        <w:rPr>
          <w:rStyle w:val="eop"/>
          <w:rFonts w:eastAsia="Times New Roman" w:cstheme="minorHAnsi"/>
          <w:b/>
          <w:bCs/>
          <w:lang w:val="fr-FR"/>
        </w:rPr>
        <w:t xml:space="preserve">organisations </w:t>
      </w:r>
      <w:r w:rsidRPr="005C5B70">
        <w:rPr>
          <w:rStyle w:val="eop"/>
          <w:rFonts w:eastAsia="Times New Roman" w:cstheme="minorHAnsi"/>
          <w:b/>
          <w:bCs/>
          <w:lang w:val="fr-FR"/>
        </w:rPr>
        <w:t xml:space="preserve">internationales </w:t>
      </w:r>
      <w:r w:rsidRPr="005C5B70">
        <w:rPr>
          <w:rStyle w:val="eop"/>
          <w:rFonts w:eastAsia="Times New Roman" w:cstheme="minorHAnsi"/>
          <w:lang w:val="fr-FR"/>
        </w:rPr>
        <w:t xml:space="preserve">pour qu'ils financent, forment </w:t>
      </w:r>
      <w:r w:rsidR="007F50DC" w:rsidRPr="005C5B70">
        <w:rPr>
          <w:rStyle w:val="eop"/>
          <w:rFonts w:eastAsia="Times New Roman" w:cstheme="minorHAnsi"/>
          <w:lang w:val="fr-FR"/>
        </w:rPr>
        <w:t xml:space="preserve">et </w:t>
      </w:r>
      <w:r w:rsidRPr="005C5B70">
        <w:rPr>
          <w:rStyle w:val="eop"/>
          <w:rFonts w:eastAsia="Times New Roman" w:cstheme="minorHAnsi"/>
          <w:lang w:val="fr-FR"/>
        </w:rPr>
        <w:t xml:space="preserve">garantissent des conditions de travail décentes </w:t>
      </w:r>
      <w:r w:rsidR="007F50DC" w:rsidRPr="005C5B70">
        <w:rPr>
          <w:rStyle w:val="eop"/>
          <w:rFonts w:eastAsia="Times New Roman" w:cstheme="minorHAnsi"/>
          <w:lang w:val="fr-FR"/>
        </w:rPr>
        <w:t xml:space="preserve">aux </w:t>
      </w:r>
      <w:proofErr w:type="spellStart"/>
      <w:proofErr w:type="gramStart"/>
      <w:r w:rsidR="007F50DC" w:rsidRPr="005C5B70">
        <w:rPr>
          <w:rStyle w:val="eop"/>
          <w:rFonts w:eastAsia="Times New Roman" w:cstheme="minorHAnsi"/>
          <w:lang w:val="fr-FR"/>
        </w:rPr>
        <w:t>travailleurs</w:t>
      </w:r>
      <w:r w:rsidR="00911269">
        <w:rPr>
          <w:rStyle w:val="eop"/>
          <w:rFonts w:eastAsia="Times New Roman" w:cstheme="minorHAnsi"/>
          <w:lang w:val="fr-FR"/>
        </w:rPr>
        <w:t>.euses</w:t>
      </w:r>
      <w:proofErr w:type="spellEnd"/>
      <w:proofErr w:type="gramEnd"/>
      <w:r w:rsidR="007F50DC" w:rsidRPr="005C5B70">
        <w:rPr>
          <w:rStyle w:val="eop"/>
          <w:rFonts w:eastAsia="Times New Roman" w:cstheme="minorHAnsi"/>
          <w:lang w:val="fr-FR"/>
        </w:rPr>
        <w:t xml:space="preserve"> </w:t>
      </w:r>
      <w:r w:rsidR="00911269">
        <w:rPr>
          <w:rStyle w:val="eop"/>
          <w:rFonts w:eastAsia="Times New Roman" w:cstheme="minorHAnsi"/>
          <w:lang w:val="fr-FR"/>
        </w:rPr>
        <w:t>ALR</w:t>
      </w:r>
      <w:r w:rsidR="007F50DC" w:rsidRPr="005C5B70">
        <w:rPr>
          <w:rStyle w:val="eop"/>
          <w:rFonts w:eastAsia="Times New Roman" w:cstheme="minorHAnsi"/>
          <w:lang w:val="fr-FR"/>
        </w:rPr>
        <w:t xml:space="preserve"> </w:t>
      </w:r>
      <w:r w:rsidR="00C174A9" w:rsidRPr="005C5B70">
        <w:rPr>
          <w:rStyle w:val="eop"/>
          <w:rFonts w:eastAsia="Times New Roman" w:cstheme="minorHAnsi"/>
          <w:lang w:val="fr-FR"/>
        </w:rPr>
        <w:t xml:space="preserve">et qu'ils </w:t>
      </w:r>
      <w:r w:rsidR="007F50DC" w:rsidRPr="005C5B70">
        <w:rPr>
          <w:rStyle w:val="eop"/>
          <w:rFonts w:eastAsia="Times New Roman" w:cstheme="minorHAnsi"/>
          <w:lang w:val="fr-FR"/>
        </w:rPr>
        <w:t xml:space="preserve">engagent un dialogue constructif et des négociations collectives avec leur </w:t>
      </w:r>
      <w:r w:rsidR="00C174A9" w:rsidRPr="005C5B70">
        <w:rPr>
          <w:rStyle w:val="eop"/>
          <w:rFonts w:eastAsia="Times New Roman" w:cstheme="minorHAnsi"/>
          <w:lang w:val="fr-FR"/>
        </w:rPr>
        <w:t>syndica</w:t>
      </w:r>
      <w:r w:rsidR="004E452C">
        <w:rPr>
          <w:rStyle w:val="eop"/>
          <w:rFonts w:eastAsia="Times New Roman" w:cstheme="minorHAnsi"/>
          <w:lang w:val="fr-FR"/>
        </w:rPr>
        <w:t>ts</w:t>
      </w:r>
      <w:r w:rsidR="00C174A9" w:rsidRPr="004E452C">
        <w:rPr>
          <w:rStyle w:val="eop"/>
          <w:rFonts w:eastAsia="Times New Roman" w:cstheme="minorHAnsi"/>
          <w:lang w:val="fr-FR"/>
        </w:rPr>
        <w:t xml:space="preserve"> </w:t>
      </w:r>
      <w:r w:rsidRPr="004E452C">
        <w:rPr>
          <w:rStyle w:val="eop"/>
          <w:rFonts w:eastAsia="Times New Roman" w:cstheme="minorHAnsi"/>
          <w:lang w:val="fr-FR"/>
        </w:rPr>
        <w:t xml:space="preserve">afin de </w:t>
      </w:r>
      <w:r w:rsidR="00C174A9" w:rsidRPr="004E452C">
        <w:rPr>
          <w:rStyle w:val="eop"/>
          <w:rFonts w:eastAsia="Times New Roman" w:cstheme="minorHAnsi"/>
          <w:lang w:val="fr-FR"/>
        </w:rPr>
        <w:t>garantir des réponses efficaces aux crises futures.</w:t>
      </w:r>
    </w:p>
    <w:p w14:paraId="42E32C3C" w14:textId="12FD46BC" w:rsidR="00ED6E9F" w:rsidRPr="005C5B70" w:rsidRDefault="00CB6A0D">
      <w:pPr>
        <w:pStyle w:val="ListParagraph"/>
        <w:numPr>
          <w:ilvl w:val="0"/>
          <w:numId w:val="8"/>
        </w:numPr>
        <w:pBdr>
          <w:top w:val="single" w:sz="4" w:space="1" w:color="auto"/>
          <w:left w:val="single" w:sz="4" w:space="4" w:color="auto"/>
          <w:bottom w:val="single" w:sz="4" w:space="1" w:color="auto"/>
          <w:right w:val="single" w:sz="4" w:space="4" w:color="auto"/>
        </w:pBdr>
        <w:spacing w:after="0"/>
        <w:ind w:left="714" w:hanging="357"/>
        <w:rPr>
          <w:rStyle w:val="eop"/>
          <w:rFonts w:eastAsia="Times New Roman" w:cstheme="minorHAnsi"/>
          <w:lang w:val="fr-FR"/>
        </w:rPr>
      </w:pPr>
      <w:r w:rsidRPr="005C5B70">
        <w:rPr>
          <w:rStyle w:val="eop"/>
          <w:rFonts w:eastAsia="Times New Roman" w:cstheme="minorHAnsi"/>
          <w:b/>
          <w:bCs/>
          <w:lang w:val="fr-FR"/>
        </w:rPr>
        <w:t>S'impliquer dans la promotion de politiques urbaines progressi</w:t>
      </w:r>
      <w:r w:rsidR="005371E4">
        <w:rPr>
          <w:rStyle w:val="eop"/>
          <w:rFonts w:eastAsia="Times New Roman" w:cstheme="minorHAnsi"/>
          <w:b/>
          <w:bCs/>
          <w:lang w:val="fr-FR"/>
        </w:rPr>
        <w:t>stes</w:t>
      </w:r>
      <w:r w:rsidRPr="005C5B70">
        <w:rPr>
          <w:rStyle w:val="eop"/>
          <w:rFonts w:eastAsia="Times New Roman" w:cstheme="minorHAnsi"/>
          <w:b/>
          <w:bCs/>
          <w:lang w:val="fr-FR"/>
        </w:rPr>
        <w:t xml:space="preserve">, </w:t>
      </w:r>
      <w:r w:rsidR="007F50DC" w:rsidRPr="005C5B70">
        <w:rPr>
          <w:rStyle w:val="eop"/>
          <w:rFonts w:eastAsia="Times New Roman" w:cstheme="minorHAnsi"/>
          <w:b/>
          <w:bCs/>
          <w:lang w:val="fr-FR"/>
        </w:rPr>
        <w:t xml:space="preserve">durables et </w:t>
      </w:r>
      <w:r w:rsidR="00911269">
        <w:rPr>
          <w:rStyle w:val="eop"/>
          <w:rFonts w:eastAsia="Times New Roman" w:cstheme="minorHAnsi"/>
          <w:b/>
          <w:bCs/>
          <w:lang w:val="fr-FR"/>
        </w:rPr>
        <w:t>écologiques</w:t>
      </w:r>
      <w:r w:rsidRPr="005C5B70">
        <w:rPr>
          <w:rStyle w:val="eop"/>
          <w:rFonts w:eastAsia="Times New Roman" w:cstheme="minorHAnsi"/>
          <w:b/>
          <w:bCs/>
          <w:lang w:val="fr-FR"/>
        </w:rPr>
        <w:t xml:space="preserve"> </w:t>
      </w:r>
      <w:r w:rsidR="00D859C0" w:rsidRPr="005C5B70">
        <w:rPr>
          <w:rStyle w:val="eop"/>
          <w:rFonts w:eastAsia="Times New Roman" w:cstheme="minorHAnsi"/>
          <w:lang w:val="fr-FR"/>
        </w:rPr>
        <w:t xml:space="preserve">en relation avec les </w:t>
      </w:r>
      <w:r w:rsidR="00C42A25" w:rsidRPr="005C5B70">
        <w:rPr>
          <w:rStyle w:val="eop"/>
          <w:rFonts w:eastAsia="Times New Roman" w:cstheme="minorHAnsi"/>
          <w:lang w:val="fr-FR"/>
        </w:rPr>
        <w:t>services</w:t>
      </w:r>
      <w:r w:rsidR="00D859C0" w:rsidRPr="005C5B70">
        <w:rPr>
          <w:rStyle w:val="eop"/>
          <w:rFonts w:eastAsia="Times New Roman" w:cstheme="minorHAnsi"/>
          <w:lang w:val="fr-FR"/>
        </w:rPr>
        <w:t xml:space="preserve"> publics locaux</w:t>
      </w:r>
      <w:r w:rsidRPr="005C5B70">
        <w:rPr>
          <w:rStyle w:val="eop"/>
          <w:rFonts w:eastAsia="Times New Roman" w:cstheme="minorHAnsi"/>
          <w:lang w:val="fr-FR"/>
        </w:rPr>
        <w:t xml:space="preserve">, notamment en </w:t>
      </w:r>
      <w:r w:rsidR="007F50DC" w:rsidRPr="005C5B70">
        <w:rPr>
          <w:rStyle w:val="eop"/>
          <w:rFonts w:eastAsia="Times New Roman" w:cstheme="minorHAnsi"/>
          <w:lang w:val="fr-FR"/>
        </w:rPr>
        <w:t xml:space="preserve">soutenant le passage à des systèmes de </w:t>
      </w:r>
      <w:r w:rsidRPr="005C5B70">
        <w:rPr>
          <w:rStyle w:val="eop"/>
          <w:rFonts w:eastAsia="Times New Roman" w:cstheme="minorHAnsi"/>
          <w:lang w:val="fr-FR"/>
        </w:rPr>
        <w:t xml:space="preserve">transport public </w:t>
      </w:r>
      <w:r w:rsidR="007F50DC" w:rsidRPr="005C5B70">
        <w:rPr>
          <w:rStyle w:val="eop"/>
          <w:rFonts w:eastAsia="Times New Roman" w:cstheme="minorHAnsi"/>
          <w:lang w:val="fr-FR"/>
        </w:rPr>
        <w:t>urbains</w:t>
      </w:r>
      <w:r w:rsidR="005371E4">
        <w:rPr>
          <w:rStyle w:val="eop"/>
          <w:rFonts w:eastAsia="Times New Roman" w:cstheme="minorHAnsi"/>
          <w:lang w:val="fr-FR"/>
        </w:rPr>
        <w:t xml:space="preserve"> décarbonés</w:t>
      </w:r>
      <w:r w:rsidR="007F50DC" w:rsidRPr="005C5B70">
        <w:rPr>
          <w:rStyle w:val="eop"/>
          <w:rFonts w:eastAsia="Times New Roman" w:cstheme="minorHAnsi"/>
          <w:lang w:val="fr-FR"/>
        </w:rPr>
        <w:t xml:space="preserve">; en </w:t>
      </w:r>
      <w:r w:rsidR="00C174A9" w:rsidRPr="005C5B70">
        <w:rPr>
          <w:rStyle w:val="eop"/>
          <w:rFonts w:eastAsia="Times New Roman" w:cstheme="minorHAnsi"/>
          <w:lang w:val="fr-FR"/>
        </w:rPr>
        <w:t xml:space="preserve">(re)construisant le parc de logements publics et sociaux </w:t>
      </w:r>
      <w:r w:rsidR="007F50DC" w:rsidRPr="005C5B70">
        <w:rPr>
          <w:rStyle w:val="eop"/>
          <w:rFonts w:eastAsia="Times New Roman" w:cstheme="minorHAnsi"/>
          <w:lang w:val="fr-FR"/>
        </w:rPr>
        <w:t xml:space="preserve">; en </w:t>
      </w:r>
      <w:r w:rsidR="00C174A9" w:rsidRPr="005C5B70">
        <w:rPr>
          <w:rStyle w:val="eop"/>
          <w:rFonts w:eastAsia="Times New Roman" w:cstheme="minorHAnsi"/>
          <w:lang w:val="fr-FR"/>
        </w:rPr>
        <w:t xml:space="preserve">réaménageant les bâtiments publics </w:t>
      </w:r>
      <w:r w:rsidR="005371E4">
        <w:rPr>
          <w:rStyle w:val="eop"/>
          <w:rFonts w:eastAsia="Times New Roman" w:cstheme="minorHAnsi"/>
          <w:lang w:val="fr-FR"/>
        </w:rPr>
        <w:t>de manière verte</w:t>
      </w:r>
      <w:r w:rsidR="007F50DC" w:rsidRPr="005C5B70">
        <w:rPr>
          <w:rStyle w:val="eop"/>
          <w:rFonts w:eastAsia="Times New Roman" w:cstheme="minorHAnsi"/>
          <w:lang w:val="fr-FR"/>
        </w:rPr>
        <w:t xml:space="preserve">; en </w:t>
      </w:r>
      <w:r w:rsidR="00C174A9" w:rsidRPr="005C5B70">
        <w:rPr>
          <w:rStyle w:val="eop"/>
          <w:rFonts w:eastAsia="Times New Roman" w:cstheme="minorHAnsi"/>
          <w:lang w:val="fr-FR"/>
        </w:rPr>
        <w:t xml:space="preserve">promouvant des </w:t>
      </w:r>
      <w:r w:rsidR="007F50DC" w:rsidRPr="005C5B70">
        <w:rPr>
          <w:rStyle w:val="eop"/>
          <w:rFonts w:eastAsia="Times New Roman" w:cstheme="minorHAnsi"/>
          <w:lang w:val="fr-FR"/>
        </w:rPr>
        <w:t xml:space="preserve">systèmes </w:t>
      </w:r>
      <w:r w:rsidR="00C174A9" w:rsidRPr="005C5B70">
        <w:rPr>
          <w:rStyle w:val="eop"/>
          <w:rFonts w:eastAsia="Times New Roman" w:cstheme="minorHAnsi"/>
          <w:lang w:val="fr-FR"/>
        </w:rPr>
        <w:t>publics</w:t>
      </w:r>
      <w:r w:rsidR="007F50DC" w:rsidRPr="005C5B70">
        <w:rPr>
          <w:rStyle w:val="eop"/>
          <w:rFonts w:eastAsia="Times New Roman" w:cstheme="minorHAnsi"/>
          <w:lang w:val="fr-FR"/>
        </w:rPr>
        <w:t xml:space="preserve"> </w:t>
      </w:r>
      <w:r w:rsidR="00C174A9" w:rsidRPr="005C5B70">
        <w:rPr>
          <w:rStyle w:val="eop"/>
          <w:rFonts w:eastAsia="Times New Roman" w:cstheme="minorHAnsi"/>
          <w:lang w:val="fr-FR"/>
        </w:rPr>
        <w:t xml:space="preserve">d'utilisation </w:t>
      </w:r>
      <w:r w:rsidR="007F50DC" w:rsidRPr="005C5B70">
        <w:rPr>
          <w:rStyle w:val="eop"/>
          <w:rFonts w:eastAsia="Times New Roman" w:cstheme="minorHAnsi"/>
          <w:lang w:val="fr-FR"/>
        </w:rPr>
        <w:t>et de recyclage de l'</w:t>
      </w:r>
      <w:r w:rsidR="00C174A9" w:rsidRPr="005C5B70">
        <w:rPr>
          <w:rStyle w:val="eop"/>
          <w:rFonts w:eastAsia="Times New Roman" w:cstheme="minorHAnsi"/>
          <w:lang w:val="fr-FR"/>
        </w:rPr>
        <w:t xml:space="preserve">eau </w:t>
      </w:r>
      <w:r w:rsidR="005371E4">
        <w:rPr>
          <w:rStyle w:val="eop"/>
          <w:rFonts w:eastAsia="Times New Roman" w:cstheme="minorHAnsi"/>
          <w:lang w:val="fr-FR"/>
        </w:rPr>
        <w:t>durable</w:t>
      </w:r>
      <w:r w:rsidR="007F50DC" w:rsidRPr="005C5B70">
        <w:rPr>
          <w:rStyle w:val="eop"/>
          <w:rFonts w:eastAsia="Times New Roman" w:cstheme="minorHAnsi"/>
          <w:lang w:val="fr-FR"/>
        </w:rPr>
        <w:t xml:space="preserve">; des politiques de </w:t>
      </w:r>
      <w:r w:rsidR="00C174A9" w:rsidRPr="005C5B70">
        <w:rPr>
          <w:rStyle w:val="eop"/>
          <w:rFonts w:eastAsia="Times New Roman" w:cstheme="minorHAnsi"/>
          <w:lang w:val="fr-FR"/>
        </w:rPr>
        <w:t xml:space="preserve">réduction, de réutilisation et de recyclage </w:t>
      </w:r>
      <w:r w:rsidR="007F50DC" w:rsidRPr="005C5B70">
        <w:rPr>
          <w:rStyle w:val="eop"/>
          <w:rFonts w:eastAsia="Times New Roman" w:cstheme="minorHAnsi"/>
          <w:lang w:val="fr-FR"/>
        </w:rPr>
        <w:t xml:space="preserve">conçues et mises en œuvre </w:t>
      </w:r>
      <w:r w:rsidR="00C174A9" w:rsidRPr="005C5B70">
        <w:rPr>
          <w:rStyle w:val="eop"/>
          <w:rFonts w:eastAsia="Times New Roman" w:cstheme="minorHAnsi"/>
          <w:lang w:val="fr-FR"/>
        </w:rPr>
        <w:t xml:space="preserve">en collaboration </w:t>
      </w:r>
      <w:r w:rsidR="007F50DC" w:rsidRPr="005C5B70">
        <w:rPr>
          <w:rStyle w:val="eop"/>
          <w:rFonts w:eastAsia="Times New Roman" w:cstheme="minorHAnsi"/>
          <w:lang w:val="fr-FR"/>
        </w:rPr>
        <w:t xml:space="preserve">avec les </w:t>
      </w:r>
      <w:proofErr w:type="spellStart"/>
      <w:r w:rsidR="00C174A9" w:rsidRPr="005C5B70">
        <w:rPr>
          <w:rStyle w:val="eop"/>
          <w:rFonts w:eastAsia="Times New Roman" w:cstheme="minorHAnsi"/>
          <w:lang w:val="fr-FR"/>
        </w:rPr>
        <w:t>travailleurs</w:t>
      </w:r>
      <w:r w:rsidR="00911269">
        <w:rPr>
          <w:rStyle w:val="eop"/>
          <w:rFonts w:eastAsia="Times New Roman" w:cstheme="minorHAnsi"/>
          <w:lang w:val="fr-FR"/>
        </w:rPr>
        <w:t>.euses</w:t>
      </w:r>
      <w:proofErr w:type="spellEnd"/>
      <w:r w:rsidR="00C174A9" w:rsidRPr="005C5B70">
        <w:rPr>
          <w:rStyle w:val="eop"/>
          <w:rFonts w:eastAsia="Times New Roman" w:cstheme="minorHAnsi"/>
          <w:lang w:val="fr-FR"/>
        </w:rPr>
        <w:t xml:space="preserve"> du secteur des déchets </w:t>
      </w:r>
      <w:r w:rsidR="00C42A25" w:rsidRPr="005C5B70">
        <w:rPr>
          <w:rStyle w:val="eop"/>
          <w:rFonts w:eastAsia="Times New Roman" w:cstheme="minorHAnsi"/>
          <w:lang w:val="fr-FR"/>
        </w:rPr>
        <w:t>et leurs organisations représentatives.</w:t>
      </w:r>
    </w:p>
    <w:p w14:paraId="2024E4B9" w14:textId="2B0292E4" w:rsidR="00ED6E9F" w:rsidRPr="005C5B70" w:rsidRDefault="00CB6A0D">
      <w:pPr>
        <w:pStyle w:val="ListParagraph"/>
        <w:numPr>
          <w:ilvl w:val="0"/>
          <w:numId w:val="8"/>
        </w:numPr>
        <w:pBdr>
          <w:top w:val="single" w:sz="4" w:space="1" w:color="auto"/>
          <w:left w:val="single" w:sz="4" w:space="4" w:color="auto"/>
          <w:bottom w:val="single" w:sz="4" w:space="1" w:color="auto"/>
          <w:right w:val="single" w:sz="4" w:space="4" w:color="auto"/>
        </w:pBdr>
        <w:spacing w:after="0"/>
        <w:ind w:left="714" w:hanging="357"/>
        <w:rPr>
          <w:rStyle w:val="eop"/>
          <w:rFonts w:eastAsia="Times New Roman" w:cstheme="minorHAnsi"/>
          <w:lang w:val="fr-FR"/>
        </w:rPr>
      </w:pPr>
      <w:r w:rsidRPr="005C5B70">
        <w:rPr>
          <w:rStyle w:val="eop"/>
          <w:rFonts w:eastAsia="Times New Roman" w:cstheme="minorHAnsi"/>
          <w:b/>
          <w:bCs/>
          <w:lang w:val="fr-FR"/>
        </w:rPr>
        <w:t xml:space="preserve">Construire des </w:t>
      </w:r>
      <w:r w:rsidR="00A71D69" w:rsidRPr="005C5B70">
        <w:rPr>
          <w:rStyle w:val="eop"/>
          <w:rFonts w:eastAsia="Times New Roman" w:cstheme="minorHAnsi"/>
          <w:b/>
          <w:bCs/>
          <w:lang w:val="fr-FR"/>
        </w:rPr>
        <w:t xml:space="preserve">alliances avec </w:t>
      </w:r>
      <w:r w:rsidRPr="005C5B70">
        <w:rPr>
          <w:rStyle w:val="eop"/>
          <w:rFonts w:eastAsia="Times New Roman" w:cstheme="minorHAnsi"/>
          <w:b/>
          <w:bCs/>
          <w:lang w:val="fr-FR"/>
        </w:rPr>
        <w:t xml:space="preserve">d'autres </w:t>
      </w:r>
      <w:r w:rsidR="00D859C0" w:rsidRPr="005C5B70">
        <w:rPr>
          <w:rStyle w:val="eop"/>
          <w:rFonts w:eastAsia="Times New Roman" w:cstheme="minorHAnsi"/>
          <w:b/>
          <w:bCs/>
          <w:lang w:val="fr-FR"/>
        </w:rPr>
        <w:t>FSI</w:t>
      </w:r>
      <w:r w:rsidR="00A71D69" w:rsidRPr="005C5B70">
        <w:rPr>
          <w:rStyle w:val="eop"/>
          <w:rFonts w:eastAsia="Times New Roman" w:cstheme="minorHAnsi"/>
          <w:b/>
          <w:bCs/>
          <w:lang w:val="fr-FR"/>
        </w:rPr>
        <w:t xml:space="preserve">, OSC et employeurs </w:t>
      </w:r>
      <w:r w:rsidR="000153FF">
        <w:rPr>
          <w:rStyle w:val="eop"/>
          <w:rFonts w:eastAsia="Times New Roman" w:cstheme="minorHAnsi"/>
          <w:b/>
          <w:bCs/>
          <w:lang w:val="fr-FR"/>
        </w:rPr>
        <w:t xml:space="preserve">ALR </w:t>
      </w:r>
      <w:r w:rsidR="00A71D69" w:rsidRPr="005C5B70">
        <w:rPr>
          <w:rStyle w:val="eop"/>
          <w:rFonts w:eastAsia="Times New Roman" w:cstheme="minorHAnsi"/>
          <w:b/>
          <w:bCs/>
          <w:lang w:val="fr-FR"/>
        </w:rPr>
        <w:t xml:space="preserve">progressistes </w:t>
      </w:r>
      <w:r w:rsidRPr="005C5B70">
        <w:rPr>
          <w:rStyle w:val="eop"/>
          <w:rFonts w:eastAsia="Times New Roman" w:cstheme="minorHAnsi"/>
          <w:lang w:val="fr-FR"/>
        </w:rPr>
        <w:t>pour piloter des approches et des bonnes pratiques de transition juste dans des villes et des territoires spécifiques</w:t>
      </w:r>
      <w:r w:rsidR="00A71D69" w:rsidRPr="005C5B70">
        <w:rPr>
          <w:rStyle w:val="eop"/>
          <w:rFonts w:eastAsia="Times New Roman" w:cstheme="minorHAnsi"/>
          <w:lang w:val="fr-FR"/>
        </w:rPr>
        <w:t xml:space="preserve">. </w:t>
      </w:r>
    </w:p>
    <w:p w14:paraId="42674867" w14:textId="2FFE5BDD" w:rsidR="00ED6E9F" w:rsidRPr="005C5B70" w:rsidRDefault="00CB6A0D">
      <w:pPr>
        <w:pStyle w:val="paragraph"/>
        <w:numPr>
          <w:ilvl w:val="0"/>
          <w:numId w:val="8"/>
        </w:numPr>
        <w:pBdr>
          <w:top w:val="single" w:sz="4" w:space="1" w:color="auto"/>
          <w:left w:val="single" w:sz="4" w:space="4" w:color="auto"/>
          <w:bottom w:val="single" w:sz="4" w:space="1" w:color="auto"/>
          <w:right w:val="single" w:sz="4" w:space="4" w:color="auto"/>
        </w:pBdr>
        <w:spacing w:before="0" w:beforeAutospacing="0" w:after="0" w:afterAutospacing="0"/>
        <w:ind w:left="714" w:hanging="357"/>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Apprendre par les pairs, échanger et élaborer des stratégies communes sur des cas concrets </w:t>
      </w:r>
      <w:r w:rsidRPr="005C5B70">
        <w:rPr>
          <w:rStyle w:val="eop"/>
          <w:rFonts w:asciiTheme="minorHAnsi" w:hAnsiTheme="minorHAnsi" w:cstheme="minorHAnsi"/>
          <w:sz w:val="22"/>
          <w:szCs w:val="22"/>
          <w:lang w:val="fr-FR"/>
        </w:rPr>
        <w:t>par le biais d'</w:t>
      </w:r>
      <w:r w:rsidR="00C42A25" w:rsidRPr="005C5B70">
        <w:rPr>
          <w:rStyle w:val="eop"/>
          <w:rFonts w:asciiTheme="minorHAnsi" w:hAnsiTheme="minorHAnsi" w:cstheme="minorHAnsi"/>
          <w:sz w:val="22"/>
          <w:szCs w:val="22"/>
          <w:lang w:val="fr-FR"/>
        </w:rPr>
        <w:t xml:space="preserve">un </w:t>
      </w:r>
      <w:r w:rsidRPr="005C5B70">
        <w:rPr>
          <w:rStyle w:val="eop"/>
          <w:rFonts w:asciiTheme="minorHAnsi" w:hAnsiTheme="minorHAnsi" w:cstheme="minorHAnsi"/>
          <w:sz w:val="22"/>
          <w:szCs w:val="22"/>
          <w:lang w:val="fr-FR"/>
        </w:rPr>
        <w:t xml:space="preserve">groupe de </w:t>
      </w:r>
      <w:r w:rsidR="003D1C1A" w:rsidRPr="005C5B70">
        <w:rPr>
          <w:rStyle w:val="eop"/>
          <w:rFonts w:asciiTheme="minorHAnsi" w:hAnsiTheme="minorHAnsi" w:cstheme="minorHAnsi"/>
          <w:sz w:val="22"/>
          <w:szCs w:val="22"/>
          <w:lang w:val="fr-FR"/>
        </w:rPr>
        <w:t xml:space="preserve">travail </w:t>
      </w:r>
      <w:r w:rsidRPr="005C5B70">
        <w:rPr>
          <w:rStyle w:val="eop"/>
          <w:rFonts w:asciiTheme="minorHAnsi" w:hAnsiTheme="minorHAnsi" w:cstheme="minorHAnsi"/>
          <w:sz w:val="22"/>
          <w:szCs w:val="22"/>
          <w:lang w:val="fr-FR"/>
        </w:rPr>
        <w:t xml:space="preserve">syndical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en coopération avec </w:t>
      </w:r>
      <w:r w:rsidR="00C174A9" w:rsidRPr="005C5B70">
        <w:rPr>
          <w:rStyle w:val="eop"/>
          <w:rFonts w:asciiTheme="minorHAnsi" w:hAnsiTheme="minorHAnsi" w:cstheme="minorHAnsi"/>
          <w:sz w:val="22"/>
          <w:szCs w:val="22"/>
          <w:lang w:val="fr-FR"/>
        </w:rPr>
        <w:t xml:space="preserve">les </w:t>
      </w:r>
      <w:r w:rsidRPr="005C5B70">
        <w:rPr>
          <w:rStyle w:val="eop"/>
          <w:rFonts w:asciiTheme="minorHAnsi" w:hAnsiTheme="minorHAnsi" w:cstheme="minorHAnsi"/>
          <w:sz w:val="22"/>
          <w:szCs w:val="22"/>
          <w:lang w:val="fr-FR"/>
        </w:rPr>
        <w:t xml:space="preserve">programmes sur les </w:t>
      </w:r>
      <w:r w:rsidR="00C174A9" w:rsidRPr="005C5B70">
        <w:rPr>
          <w:rStyle w:val="eop"/>
          <w:rFonts w:asciiTheme="minorHAnsi" w:hAnsiTheme="minorHAnsi" w:cstheme="minorHAnsi"/>
          <w:sz w:val="22"/>
          <w:szCs w:val="22"/>
          <w:lang w:val="fr-FR"/>
        </w:rPr>
        <w:t xml:space="preserve">services publics </w:t>
      </w:r>
      <w:r w:rsidR="000153FF">
        <w:rPr>
          <w:rStyle w:val="eop"/>
          <w:rFonts w:asciiTheme="minorHAnsi" w:hAnsiTheme="minorHAnsi" w:cstheme="minorHAnsi"/>
          <w:sz w:val="22"/>
          <w:szCs w:val="22"/>
          <w:lang w:val="fr-FR"/>
        </w:rPr>
        <w:t xml:space="preserve">de distribution et sur </w:t>
      </w:r>
      <w:r w:rsidR="00C174A9" w:rsidRPr="005C5B70">
        <w:rPr>
          <w:rStyle w:val="eop"/>
          <w:rFonts w:asciiTheme="minorHAnsi" w:hAnsiTheme="minorHAnsi" w:cstheme="minorHAnsi"/>
          <w:sz w:val="22"/>
          <w:szCs w:val="22"/>
          <w:lang w:val="fr-FR"/>
        </w:rPr>
        <w:t>le climat</w:t>
      </w:r>
      <w:r w:rsidR="000153FF" w:rsidRPr="000153FF">
        <w:rPr>
          <w:rStyle w:val="eop"/>
          <w:rFonts w:asciiTheme="minorHAnsi" w:hAnsiTheme="minorHAnsi" w:cstheme="minorHAnsi"/>
          <w:sz w:val="22"/>
          <w:szCs w:val="22"/>
          <w:lang w:val="fr-FR"/>
        </w:rPr>
        <w:t xml:space="preserve"> </w:t>
      </w:r>
      <w:r w:rsidR="000153FF" w:rsidRPr="005C5B70">
        <w:rPr>
          <w:rStyle w:val="eop"/>
          <w:rFonts w:asciiTheme="minorHAnsi" w:hAnsiTheme="minorHAnsi" w:cstheme="minorHAnsi"/>
          <w:sz w:val="22"/>
          <w:szCs w:val="22"/>
          <w:lang w:val="fr-FR"/>
        </w:rPr>
        <w:t>de l'ISP</w:t>
      </w:r>
      <w:r w:rsidR="009C7F19" w:rsidRPr="005C5B70">
        <w:rPr>
          <w:rStyle w:val="eop"/>
          <w:rFonts w:asciiTheme="minorHAnsi" w:hAnsiTheme="minorHAnsi" w:cstheme="minorHAnsi"/>
          <w:sz w:val="22"/>
          <w:szCs w:val="22"/>
          <w:lang w:val="fr-FR"/>
        </w:rPr>
        <w:t>.</w:t>
      </w:r>
    </w:p>
    <w:p w14:paraId="0F515DEE" w14:textId="77777777" w:rsidR="009C7F19" w:rsidRPr="005C5B70" w:rsidRDefault="009C7F19" w:rsidP="00674594">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p>
    <w:p w14:paraId="3F8D2404" w14:textId="5AB34675"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Documents de référence : </w:t>
      </w:r>
    </w:p>
    <w:p w14:paraId="24AB7BE8" w14:textId="36595F5B" w:rsidR="00ED6E9F" w:rsidRPr="005C5B70" w:rsidRDefault="00911269">
      <w:pPr>
        <w:pStyle w:val="paragraph"/>
        <w:numPr>
          <w:ilvl w:val="0"/>
          <w:numId w:val="19"/>
        </w:numPr>
        <w:spacing w:before="0" w:beforeAutospacing="0" w:after="0" w:afterAutospacing="0"/>
        <w:jc w:val="both"/>
        <w:textAlignment w:val="baseline"/>
        <w:rPr>
          <w:rStyle w:val="eop"/>
          <w:rFonts w:asciiTheme="minorHAnsi" w:hAnsiTheme="minorHAnsi" w:cstheme="minorHAnsi"/>
          <w:sz w:val="22"/>
          <w:szCs w:val="22"/>
          <w:lang w:val="fr-FR"/>
        </w:rPr>
      </w:pPr>
      <w:r>
        <w:rPr>
          <w:rStyle w:val="eop"/>
          <w:rFonts w:asciiTheme="minorHAnsi" w:hAnsiTheme="minorHAnsi" w:cstheme="minorHAnsi"/>
          <w:sz w:val="22"/>
          <w:szCs w:val="22"/>
          <w:lang w:val="fr-FR"/>
        </w:rPr>
        <w:t>Note de synthèse</w:t>
      </w:r>
      <w:r w:rsidR="00CB6A0D" w:rsidRPr="005C5B70">
        <w:rPr>
          <w:rStyle w:val="eop"/>
          <w:rFonts w:asciiTheme="minorHAnsi" w:hAnsiTheme="minorHAnsi" w:cstheme="minorHAnsi"/>
          <w:sz w:val="22"/>
          <w:szCs w:val="22"/>
          <w:lang w:val="fr-FR"/>
        </w:rPr>
        <w:t xml:space="preserve"> #10 : </w:t>
      </w:r>
      <w:hyperlink r:id="rId33" w:history="1">
        <w:r w:rsidR="00CB6A0D" w:rsidRPr="005C5B70">
          <w:rPr>
            <w:rStyle w:val="Hyperlink"/>
            <w:rFonts w:asciiTheme="minorHAnsi" w:hAnsiTheme="minorHAnsi" w:cstheme="minorHAnsi"/>
            <w:sz w:val="22"/>
            <w:szCs w:val="22"/>
            <w:lang w:val="fr-FR"/>
          </w:rPr>
          <w:t>La dime</w:t>
        </w:r>
        <w:r w:rsidR="00CB6A0D" w:rsidRPr="005C5B70">
          <w:rPr>
            <w:rStyle w:val="Hyperlink"/>
            <w:rFonts w:asciiTheme="minorHAnsi" w:hAnsiTheme="minorHAnsi" w:cstheme="minorHAnsi"/>
            <w:sz w:val="22"/>
            <w:szCs w:val="22"/>
            <w:lang w:val="fr-FR"/>
          </w:rPr>
          <w:t>n</w:t>
        </w:r>
        <w:r w:rsidR="00CB6A0D" w:rsidRPr="005C5B70">
          <w:rPr>
            <w:rStyle w:val="Hyperlink"/>
            <w:rFonts w:asciiTheme="minorHAnsi" w:hAnsiTheme="minorHAnsi" w:cstheme="minorHAnsi"/>
            <w:sz w:val="22"/>
            <w:szCs w:val="22"/>
            <w:lang w:val="fr-FR"/>
          </w:rPr>
          <w:t>sion territoriale de la crise climatique, les urgences publiques et la protection de l'environnement</w:t>
        </w:r>
      </w:hyperlink>
      <w:r w:rsidR="00CB6A0D" w:rsidRPr="005C5B70">
        <w:rPr>
          <w:rStyle w:val="eop"/>
          <w:rFonts w:asciiTheme="minorHAnsi" w:hAnsiTheme="minorHAnsi" w:cstheme="minorHAnsi"/>
          <w:sz w:val="22"/>
          <w:szCs w:val="22"/>
          <w:lang w:val="fr-FR"/>
        </w:rPr>
        <w:t>, 11/2021</w:t>
      </w:r>
    </w:p>
    <w:p w14:paraId="61BD2D93" w14:textId="77777777" w:rsidR="00674594" w:rsidRPr="00010028" w:rsidRDefault="00674594" w:rsidP="00010028">
      <w:pPr>
        <w:pStyle w:val="paragraph"/>
        <w:spacing w:before="0" w:beforeAutospacing="0" w:after="0" w:afterAutospacing="0"/>
        <w:jc w:val="both"/>
        <w:textAlignment w:val="baseline"/>
        <w:rPr>
          <w:rStyle w:val="eop"/>
          <w:rFonts w:asciiTheme="minorHAnsi" w:hAnsiTheme="minorHAnsi" w:cstheme="minorHAnsi"/>
          <w:lang w:val="fr-FR"/>
        </w:rPr>
      </w:pPr>
    </w:p>
    <w:p w14:paraId="318A4662" w14:textId="29E191C4"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r w:rsidRPr="00010028">
        <w:rPr>
          <w:rStyle w:val="eop"/>
          <w:rFonts w:asciiTheme="minorHAnsi" w:hAnsiTheme="minorHAnsi" w:cstheme="minorHAnsi"/>
          <w:b/>
          <w:bCs/>
          <w:sz w:val="22"/>
          <w:szCs w:val="22"/>
          <w:lang w:val="fr-FR"/>
        </w:rPr>
        <w:t>3</w:t>
      </w:r>
      <w:r w:rsidR="00911269" w:rsidRPr="00010028">
        <w:rPr>
          <w:rStyle w:val="eop"/>
          <w:rFonts w:asciiTheme="minorHAnsi" w:hAnsiTheme="minorHAnsi" w:cstheme="minorHAnsi"/>
          <w:b/>
          <w:bCs/>
          <w:sz w:val="22"/>
          <w:szCs w:val="22"/>
          <w:lang w:val="fr-FR"/>
        </w:rPr>
        <w:t>.</w:t>
      </w:r>
      <w:r w:rsidR="002F7428" w:rsidRPr="00010028">
        <w:rPr>
          <w:rStyle w:val="eop"/>
          <w:rFonts w:asciiTheme="minorHAnsi" w:hAnsiTheme="minorHAnsi" w:cstheme="minorHAnsi"/>
          <w:b/>
          <w:bCs/>
          <w:sz w:val="22"/>
          <w:szCs w:val="22"/>
          <w:lang w:val="fr-FR"/>
        </w:rPr>
        <w:t xml:space="preserve">7 </w:t>
      </w:r>
      <w:r w:rsidRPr="00010028">
        <w:rPr>
          <w:rStyle w:val="eop"/>
          <w:rFonts w:asciiTheme="minorHAnsi" w:hAnsiTheme="minorHAnsi" w:cstheme="minorHAnsi"/>
          <w:b/>
          <w:bCs/>
          <w:sz w:val="22"/>
          <w:szCs w:val="22"/>
          <w:lang w:val="fr-FR"/>
        </w:rPr>
        <w:t>Services publics 2</w:t>
      </w:r>
      <w:r w:rsidR="00B17CB6" w:rsidRPr="00010028">
        <w:rPr>
          <w:rStyle w:val="eop"/>
          <w:rFonts w:asciiTheme="minorHAnsi" w:hAnsiTheme="minorHAnsi" w:cstheme="minorHAnsi"/>
          <w:b/>
          <w:bCs/>
          <w:sz w:val="22"/>
          <w:szCs w:val="22"/>
          <w:lang w:val="fr-FR"/>
        </w:rPr>
        <w:t>.</w:t>
      </w:r>
      <w:r w:rsidRPr="00010028">
        <w:rPr>
          <w:rStyle w:val="eop"/>
          <w:rFonts w:asciiTheme="minorHAnsi" w:hAnsiTheme="minorHAnsi" w:cstheme="minorHAnsi"/>
          <w:b/>
          <w:bCs/>
          <w:sz w:val="22"/>
          <w:szCs w:val="22"/>
          <w:lang w:val="fr-FR"/>
        </w:rPr>
        <w:t>0</w:t>
      </w:r>
      <w:r w:rsidRPr="005C5B70">
        <w:rPr>
          <w:rStyle w:val="eop"/>
          <w:rFonts w:asciiTheme="minorHAnsi" w:hAnsiTheme="minorHAnsi" w:cstheme="minorHAnsi"/>
          <w:b/>
          <w:bCs/>
          <w:sz w:val="22"/>
          <w:szCs w:val="22"/>
          <w:lang w:val="fr-FR"/>
        </w:rPr>
        <w:t xml:space="preserve"> </w:t>
      </w:r>
    </w:p>
    <w:p w14:paraId="20BAD93F" w14:textId="77777777" w:rsidR="0007512F" w:rsidRPr="005C5B70" w:rsidRDefault="0007512F" w:rsidP="00363541">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p>
    <w:p w14:paraId="3B2D0FD7" w14:textId="3590AAAD" w:rsidR="00ED6E9F" w:rsidRPr="00B17CB6" w:rsidRDefault="00CB6A0D">
      <w:pPr>
        <w:pStyle w:val="paragraph"/>
        <w:spacing w:before="0" w:beforeAutospacing="0" w:after="0" w:afterAutospacing="0"/>
        <w:jc w:val="both"/>
        <w:textAlignment w:val="baseline"/>
        <w:rPr>
          <w:rFonts w:asciiTheme="minorHAnsi" w:hAnsiTheme="minorHAnsi" w:cstheme="minorHAnsi"/>
          <w:sz w:val="22"/>
          <w:szCs w:val="22"/>
          <w:lang w:val="fr-FR"/>
        </w:rPr>
      </w:pPr>
      <w:r w:rsidRPr="00B17CB6">
        <w:rPr>
          <w:rFonts w:asciiTheme="minorHAnsi" w:hAnsiTheme="minorHAnsi" w:cstheme="minorHAnsi"/>
          <w:sz w:val="22"/>
          <w:szCs w:val="22"/>
          <w:lang w:val="fr-FR"/>
        </w:rPr>
        <w:t>La propriété publique des services offre l'opportunité de construire une nouvelle génération de services publics locaux de qualité qui so</w:t>
      </w:r>
      <w:r w:rsidR="009A3B0C">
        <w:rPr>
          <w:rFonts w:asciiTheme="minorHAnsi" w:hAnsiTheme="minorHAnsi" w:cstheme="minorHAnsi"/>
          <w:sz w:val="22"/>
          <w:szCs w:val="22"/>
          <w:lang w:val="fr-FR"/>
        </w:rPr>
        <w:t xml:space="preserve">ient </w:t>
      </w:r>
      <w:r w:rsidRPr="00B17CB6">
        <w:rPr>
          <w:rFonts w:asciiTheme="minorHAnsi" w:hAnsiTheme="minorHAnsi" w:cstheme="minorHAnsi"/>
          <w:sz w:val="22"/>
          <w:szCs w:val="22"/>
          <w:lang w:val="fr-FR"/>
        </w:rPr>
        <w:t xml:space="preserve">innovants, participatifs, responsables, démocratiques et </w:t>
      </w:r>
      <w:proofErr w:type="spellStart"/>
      <w:r w:rsidR="009A3B0C">
        <w:rPr>
          <w:rFonts w:asciiTheme="minorHAnsi" w:hAnsiTheme="minorHAnsi" w:cstheme="minorHAnsi"/>
          <w:sz w:val="22"/>
          <w:szCs w:val="22"/>
          <w:lang w:val="fr-FR"/>
        </w:rPr>
        <w:t>benefiques</w:t>
      </w:r>
      <w:proofErr w:type="spellEnd"/>
      <w:r w:rsidR="009A3B0C">
        <w:rPr>
          <w:rFonts w:asciiTheme="minorHAnsi" w:hAnsiTheme="minorHAnsi" w:cstheme="minorHAnsi"/>
          <w:sz w:val="22"/>
          <w:szCs w:val="22"/>
          <w:lang w:val="fr-FR"/>
        </w:rPr>
        <w:t xml:space="preserve"> pour </w:t>
      </w:r>
      <w:proofErr w:type="spellStart"/>
      <w:proofErr w:type="gramStart"/>
      <w:r w:rsidRPr="00B17CB6">
        <w:rPr>
          <w:rFonts w:asciiTheme="minorHAnsi" w:hAnsiTheme="minorHAnsi" w:cstheme="minorHAnsi"/>
          <w:sz w:val="22"/>
          <w:szCs w:val="22"/>
          <w:lang w:val="fr-FR"/>
        </w:rPr>
        <w:t>travailleurs</w:t>
      </w:r>
      <w:r w:rsidR="00010028">
        <w:rPr>
          <w:rFonts w:asciiTheme="minorHAnsi" w:hAnsiTheme="minorHAnsi" w:cstheme="minorHAnsi"/>
          <w:sz w:val="22"/>
          <w:szCs w:val="22"/>
          <w:lang w:val="fr-FR"/>
        </w:rPr>
        <w:t>.euses</w:t>
      </w:r>
      <w:proofErr w:type="spellEnd"/>
      <w:proofErr w:type="gramEnd"/>
      <w:r w:rsidRPr="00B17CB6">
        <w:rPr>
          <w:rFonts w:asciiTheme="minorHAnsi" w:hAnsiTheme="minorHAnsi" w:cstheme="minorHAnsi"/>
          <w:sz w:val="22"/>
          <w:szCs w:val="22"/>
          <w:lang w:val="fr-FR"/>
        </w:rPr>
        <w:t xml:space="preserve">, </w:t>
      </w:r>
      <w:r w:rsidR="009A3B0C">
        <w:rPr>
          <w:rFonts w:asciiTheme="minorHAnsi" w:hAnsiTheme="minorHAnsi" w:cstheme="minorHAnsi"/>
          <w:sz w:val="22"/>
          <w:szCs w:val="22"/>
          <w:lang w:val="fr-FR"/>
        </w:rPr>
        <w:t xml:space="preserve">les </w:t>
      </w:r>
      <w:r w:rsidRPr="00B17CB6">
        <w:rPr>
          <w:rFonts w:asciiTheme="minorHAnsi" w:hAnsiTheme="minorHAnsi" w:cstheme="minorHAnsi"/>
          <w:sz w:val="22"/>
          <w:szCs w:val="22"/>
          <w:lang w:val="fr-FR"/>
        </w:rPr>
        <w:t xml:space="preserve">communautés </w:t>
      </w:r>
      <w:r w:rsidR="00A43713" w:rsidRPr="00B17CB6">
        <w:rPr>
          <w:rFonts w:asciiTheme="minorHAnsi" w:hAnsiTheme="minorHAnsi" w:cstheme="minorHAnsi"/>
          <w:sz w:val="22"/>
          <w:szCs w:val="22"/>
          <w:lang w:val="fr-FR"/>
        </w:rPr>
        <w:t>et la planète</w:t>
      </w:r>
      <w:r w:rsidRPr="00B17CB6">
        <w:rPr>
          <w:rFonts w:asciiTheme="minorHAnsi" w:hAnsiTheme="minorHAnsi" w:cstheme="minorHAnsi"/>
          <w:sz w:val="22"/>
          <w:szCs w:val="22"/>
          <w:lang w:val="fr-FR"/>
        </w:rPr>
        <w:t xml:space="preserve">. Lorsque les services sont publics et incluent des formes de gouvernance démocratique et une participation significative des </w:t>
      </w:r>
      <w:proofErr w:type="spellStart"/>
      <w:proofErr w:type="gramStart"/>
      <w:r w:rsidRPr="00B17CB6">
        <w:rPr>
          <w:rFonts w:asciiTheme="minorHAnsi" w:hAnsiTheme="minorHAnsi" w:cstheme="minorHAnsi"/>
          <w:sz w:val="22"/>
          <w:szCs w:val="22"/>
          <w:lang w:val="fr-FR"/>
        </w:rPr>
        <w:t>travailleurs</w:t>
      </w:r>
      <w:r w:rsidR="00010028">
        <w:rPr>
          <w:rFonts w:asciiTheme="minorHAnsi" w:hAnsiTheme="minorHAnsi" w:cstheme="minorHAnsi"/>
          <w:sz w:val="22"/>
          <w:szCs w:val="22"/>
          <w:lang w:val="fr-FR"/>
        </w:rPr>
        <w:t>.euses</w:t>
      </w:r>
      <w:proofErr w:type="spellEnd"/>
      <w:proofErr w:type="gramEnd"/>
      <w:r w:rsidRPr="00B17CB6">
        <w:rPr>
          <w:rFonts w:asciiTheme="minorHAnsi" w:hAnsiTheme="minorHAnsi" w:cstheme="minorHAnsi"/>
          <w:sz w:val="22"/>
          <w:szCs w:val="22"/>
          <w:lang w:val="fr-FR"/>
        </w:rPr>
        <w:t xml:space="preserve">, ils ont le potentiel d'offrir un espace unique pour lancer de nouvelles pratiques de gestion </w:t>
      </w:r>
      <w:r w:rsidR="009A3B0C">
        <w:rPr>
          <w:rFonts w:asciiTheme="minorHAnsi" w:hAnsiTheme="minorHAnsi" w:cstheme="minorHAnsi"/>
          <w:sz w:val="22"/>
          <w:szCs w:val="22"/>
          <w:lang w:val="fr-FR"/>
        </w:rPr>
        <w:t>novatrices</w:t>
      </w:r>
      <w:r w:rsidRPr="00B17CB6">
        <w:rPr>
          <w:rFonts w:asciiTheme="minorHAnsi" w:hAnsiTheme="minorHAnsi" w:cstheme="minorHAnsi"/>
          <w:sz w:val="22"/>
          <w:szCs w:val="22"/>
          <w:lang w:val="fr-FR"/>
        </w:rPr>
        <w:t xml:space="preserve"> qui ne reposent pas nécessairement ou uniquement sur les mêmes indicateurs de performance utilisés par les services publics priv</w:t>
      </w:r>
      <w:r w:rsidR="009A3B0C">
        <w:rPr>
          <w:rFonts w:asciiTheme="minorHAnsi" w:hAnsiTheme="minorHAnsi" w:cstheme="minorHAnsi"/>
          <w:sz w:val="22"/>
          <w:szCs w:val="22"/>
          <w:lang w:val="fr-FR"/>
        </w:rPr>
        <w:t>atisé</w:t>
      </w:r>
      <w:r w:rsidR="00785481" w:rsidRPr="00B17CB6">
        <w:rPr>
          <w:rFonts w:asciiTheme="minorHAnsi" w:hAnsiTheme="minorHAnsi" w:cstheme="minorHAnsi"/>
          <w:sz w:val="22"/>
          <w:szCs w:val="22"/>
          <w:lang w:val="fr-FR"/>
        </w:rPr>
        <w:t>.</w:t>
      </w:r>
    </w:p>
    <w:p w14:paraId="4AC58FA9" w14:textId="77777777" w:rsidR="00785481" w:rsidRPr="00B17CB6" w:rsidRDefault="00785481" w:rsidP="00363541">
      <w:pPr>
        <w:pStyle w:val="paragraph"/>
        <w:spacing w:before="0" w:beforeAutospacing="0" w:after="0" w:afterAutospacing="0"/>
        <w:jc w:val="both"/>
        <w:textAlignment w:val="baseline"/>
        <w:rPr>
          <w:rFonts w:asciiTheme="minorHAnsi" w:hAnsiTheme="minorHAnsi" w:cstheme="minorHAnsi"/>
          <w:sz w:val="22"/>
          <w:szCs w:val="22"/>
          <w:lang w:val="fr-FR"/>
        </w:rPr>
      </w:pPr>
    </w:p>
    <w:p w14:paraId="18251718" w14:textId="390A4DE3" w:rsidR="00ED6E9F" w:rsidRPr="00B17CB6" w:rsidRDefault="00CB6A0D">
      <w:pPr>
        <w:pStyle w:val="paragraph"/>
        <w:spacing w:before="0" w:beforeAutospacing="0" w:after="0" w:afterAutospacing="0"/>
        <w:jc w:val="both"/>
        <w:textAlignment w:val="baseline"/>
        <w:rPr>
          <w:rFonts w:asciiTheme="minorHAnsi" w:hAnsiTheme="minorHAnsi" w:cstheme="minorHAnsi"/>
          <w:sz w:val="22"/>
          <w:szCs w:val="22"/>
          <w:lang w:val="fr-FR"/>
        </w:rPr>
      </w:pPr>
      <w:r w:rsidRPr="00B17CB6">
        <w:rPr>
          <w:rFonts w:asciiTheme="minorHAnsi" w:hAnsiTheme="minorHAnsi" w:cstheme="minorHAnsi"/>
          <w:sz w:val="22"/>
          <w:szCs w:val="22"/>
          <w:lang w:val="fr-FR"/>
        </w:rPr>
        <w:t xml:space="preserve">Lorsque la </w:t>
      </w:r>
      <w:r w:rsidR="00AD0ADF" w:rsidRPr="00B17CB6">
        <w:rPr>
          <w:rFonts w:asciiTheme="minorHAnsi" w:hAnsiTheme="minorHAnsi" w:cstheme="minorHAnsi"/>
          <w:sz w:val="22"/>
          <w:szCs w:val="22"/>
          <w:lang w:val="fr-FR"/>
        </w:rPr>
        <w:t xml:space="preserve">propriété et le contrôle publics </w:t>
      </w:r>
      <w:r w:rsidRPr="00B17CB6">
        <w:rPr>
          <w:rFonts w:asciiTheme="minorHAnsi" w:hAnsiTheme="minorHAnsi" w:cstheme="minorHAnsi"/>
          <w:sz w:val="22"/>
          <w:szCs w:val="22"/>
          <w:lang w:val="fr-FR"/>
        </w:rPr>
        <w:t xml:space="preserve">vont de pair avec </w:t>
      </w:r>
      <w:r w:rsidR="00AD0ADF" w:rsidRPr="00B17CB6">
        <w:rPr>
          <w:rFonts w:asciiTheme="minorHAnsi" w:hAnsiTheme="minorHAnsi" w:cstheme="minorHAnsi"/>
          <w:sz w:val="22"/>
          <w:szCs w:val="22"/>
          <w:lang w:val="fr-FR"/>
        </w:rPr>
        <w:t xml:space="preserve">le respect des droits </w:t>
      </w:r>
      <w:r w:rsidR="009A3B0C">
        <w:rPr>
          <w:rFonts w:asciiTheme="minorHAnsi" w:hAnsiTheme="minorHAnsi" w:cstheme="minorHAnsi"/>
          <w:sz w:val="22"/>
          <w:szCs w:val="22"/>
          <w:lang w:val="fr-FR"/>
        </w:rPr>
        <w:t xml:space="preserve">du travail </w:t>
      </w:r>
      <w:r w:rsidR="00AD0ADF" w:rsidRPr="00B17CB6">
        <w:rPr>
          <w:rFonts w:asciiTheme="minorHAnsi" w:hAnsiTheme="minorHAnsi" w:cstheme="minorHAnsi"/>
          <w:sz w:val="22"/>
          <w:szCs w:val="22"/>
          <w:lang w:val="fr-FR"/>
        </w:rPr>
        <w:t xml:space="preserve">et syndicaux, </w:t>
      </w:r>
      <w:r w:rsidRPr="00B17CB6">
        <w:rPr>
          <w:rFonts w:asciiTheme="minorHAnsi" w:hAnsiTheme="minorHAnsi" w:cstheme="minorHAnsi"/>
          <w:sz w:val="22"/>
          <w:szCs w:val="22"/>
          <w:lang w:val="fr-FR"/>
        </w:rPr>
        <w:t>ils peuvent créer un environnement propice à l'</w:t>
      </w:r>
      <w:r w:rsidR="00AD0ADF" w:rsidRPr="00B17CB6">
        <w:rPr>
          <w:rFonts w:asciiTheme="minorHAnsi" w:hAnsiTheme="minorHAnsi" w:cstheme="minorHAnsi"/>
          <w:sz w:val="22"/>
          <w:szCs w:val="22"/>
          <w:lang w:val="fr-FR"/>
        </w:rPr>
        <w:t>introduction d'</w:t>
      </w:r>
      <w:r w:rsidRPr="00B17CB6">
        <w:rPr>
          <w:rFonts w:asciiTheme="minorHAnsi" w:hAnsiTheme="minorHAnsi" w:cstheme="minorHAnsi"/>
          <w:sz w:val="22"/>
          <w:szCs w:val="22"/>
          <w:lang w:val="fr-FR"/>
        </w:rPr>
        <w:t xml:space="preserve">indicateurs de </w:t>
      </w:r>
      <w:r w:rsidR="00CC4B1F" w:rsidRPr="00B17CB6">
        <w:rPr>
          <w:rFonts w:asciiTheme="minorHAnsi" w:hAnsiTheme="minorHAnsi" w:cstheme="minorHAnsi"/>
          <w:sz w:val="22"/>
          <w:szCs w:val="22"/>
          <w:lang w:val="fr-FR"/>
        </w:rPr>
        <w:t xml:space="preserve">performance des </w:t>
      </w:r>
      <w:r w:rsidR="00AD0ADF" w:rsidRPr="00B17CB6">
        <w:rPr>
          <w:rFonts w:asciiTheme="minorHAnsi" w:hAnsiTheme="minorHAnsi" w:cstheme="minorHAnsi"/>
          <w:sz w:val="22"/>
          <w:szCs w:val="22"/>
          <w:lang w:val="fr-FR"/>
        </w:rPr>
        <w:t xml:space="preserve">services publics </w:t>
      </w:r>
      <w:r w:rsidR="00010028">
        <w:rPr>
          <w:rFonts w:asciiTheme="minorHAnsi" w:hAnsiTheme="minorHAnsi" w:cstheme="minorHAnsi"/>
          <w:sz w:val="22"/>
          <w:szCs w:val="22"/>
          <w:lang w:val="fr-FR"/>
        </w:rPr>
        <w:t>fondés</w:t>
      </w:r>
      <w:r w:rsidRPr="00B17CB6">
        <w:rPr>
          <w:rFonts w:asciiTheme="minorHAnsi" w:hAnsiTheme="minorHAnsi" w:cstheme="minorHAnsi"/>
          <w:sz w:val="22"/>
          <w:szCs w:val="22"/>
          <w:lang w:val="fr-FR"/>
        </w:rPr>
        <w:t xml:space="preserve"> sur l'</w:t>
      </w:r>
      <w:r w:rsidR="00CC4B1F" w:rsidRPr="00B17CB6">
        <w:rPr>
          <w:rFonts w:asciiTheme="minorHAnsi" w:hAnsiTheme="minorHAnsi" w:cstheme="minorHAnsi"/>
          <w:sz w:val="22"/>
          <w:szCs w:val="22"/>
          <w:lang w:val="fr-FR"/>
        </w:rPr>
        <w:t xml:space="preserve">impact social et environnemental, </w:t>
      </w:r>
      <w:r w:rsidR="009A3B0C">
        <w:rPr>
          <w:rFonts w:asciiTheme="minorHAnsi" w:hAnsiTheme="minorHAnsi" w:cstheme="minorHAnsi"/>
          <w:sz w:val="22"/>
          <w:szCs w:val="22"/>
          <w:lang w:val="fr-FR"/>
        </w:rPr>
        <w:t xml:space="preserve">sur </w:t>
      </w:r>
      <w:r w:rsidR="00CC4B1F" w:rsidRPr="00B17CB6">
        <w:rPr>
          <w:rFonts w:asciiTheme="minorHAnsi" w:hAnsiTheme="minorHAnsi" w:cstheme="minorHAnsi"/>
          <w:sz w:val="22"/>
          <w:szCs w:val="22"/>
          <w:lang w:val="fr-FR"/>
        </w:rPr>
        <w:t>la qualité et l</w:t>
      </w:r>
      <w:r w:rsidR="009A3B0C">
        <w:rPr>
          <w:rFonts w:asciiTheme="minorHAnsi" w:hAnsiTheme="minorHAnsi" w:cstheme="minorHAnsi"/>
          <w:sz w:val="22"/>
          <w:szCs w:val="22"/>
          <w:lang w:val="fr-FR"/>
        </w:rPr>
        <w:t xml:space="preserve">’accessibilité </w:t>
      </w:r>
      <w:r w:rsidR="00CC4B1F" w:rsidRPr="00B17CB6">
        <w:rPr>
          <w:rFonts w:asciiTheme="minorHAnsi" w:hAnsiTheme="minorHAnsi" w:cstheme="minorHAnsi"/>
          <w:sz w:val="22"/>
          <w:szCs w:val="22"/>
          <w:lang w:val="fr-FR"/>
        </w:rPr>
        <w:t xml:space="preserve">des services, le réinvestissement des recettes dans les services, la participation des </w:t>
      </w:r>
      <w:proofErr w:type="spellStart"/>
      <w:r w:rsidR="00CC4B1F" w:rsidRPr="00B17CB6">
        <w:rPr>
          <w:rFonts w:asciiTheme="minorHAnsi" w:hAnsiTheme="minorHAnsi" w:cstheme="minorHAnsi"/>
          <w:sz w:val="22"/>
          <w:szCs w:val="22"/>
          <w:lang w:val="fr-FR"/>
        </w:rPr>
        <w:t>travailleurs</w:t>
      </w:r>
      <w:r w:rsidR="00010028">
        <w:rPr>
          <w:rFonts w:asciiTheme="minorHAnsi" w:hAnsiTheme="minorHAnsi" w:cstheme="minorHAnsi"/>
          <w:sz w:val="22"/>
          <w:szCs w:val="22"/>
          <w:lang w:val="fr-FR"/>
        </w:rPr>
        <w:t>.euses</w:t>
      </w:r>
      <w:proofErr w:type="spellEnd"/>
      <w:r w:rsidR="00CC4B1F" w:rsidRPr="00B17CB6">
        <w:rPr>
          <w:rFonts w:asciiTheme="minorHAnsi" w:hAnsiTheme="minorHAnsi" w:cstheme="minorHAnsi"/>
          <w:sz w:val="22"/>
          <w:szCs w:val="22"/>
          <w:lang w:val="fr-FR"/>
        </w:rPr>
        <w:t xml:space="preserve"> et des </w:t>
      </w:r>
      <w:proofErr w:type="spellStart"/>
      <w:r w:rsidR="00CC4B1F" w:rsidRPr="00B17CB6">
        <w:rPr>
          <w:rFonts w:asciiTheme="minorHAnsi" w:hAnsiTheme="minorHAnsi" w:cstheme="minorHAnsi"/>
          <w:sz w:val="22"/>
          <w:szCs w:val="22"/>
          <w:lang w:val="fr-FR"/>
        </w:rPr>
        <w:t>citoyen</w:t>
      </w:r>
      <w:r w:rsidR="00010028">
        <w:rPr>
          <w:rFonts w:asciiTheme="minorHAnsi" w:hAnsiTheme="minorHAnsi" w:cstheme="minorHAnsi"/>
          <w:sz w:val="22"/>
          <w:szCs w:val="22"/>
          <w:lang w:val="fr-FR"/>
        </w:rPr>
        <w:t>.ne.</w:t>
      </w:r>
      <w:r w:rsidR="00CC4B1F" w:rsidRPr="00B17CB6">
        <w:rPr>
          <w:rFonts w:asciiTheme="minorHAnsi" w:hAnsiTheme="minorHAnsi" w:cstheme="minorHAnsi"/>
          <w:sz w:val="22"/>
          <w:szCs w:val="22"/>
          <w:lang w:val="fr-FR"/>
        </w:rPr>
        <w:t>s</w:t>
      </w:r>
      <w:proofErr w:type="spellEnd"/>
      <w:r w:rsidR="00CC4B1F" w:rsidRPr="00B17CB6">
        <w:rPr>
          <w:rFonts w:asciiTheme="minorHAnsi" w:hAnsiTheme="minorHAnsi" w:cstheme="minorHAnsi"/>
          <w:sz w:val="22"/>
          <w:szCs w:val="22"/>
          <w:lang w:val="fr-FR"/>
        </w:rPr>
        <w:t xml:space="preserve">, </w:t>
      </w:r>
      <w:r w:rsidR="008F705F">
        <w:rPr>
          <w:rFonts w:asciiTheme="minorHAnsi" w:hAnsiTheme="minorHAnsi" w:cstheme="minorHAnsi"/>
          <w:sz w:val="22"/>
          <w:szCs w:val="22"/>
          <w:lang w:val="fr-FR"/>
        </w:rPr>
        <w:t xml:space="preserve">sur </w:t>
      </w:r>
      <w:r w:rsidR="00CC4B1F" w:rsidRPr="00B17CB6">
        <w:rPr>
          <w:rFonts w:asciiTheme="minorHAnsi" w:hAnsiTheme="minorHAnsi" w:cstheme="minorHAnsi"/>
          <w:sz w:val="22"/>
          <w:szCs w:val="22"/>
          <w:lang w:val="fr-FR"/>
        </w:rPr>
        <w:t xml:space="preserve">la réduction des </w:t>
      </w:r>
      <w:r w:rsidR="00010028">
        <w:rPr>
          <w:rFonts w:asciiTheme="minorHAnsi" w:hAnsiTheme="minorHAnsi" w:cstheme="minorHAnsi"/>
          <w:sz w:val="22"/>
          <w:szCs w:val="22"/>
          <w:lang w:val="fr-FR"/>
        </w:rPr>
        <w:t>redevances</w:t>
      </w:r>
      <w:r w:rsidR="008F705F">
        <w:rPr>
          <w:rFonts w:asciiTheme="minorHAnsi" w:hAnsiTheme="minorHAnsi" w:cstheme="minorHAnsi"/>
          <w:sz w:val="22"/>
          <w:szCs w:val="22"/>
          <w:lang w:val="fr-FR"/>
        </w:rPr>
        <w:t xml:space="preserve"> pour les usagers</w:t>
      </w:r>
      <w:r w:rsidR="00CC4B1F" w:rsidRPr="00B17CB6">
        <w:rPr>
          <w:rFonts w:asciiTheme="minorHAnsi" w:hAnsiTheme="minorHAnsi" w:cstheme="minorHAnsi"/>
          <w:sz w:val="22"/>
          <w:szCs w:val="22"/>
          <w:lang w:val="fr-FR"/>
        </w:rPr>
        <w:t xml:space="preserve">, etc. tout en garantissant la viabilité à long terme des services, </w:t>
      </w:r>
      <w:r w:rsidR="008F705F">
        <w:rPr>
          <w:rFonts w:asciiTheme="minorHAnsi" w:hAnsiTheme="minorHAnsi" w:cstheme="minorHAnsi"/>
          <w:sz w:val="22"/>
          <w:szCs w:val="22"/>
          <w:lang w:val="fr-FR"/>
        </w:rPr>
        <w:t>la création d’</w:t>
      </w:r>
      <w:r w:rsidR="00CC4B1F" w:rsidRPr="00B17CB6">
        <w:rPr>
          <w:rFonts w:asciiTheme="minorHAnsi" w:hAnsiTheme="minorHAnsi" w:cstheme="minorHAnsi"/>
          <w:sz w:val="22"/>
          <w:szCs w:val="22"/>
          <w:lang w:val="fr-FR"/>
        </w:rPr>
        <w:t>emplois décents et des services de qualité avec un accès équitable. L'ISP appelle cette vision des services publics locaux "Services publics 2.0"</w:t>
      </w:r>
      <w:r w:rsidR="00D45BDC" w:rsidRPr="00B17CB6">
        <w:rPr>
          <w:rFonts w:asciiTheme="minorHAnsi" w:hAnsiTheme="minorHAnsi" w:cstheme="minorHAnsi"/>
          <w:sz w:val="22"/>
          <w:szCs w:val="22"/>
          <w:lang w:val="fr-FR"/>
        </w:rPr>
        <w:t xml:space="preserve">. La démocratie sur le lieu de travail et la démocratie économique font partie intégrante </w:t>
      </w:r>
      <w:r w:rsidR="002874CA" w:rsidRPr="00B17CB6">
        <w:rPr>
          <w:rFonts w:asciiTheme="minorHAnsi" w:hAnsiTheme="minorHAnsi" w:cstheme="minorHAnsi"/>
          <w:sz w:val="22"/>
          <w:szCs w:val="22"/>
          <w:lang w:val="fr-FR"/>
        </w:rPr>
        <w:t xml:space="preserve">de </w:t>
      </w:r>
      <w:r w:rsidR="00D45BDC" w:rsidRPr="00B17CB6">
        <w:rPr>
          <w:rFonts w:asciiTheme="minorHAnsi" w:hAnsiTheme="minorHAnsi" w:cstheme="minorHAnsi"/>
          <w:sz w:val="22"/>
          <w:szCs w:val="22"/>
          <w:lang w:val="fr-FR"/>
        </w:rPr>
        <w:t xml:space="preserve">cette vision. </w:t>
      </w:r>
    </w:p>
    <w:p w14:paraId="61F3BF3F" w14:textId="77777777" w:rsidR="00D45BDC" w:rsidRPr="005C5B70" w:rsidRDefault="00D45BDC" w:rsidP="00363541">
      <w:pPr>
        <w:pStyle w:val="paragraph"/>
        <w:spacing w:before="0" w:beforeAutospacing="0" w:after="0" w:afterAutospacing="0"/>
        <w:jc w:val="both"/>
        <w:textAlignment w:val="baseline"/>
        <w:rPr>
          <w:rFonts w:asciiTheme="minorHAnsi" w:hAnsiTheme="minorHAnsi" w:cstheme="minorHAnsi"/>
          <w:lang w:val="fr-FR"/>
        </w:rPr>
      </w:pPr>
    </w:p>
    <w:p w14:paraId="5EFCB152" w14:textId="50590532" w:rsidR="00ED6E9F" w:rsidRPr="005C5B70" w:rsidRDefault="00CB6A0D">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Actions : </w:t>
      </w:r>
      <w:r w:rsidR="00D97FC7" w:rsidRPr="00ED6868">
        <w:rPr>
          <w:rStyle w:val="eop"/>
          <w:rFonts w:asciiTheme="minorHAnsi" w:hAnsiTheme="minorHAnsi" w:cstheme="minorHAnsi"/>
          <w:sz w:val="22"/>
          <w:szCs w:val="22"/>
          <w:lang w:val="fr-FR"/>
        </w:rPr>
        <w:t>L'ISP et ses affiliés ALR vont</w:t>
      </w:r>
    </w:p>
    <w:p w14:paraId="1F2B8409" w14:textId="45A6CCA8" w:rsidR="00ED6E9F" w:rsidRPr="005C5B70" w:rsidRDefault="00CB6A0D">
      <w:pPr>
        <w:pStyle w:val="ListParagraph"/>
        <w:numPr>
          <w:ilvl w:val="0"/>
          <w:numId w:val="8"/>
        </w:numPr>
        <w:pBdr>
          <w:top w:val="single" w:sz="4" w:space="1" w:color="auto"/>
          <w:left w:val="single" w:sz="4" w:space="1" w:color="auto"/>
          <w:bottom w:val="single" w:sz="4" w:space="1" w:color="auto"/>
          <w:right w:val="single" w:sz="4" w:space="1" w:color="auto"/>
        </w:pBdr>
        <w:rPr>
          <w:rStyle w:val="eop"/>
          <w:rFonts w:eastAsia="Times New Roman" w:cstheme="minorHAnsi"/>
          <w:lang w:val="fr-FR"/>
        </w:rPr>
      </w:pPr>
      <w:r w:rsidRPr="005C5B70">
        <w:rPr>
          <w:rStyle w:val="eop"/>
          <w:rFonts w:eastAsia="Times New Roman" w:cstheme="minorHAnsi"/>
          <w:b/>
          <w:bCs/>
          <w:lang w:val="fr-FR"/>
        </w:rPr>
        <w:t xml:space="preserve">Identifier, documenter et diffuser les bonnes pratiques des </w:t>
      </w:r>
      <w:r w:rsidR="001812D8" w:rsidRPr="005C5B70">
        <w:rPr>
          <w:rStyle w:val="eop"/>
          <w:rFonts w:eastAsia="Times New Roman" w:cstheme="minorHAnsi"/>
          <w:b/>
          <w:bCs/>
          <w:lang w:val="fr-FR"/>
        </w:rPr>
        <w:t xml:space="preserve">systèmes innovants de gouvernance des services publics locaux ("services publics 2.0") </w:t>
      </w:r>
      <w:r w:rsidRPr="005C5B70">
        <w:rPr>
          <w:rStyle w:val="eop"/>
          <w:rFonts w:eastAsia="Times New Roman" w:cstheme="minorHAnsi"/>
          <w:lang w:val="fr-FR"/>
        </w:rPr>
        <w:t xml:space="preserve">pilotés ou approuvés par les affiliés </w:t>
      </w:r>
      <w:r w:rsidR="001D09F1">
        <w:rPr>
          <w:rStyle w:val="eop"/>
          <w:rFonts w:eastAsia="Times New Roman" w:cstheme="minorHAnsi"/>
          <w:lang w:val="fr-FR"/>
        </w:rPr>
        <w:t>ALR</w:t>
      </w:r>
      <w:r w:rsidRPr="005C5B70">
        <w:rPr>
          <w:rStyle w:val="eop"/>
          <w:rFonts w:eastAsia="Times New Roman" w:cstheme="minorHAnsi"/>
          <w:lang w:val="fr-FR"/>
        </w:rPr>
        <w:t>.</w:t>
      </w:r>
    </w:p>
    <w:p w14:paraId="637520AA" w14:textId="3066A113" w:rsidR="00ED6E9F" w:rsidRPr="005C5B70" w:rsidRDefault="00CB6A0D">
      <w:pPr>
        <w:pStyle w:val="ListParagraph"/>
        <w:numPr>
          <w:ilvl w:val="0"/>
          <w:numId w:val="8"/>
        </w:numPr>
        <w:pBdr>
          <w:top w:val="single" w:sz="4" w:space="1" w:color="auto"/>
          <w:left w:val="single" w:sz="4" w:space="1" w:color="auto"/>
          <w:bottom w:val="single" w:sz="4" w:space="1" w:color="auto"/>
          <w:right w:val="single" w:sz="4" w:space="1" w:color="auto"/>
        </w:pBdr>
        <w:rPr>
          <w:rStyle w:val="eop"/>
          <w:rFonts w:eastAsia="Times New Roman" w:cstheme="minorHAnsi"/>
          <w:lang w:val="fr-FR"/>
        </w:rPr>
      </w:pPr>
      <w:r w:rsidRPr="005C5B70">
        <w:rPr>
          <w:rStyle w:val="eop"/>
          <w:rFonts w:eastAsia="Times New Roman" w:cstheme="minorHAnsi"/>
          <w:lang w:val="fr-FR"/>
        </w:rPr>
        <w:t xml:space="preserve">Travailler avec </w:t>
      </w:r>
      <w:r w:rsidR="008F705F">
        <w:rPr>
          <w:rStyle w:val="eop"/>
          <w:rFonts w:eastAsia="Times New Roman" w:cstheme="minorHAnsi"/>
          <w:lang w:val="fr-FR"/>
        </w:rPr>
        <w:t xml:space="preserve">des employeurs </w:t>
      </w:r>
      <w:r w:rsidR="008F705F">
        <w:rPr>
          <w:rStyle w:val="eop"/>
          <w:rFonts w:eastAsia="Times New Roman" w:cstheme="minorHAnsi"/>
          <w:lang w:val="fr-FR"/>
        </w:rPr>
        <w:t>ALR</w:t>
      </w:r>
      <w:r w:rsidR="008F705F">
        <w:rPr>
          <w:rStyle w:val="eop"/>
          <w:rFonts w:eastAsia="Times New Roman" w:cstheme="minorHAnsi"/>
          <w:lang w:val="fr-FR"/>
        </w:rPr>
        <w:t xml:space="preserve">, </w:t>
      </w:r>
      <w:r w:rsidRPr="005C5B70">
        <w:rPr>
          <w:rStyle w:val="eop"/>
          <w:rFonts w:eastAsia="Times New Roman" w:cstheme="minorHAnsi"/>
          <w:lang w:val="fr-FR"/>
        </w:rPr>
        <w:t xml:space="preserve">autorités et/ou </w:t>
      </w:r>
      <w:r w:rsidR="008F705F">
        <w:rPr>
          <w:rStyle w:val="eop"/>
          <w:rFonts w:eastAsia="Times New Roman" w:cstheme="minorHAnsi"/>
          <w:lang w:val="fr-FR"/>
        </w:rPr>
        <w:t xml:space="preserve">entreprises publiques </w:t>
      </w:r>
      <w:r w:rsidRPr="005C5B70">
        <w:rPr>
          <w:rStyle w:val="eop"/>
          <w:rFonts w:eastAsia="Times New Roman" w:cstheme="minorHAnsi"/>
          <w:lang w:val="fr-FR"/>
        </w:rPr>
        <w:t xml:space="preserve">progressistes et les </w:t>
      </w:r>
      <w:r w:rsidR="008F705F">
        <w:rPr>
          <w:rStyle w:val="eop"/>
          <w:rFonts w:eastAsia="Times New Roman" w:cstheme="minorHAnsi"/>
          <w:lang w:val="fr-FR"/>
        </w:rPr>
        <w:t xml:space="preserve">avec des </w:t>
      </w:r>
      <w:r w:rsidR="00555ECE" w:rsidRPr="005C5B70">
        <w:rPr>
          <w:rStyle w:val="eop"/>
          <w:rFonts w:eastAsia="Times New Roman" w:cstheme="minorHAnsi"/>
          <w:lang w:val="fr-FR"/>
        </w:rPr>
        <w:t>universitaires/</w:t>
      </w:r>
      <w:proofErr w:type="spellStart"/>
      <w:r w:rsidR="008F705F">
        <w:rPr>
          <w:rStyle w:val="eop"/>
          <w:rFonts w:eastAsia="Times New Roman" w:cstheme="minorHAnsi"/>
          <w:lang w:val="fr-FR"/>
        </w:rPr>
        <w:t>expert.</w:t>
      </w:r>
      <w:proofErr w:type="gramStart"/>
      <w:r w:rsidR="008F705F">
        <w:rPr>
          <w:rStyle w:val="eop"/>
          <w:rFonts w:eastAsia="Times New Roman" w:cstheme="minorHAnsi"/>
          <w:lang w:val="fr-FR"/>
        </w:rPr>
        <w:t>e.s</w:t>
      </w:r>
      <w:proofErr w:type="spellEnd"/>
      <w:proofErr w:type="gramEnd"/>
      <w:r w:rsidR="00555ECE" w:rsidRPr="005C5B70">
        <w:rPr>
          <w:rStyle w:val="eop"/>
          <w:rFonts w:eastAsia="Times New Roman" w:cstheme="minorHAnsi"/>
          <w:lang w:val="fr-FR"/>
        </w:rPr>
        <w:t xml:space="preserve"> </w:t>
      </w:r>
      <w:r w:rsidR="00977498" w:rsidRPr="005C5B70">
        <w:rPr>
          <w:rStyle w:val="eop"/>
          <w:rFonts w:eastAsia="Times New Roman" w:cstheme="minorHAnsi"/>
          <w:lang w:val="fr-FR"/>
        </w:rPr>
        <w:t xml:space="preserve">et OSC </w:t>
      </w:r>
      <w:r w:rsidR="008F705F">
        <w:rPr>
          <w:rStyle w:val="eop"/>
          <w:rFonts w:eastAsia="Times New Roman" w:cstheme="minorHAnsi"/>
          <w:lang w:val="fr-FR"/>
        </w:rPr>
        <w:t xml:space="preserve">alliés afin de </w:t>
      </w:r>
      <w:r w:rsidRPr="005C5B70">
        <w:rPr>
          <w:rStyle w:val="eop"/>
          <w:rFonts w:eastAsia="Times New Roman" w:cstheme="minorHAnsi"/>
          <w:b/>
          <w:bCs/>
          <w:lang w:val="fr-FR"/>
        </w:rPr>
        <w:t xml:space="preserve">piloter des formes innovantes de services publics </w:t>
      </w:r>
      <w:r w:rsidR="008F705F">
        <w:rPr>
          <w:rStyle w:val="eop"/>
          <w:rFonts w:eastAsia="Times New Roman" w:cstheme="minorHAnsi"/>
          <w:b/>
          <w:bCs/>
          <w:lang w:val="fr-FR"/>
        </w:rPr>
        <w:lastRenderedPageBreak/>
        <w:t xml:space="preserve">locaux </w:t>
      </w:r>
      <w:r w:rsidRPr="005C5B70">
        <w:rPr>
          <w:rStyle w:val="eop"/>
          <w:rFonts w:eastAsia="Times New Roman" w:cstheme="minorHAnsi"/>
          <w:b/>
          <w:bCs/>
          <w:lang w:val="fr-FR"/>
        </w:rPr>
        <w:t xml:space="preserve">avec des éléments de démocratie </w:t>
      </w:r>
      <w:r w:rsidR="008F705F">
        <w:rPr>
          <w:rStyle w:val="eop"/>
          <w:rFonts w:eastAsia="Times New Roman" w:cstheme="minorHAnsi"/>
          <w:b/>
          <w:bCs/>
          <w:lang w:val="fr-FR"/>
        </w:rPr>
        <w:t xml:space="preserve">au </w:t>
      </w:r>
      <w:r w:rsidRPr="005C5B70">
        <w:rPr>
          <w:rStyle w:val="eop"/>
          <w:rFonts w:eastAsia="Times New Roman" w:cstheme="minorHAnsi"/>
          <w:b/>
          <w:bCs/>
          <w:lang w:val="fr-FR"/>
        </w:rPr>
        <w:t xml:space="preserve">travail </w:t>
      </w:r>
      <w:r w:rsidR="00011E5F" w:rsidRPr="005C5B70">
        <w:rPr>
          <w:rStyle w:val="eop"/>
          <w:rFonts w:eastAsia="Times New Roman" w:cstheme="minorHAnsi"/>
          <w:b/>
          <w:bCs/>
          <w:lang w:val="fr-FR"/>
        </w:rPr>
        <w:t xml:space="preserve">et de </w:t>
      </w:r>
      <w:r w:rsidR="00D904C3" w:rsidRPr="005C5B70">
        <w:rPr>
          <w:rStyle w:val="eop"/>
          <w:rFonts w:eastAsia="Times New Roman" w:cstheme="minorHAnsi"/>
          <w:b/>
          <w:bCs/>
          <w:lang w:val="fr-FR"/>
        </w:rPr>
        <w:t xml:space="preserve">participation </w:t>
      </w:r>
      <w:r w:rsidR="00011E5F" w:rsidRPr="005C5B70">
        <w:rPr>
          <w:rStyle w:val="eop"/>
          <w:rFonts w:eastAsia="Times New Roman" w:cstheme="minorHAnsi"/>
          <w:b/>
          <w:bCs/>
          <w:lang w:val="fr-FR"/>
        </w:rPr>
        <w:t xml:space="preserve">communautaire </w:t>
      </w:r>
      <w:r w:rsidR="00D904C3" w:rsidRPr="005C5B70">
        <w:rPr>
          <w:rStyle w:val="eop"/>
          <w:rFonts w:eastAsia="Times New Roman" w:cstheme="minorHAnsi"/>
          <w:b/>
          <w:bCs/>
          <w:lang w:val="fr-FR"/>
        </w:rPr>
        <w:t xml:space="preserve">dans des </w:t>
      </w:r>
      <w:r w:rsidR="00555ECE" w:rsidRPr="005C5B70">
        <w:rPr>
          <w:rStyle w:val="eop"/>
          <w:rFonts w:eastAsia="Times New Roman" w:cstheme="minorHAnsi"/>
          <w:b/>
          <w:bCs/>
          <w:lang w:val="fr-FR"/>
        </w:rPr>
        <w:t xml:space="preserve">villes/territoires spécifiques </w:t>
      </w:r>
      <w:r w:rsidR="00555ECE" w:rsidRPr="005C5B70">
        <w:rPr>
          <w:rStyle w:val="eop"/>
          <w:rFonts w:eastAsia="Times New Roman" w:cstheme="minorHAnsi"/>
          <w:lang w:val="fr-FR"/>
        </w:rPr>
        <w:t xml:space="preserve">(par exemple, suite à l'internalisation/remunicipalisation et en conjonction avec des partenariats public-public </w:t>
      </w:r>
      <w:r w:rsidR="008F705F">
        <w:rPr>
          <w:rStyle w:val="eop"/>
          <w:rFonts w:eastAsia="Times New Roman" w:cstheme="minorHAnsi"/>
          <w:lang w:val="fr-FR"/>
        </w:rPr>
        <w:t>ou</w:t>
      </w:r>
      <w:r w:rsidR="00555ECE" w:rsidRPr="005C5B70">
        <w:rPr>
          <w:rStyle w:val="eop"/>
          <w:rFonts w:eastAsia="Times New Roman" w:cstheme="minorHAnsi"/>
          <w:lang w:val="fr-FR"/>
        </w:rPr>
        <w:t xml:space="preserve"> la création de consortiums intercommunaux).</w:t>
      </w:r>
    </w:p>
    <w:p w14:paraId="1F72F9F8" w14:textId="02AEDF2A" w:rsidR="00ED6E9F" w:rsidRPr="005C5B70" w:rsidRDefault="00CB6A0D">
      <w:pPr>
        <w:pStyle w:val="paragraph"/>
        <w:spacing w:before="0" w:beforeAutospacing="0" w:after="0" w:afterAutospacing="0"/>
        <w:ind w:firstLine="36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Documents de référence : </w:t>
      </w:r>
    </w:p>
    <w:p w14:paraId="18EC5B44" w14:textId="49CC617E" w:rsidR="00ED6E9F" w:rsidRPr="005C5B70" w:rsidRDefault="00816268">
      <w:pPr>
        <w:pStyle w:val="paragraph"/>
        <w:numPr>
          <w:ilvl w:val="0"/>
          <w:numId w:val="18"/>
        </w:numPr>
        <w:spacing w:before="0" w:beforeAutospacing="0" w:after="0" w:afterAutospacing="0"/>
        <w:jc w:val="both"/>
        <w:textAlignment w:val="baseline"/>
        <w:rPr>
          <w:rStyle w:val="eop"/>
          <w:rFonts w:asciiTheme="minorHAnsi" w:hAnsiTheme="minorHAnsi" w:cstheme="minorHAnsi"/>
          <w:sz w:val="22"/>
          <w:szCs w:val="22"/>
          <w:lang w:val="fr-FR"/>
        </w:rPr>
      </w:pPr>
      <w:r>
        <w:rPr>
          <w:rStyle w:val="eop"/>
          <w:rFonts w:asciiTheme="minorHAnsi" w:hAnsiTheme="minorHAnsi" w:cstheme="minorHAnsi"/>
          <w:sz w:val="22"/>
          <w:szCs w:val="22"/>
          <w:lang w:val="fr-FR"/>
        </w:rPr>
        <w:t>Note de synthèse</w:t>
      </w:r>
      <w:r w:rsidR="00CB6A0D" w:rsidRPr="005C5B70">
        <w:rPr>
          <w:rStyle w:val="eop"/>
          <w:rFonts w:asciiTheme="minorHAnsi" w:hAnsiTheme="minorHAnsi" w:cstheme="minorHAnsi"/>
          <w:sz w:val="22"/>
          <w:szCs w:val="22"/>
          <w:lang w:val="fr-FR"/>
        </w:rPr>
        <w:t xml:space="preserve"> #6 - </w:t>
      </w:r>
      <w:hyperlink r:id="rId34" w:history="1">
        <w:r w:rsidR="00CB6A0D" w:rsidRPr="005C5B70">
          <w:rPr>
            <w:rStyle w:val="Hyperlink"/>
            <w:rFonts w:asciiTheme="minorHAnsi" w:hAnsiTheme="minorHAnsi" w:cstheme="minorHAnsi"/>
            <w:sz w:val="22"/>
            <w:szCs w:val="22"/>
            <w:lang w:val="fr-FR"/>
          </w:rPr>
          <w:t>Se</w:t>
        </w:r>
        <w:r w:rsidR="00CB6A0D" w:rsidRPr="005C5B70">
          <w:rPr>
            <w:rStyle w:val="Hyperlink"/>
            <w:rFonts w:asciiTheme="minorHAnsi" w:hAnsiTheme="minorHAnsi" w:cstheme="minorHAnsi"/>
            <w:sz w:val="22"/>
            <w:szCs w:val="22"/>
            <w:lang w:val="fr-FR"/>
          </w:rPr>
          <w:t>r</w:t>
        </w:r>
        <w:r w:rsidR="00CB6A0D" w:rsidRPr="005C5B70">
          <w:rPr>
            <w:rStyle w:val="Hyperlink"/>
            <w:rFonts w:asciiTheme="minorHAnsi" w:hAnsiTheme="minorHAnsi" w:cstheme="minorHAnsi"/>
            <w:sz w:val="22"/>
            <w:szCs w:val="22"/>
            <w:lang w:val="fr-FR"/>
          </w:rPr>
          <w:t>vices publics 2.0 - Gouvernance démocratique et participation aux services publics locaux</w:t>
        </w:r>
      </w:hyperlink>
      <w:r w:rsidR="00CB6A0D" w:rsidRPr="005C5B70">
        <w:rPr>
          <w:rStyle w:val="eop"/>
          <w:rFonts w:asciiTheme="minorHAnsi" w:hAnsiTheme="minorHAnsi" w:cstheme="minorHAnsi"/>
          <w:sz w:val="22"/>
          <w:szCs w:val="22"/>
          <w:lang w:val="fr-FR"/>
        </w:rPr>
        <w:t>, 10/2021</w:t>
      </w:r>
    </w:p>
    <w:p w14:paraId="3E75EDB6" w14:textId="70C336D6" w:rsidR="00ED6E9F" w:rsidRDefault="00482F15">
      <w:pPr>
        <w:pStyle w:val="Heading1"/>
        <w:rPr>
          <w:rStyle w:val="eop"/>
          <w:highlight w:val="black"/>
        </w:rPr>
      </w:pPr>
      <w:proofErr w:type="spellStart"/>
      <w:r>
        <w:rPr>
          <w:rStyle w:val="eop"/>
          <w:highlight w:val="black"/>
        </w:rPr>
        <w:t>P</w:t>
      </w:r>
      <w:r w:rsidR="00CB6A0D">
        <w:rPr>
          <w:rStyle w:val="eop"/>
          <w:highlight w:val="black"/>
        </w:rPr>
        <w:t>riorités</w:t>
      </w:r>
      <w:proofErr w:type="spellEnd"/>
      <w:r w:rsidR="00CB6A0D" w:rsidRPr="00482F15">
        <w:rPr>
          <w:rStyle w:val="eop"/>
          <w:highlight w:val="black"/>
        </w:rPr>
        <w:t xml:space="preserve"> </w:t>
      </w:r>
      <w:proofErr w:type="spellStart"/>
      <w:r w:rsidRPr="00482F15">
        <w:rPr>
          <w:rStyle w:val="eop"/>
          <w:highlight w:val="black"/>
        </w:rPr>
        <w:t>transversales</w:t>
      </w:r>
      <w:proofErr w:type="spellEnd"/>
    </w:p>
    <w:p w14:paraId="4D2D26D3" w14:textId="3347F421"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sz w:val="22"/>
          <w:szCs w:val="22"/>
          <w:lang w:val="fr-FR"/>
        </w:rPr>
      </w:pPr>
      <w:r w:rsidRPr="00280F30">
        <w:rPr>
          <w:rFonts w:asciiTheme="minorHAnsi" w:hAnsiTheme="minorHAnsi" w:cstheme="minorHAnsi"/>
          <w:sz w:val="22"/>
          <w:szCs w:val="22"/>
          <w:lang w:val="fr-FR"/>
        </w:rPr>
        <w:t xml:space="preserve">Dans le prolongement </w:t>
      </w:r>
      <w:r w:rsidRPr="005C5B70">
        <w:rPr>
          <w:rStyle w:val="eop"/>
          <w:rFonts w:asciiTheme="minorHAnsi" w:hAnsiTheme="minorHAnsi" w:cstheme="minorHAnsi"/>
          <w:sz w:val="22"/>
          <w:szCs w:val="22"/>
          <w:lang w:val="fr-FR"/>
        </w:rPr>
        <w:t xml:space="preserve">du </w:t>
      </w:r>
      <w:hyperlink r:id="rId35" w:history="1">
        <w:r w:rsidRPr="00280F30">
          <w:rPr>
            <w:rStyle w:val="Hyperlink"/>
            <w:rFonts w:asciiTheme="minorHAnsi" w:hAnsiTheme="minorHAnsi" w:cstheme="minorHAnsi"/>
            <w:sz w:val="22"/>
            <w:szCs w:val="22"/>
            <w:lang w:val="fr-FR"/>
          </w:rPr>
          <w:t>travail effectué au co</w:t>
        </w:r>
        <w:r w:rsidRPr="00280F30">
          <w:rPr>
            <w:rStyle w:val="Hyperlink"/>
            <w:rFonts w:asciiTheme="minorHAnsi" w:hAnsiTheme="minorHAnsi" w:cstheme="minorHAnsi"/>
            <w:sz w:val="22"/>
            <w:szCs w:val="22"/>
            <w:lang w:val="fr-FR"/>
          </w:rPr>
          <w:t>u</w:t>
        </w:r>
        <w:r w:rsidRPr="00280F30">
          <w:rPr>
            <w:rStyle w:val="Hyperlink"/>
            <w:rFonts w:asciiTheme="minorHAnsi" w:hAnsiTheme="minorHAnsi" w:cstheme="minorHAnsi"/>
            <w:sz w:val="22"/>
            <w:szCs w:val="22"/>
            <w:lang w:val="fr-FR"/>
          </w:rPr>
          <w:t>rs des cinq dernières années</w:t>
        </w:r>
      </w:hyperlink>
      <w:r w:rsidRPr="005C5B70">
        <w:rPr>
          <w:rStyle w:val="eop"/>
          <w:rFonts w:asciiTheme="minorHAnsi" w:hAnsiTheme="minorHAnsi" w:cstheme="minorHAnsi"/>
          <w:sz w:val="22"/>
          <w:szCs w:val="22"/>
          <w:lang w:val="fr-FR"/>
        </w:rPr>
        <w:t xml:space="preserve">, l'ISP et ses affiliés feront </w:t>
      </w:r>
      <w:r w:rsidR="009369F9" w:rsidRPr="005C5B70">
        <w:rPr>
          <w:rStyle w:val="eop"/>
          <w:rFonts w:asciiTheme="minorHAnsi" w:hAnsiTheme="minorHAnsi" w:cstheme="minorHAnsi"/>
          <w:sz w:val="22"/>
          <w:szCs w:val="22"/>
          <w:lang w:val="fr-FR"/>
        </w:rPr>
        <w:t xml:space="preserve">progresser les suivantes </w:t>
      </w:r>
      <w:r w:rsidR="002F7FD5" w:rsidRPr="005C5B70">
        <w:rPr>
          <w:rStyle w:val="eop"/>
          <w:rFonts w:asciiTheme="minorHAnsi" w:hAnsiTheme="minorHAnsi" w:cstheme="minorHAnsi"/>
          <w:sz w:val="22"/>
          <w:szCs w:val="22"/>
          <w:lang w:val="fr-FR"/>
        </w:rPr>
        <w:t>priorités</w:t>
      </w:r>
      <w:r w:rsidR="002F7FD5">
        <w:rPr>
          <w:rStyle w:val="eop"/>
          <w:rFonts w:asciiTheme="minorHAnsi" w:hAnsiTheme="minorHAnsi" w:cstheme="minorHAnsi"/>
          <w:sz w:val="22"/>
          <w:szCs w:val="22"/>
          <w:lang w:val="fr-FR"/>
        </w:rPr>
        <w:t xml:space="preserve"> </w:t>
      </w:r>
      <w:proofErr w:type="gramStart"/>
      <w:r w:rsidR="002F7FD5">
        <w:rPr>
          <w:rStyle w:val="eop"/>
          <w:rFonts w:asciiTheme="minorHAnsi" w:hAnsiTheme="minorHAnsi" w:cstheme="minorHAnsi"/>
          <w:sz w:val="22"/>
          <w:szCs w:val="22"/>
          <w:lang w:val="fr-FR"/>
        </w:rPr>
        <w:t>transversales</w:t>
      </w:r>
      <w:r w:rsidR="009369F9" w:rsidRPr="005C5B70">
        <w:rPr>
          <w:rStyle w:val="eop"/>
          <w:rFonts w:asciiTheme="minorHAnsi" w:hAnsiTheme="minorHAnsi" w:cstheme="minorHAnsi"/>
          <w:sz w:val="22"/>
          <w:szCs w:val="22"/>
          <w:lang w:val="fr-FR"/>
        </w:rPr>
        <w:t>:</w:t>
      </w:r>
      <w:proofErr w:type="gramEnd"/>
      <w:r w:rsidR="009369F9" w:rsidRPr="005C5B70">
        <w:rPr>
          <w:rStyle w:val="eop"/>
          <w:rFonts w:asciiTheme="minorHAnsi" w:hAnsiTheme="minorHAnsi" w:cstheme="minorHAnsi"/>
          <w:sz w:val="22"/>
          <w:szCs w:val="22"/>
          <w:lang w:val="fr-FR"/>
        </w:rPr>
        <w:t xml:space="preserve"> </w:t>
      </w:r>
    </w:p>
    <w:p w14:paraId="58373FF9" w14:textId="77777777" w:rsidR="00026A41" w:rsidRPr="005C5B70" w:rsidRDefault="00026A41" w:rsidP="00FD2538">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p>
    <w:p w14:paraId="5A9E0CB2" w14:textId="0EAAF391" w:rsidR="00ED6E9F" w:rsidRPr="002F7FD5" w:rsidRDefault="00CB6A0D">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r w:rsidRPr="002F7FD5">
        <w:rPr>
          <w:rStyle w:val="eop"/>
          <w:rFonts w:asciiTheme="minorHAnsi" w:hAnsiTheme="minorHAnsi" w:cstheme="minorHAnsi"/>
          <w:b/>
          <w:bCs/>
          <w:sz w:val="22"/>
          <w:szCs w:val="22"/>
          <w:lang w:val="fr-FR"/>
        </w:rPr>
        <w:t>4.</w:t>
      </w:r>
      <w:r w:rsidR="00FD2538" w:rsidRPr="002F7FD5">
        <w:rPr>
          <w:rStyle w:val="eop"/>
          <w:rFonts w:asciiTheme="minorHAnsi" w:hAnsiTheme="minorHAnsi" w:cstheme="minorHAnsi"/>
          <w:b/>
          <w:bCs/>
          <w:sz w:val="22"/>
          <w:szCs w:val="22"/>
          <w:lang w:val="fr-FR"/>
        </w:rPr>
        <w:t>1 Renforce</w:t>
      </w:r>
      <w:r w:rsidR="002F7FD5" w:rsidRPr="002F7FD5">
        <w:rPr>
          <w:rStyle w:val="eop"/>
          <w:rFonts w:asciiTheme="minorHAnsi" w:hAnsiTheme="minorHAnsi" w:cstheme="minorHAnsi"/>
          <w:b/>
          <w:bCs/>
          <w:sz w:val="22"/>
          <w:szCs w:val="22"/>
          <w:lang w:val="fr-FR"/>
        </w:rPr>
        <w:t>r le</w:t>
      </w:r>
      <w:r w:rsidR="00FD2538" w:rsidRPr="002F7FD5">
        <w:rPr>
          <w:rStyle w:val="eop"/>
          <w:rFonts w:asciiTheme="minorHAnsi" w:hAnsiTheme="minorHAnsi" w:cstheme="minorHAnsi"/>
          <w:b/>
          <w:bCs/>
          <w:sz w:val="22"/>
          <w:szCs w:val="22"/>
          <w:lang w:val="fr-FR"/>
        </w:rPr>
        <w:t xml:space="preserve"> secteur </w:t>
      </w:r>
      <w:r w:rsidR="001D09F1" w:rsidRPr="002F7FD5">
        <w:rPr>
          <w:rStyle w:val="eop"/>
          <w:rFonts w:asciiTheme="minorHAnsi" w:hAnsiTheme="minorHAnsi" w:cstheme="minorHAnsi"/>
          <w:b/>
          <w:bCs/>
          <w:sz w:val="22"/>
          <w:szCs w:val="22"/>
          <w:lang w:val="fr-FR"/>
        </w:rPr>
        <w:t>ALR</w:t>
      </w:r>
      <w:r w:rsidR="00FD2538" w:rsidRPr="002F7FD5">
        <w:rPr>
          <w:rStyle w:val="eop"/>
          <w:rFonts w:asciiTheme="minorHAnsi" w:hAnsiTheme="minorHAnsi" w:cstheme="minorHAnsi"/>
          <w:b/>
          <w:bCs/>
          <w:sz w:val="22"/>
          <w:szCs w:val="22"/>
          <w:lang w:val="fr-FR"/>
        </w:rPr>
        <w:t xml:space="preserve"> </w:t>
      </w:r>
    </w:p>
    <w:p w14:paraId="7C59EF50" w14:textId="6D636CF1" w:rsidR="00ED6E9F" w:rsidRPr="005C5B70" w:rsidRDefault="00CB6A0D">
      <w:pPr>
        <w:pStyle w:val="paragraph"/>
        <w:numPr>
          <w:ilvl w:val="0"/>
          <w:numId w:val="21"/>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Continuer à </w:t>
      </w:r>
      <w:r w:rsidR="00B02869" w:rsidRPr="005C5B70">
        <w:rPr>
          <w:rStyle w:val="eop"/>
          <w:rFonts w:asciiTheme="minorHAnsi" w:hAnsiTheme="minorHAnsi" w:cstheme="minorHAnsi"/>
          <w:sz w:val="22"/>
          <w:szCs w:val="22"/>
          <w:lang w:val="fr-FR"/>
        </w:rPr>
        <w:t xml:space="preserve">travailler ensemble </w:t>
      </w:r>
      <w:r w:rsidR="0041616A" w:rsidRPr="005C5B70">
        <w:rPr>
          <w:rStyle w:val="eop"/>
          <w:rFonts w:asciiTheme="minorHAnsi" w:hAnsiTheme="minorHAnsi" w:cstheme="minorHAnsi"/>
          <w:sz w:val="22"/>
          <w:szCs w:val="22"/>
          <w:lang w:val="fr-FR"/>
        </w:rPr>
        <w:t xml:space="preserve">pour renforcer le </w:t>
      </w:r>
      <w:r w:rsidR="00FD2538" w:rsidRPr="005C5B70">
        <w:rPr>
          <w:rStyle w:val="eop"/>
          <w:rFonts w:asciiTheme="minorHAnsi" w:hAnsiTheme="minorHAnsi" w:cstheme="minorHAnsi"/>
          <w:sz w:val="22"/>
          <w:szCs w:val="22"/>
          <w:lang w:val="fr-FR"/>
        </w:rPr>
        <w:t xml:space="preserve">secteur </w:t>
      </w:r>
      <w:r w:rsidR="001D09F1">
        <w:rPr>
          <w:rStyle w:val="eop"/>
          <w:rFonts w:asciiTheme="minorHAnsi" w:hAnsiTheme="minorHAnsi" w:cstheme="minorHAnsi"/>
          <w:sz w:val="22"/>
          <w:szCs w:val="22"/>
          <w:lang w:val="fr-FR"/>
        </w:rPr>
        <w:t>ALR</w:t>
      </w:r>
      <w:r w:rsidR="00FD2538" w:rsidRPr="005C5B70">
        <w:rPr>
          <w:rStyle w:val="eop"/>
          <w:rFonts w:asciiTheme="minorHAnsi" w:hAnsiTheme="minorHAnsi" w:cstheme="minorHAnsi"/>
          <w:sz w:val="22"/>
          <w:szCs w:val="22"/>
          <w:lang w:val="fr-FR"/>
        </w:rPr>
        <w:t xml:space="preserve"> </w:t>
      </w:r>
      <w:r w:rsidR="00362504" w:rsidRPr="005C5B70">
        <w:rPr>
          <w:rStyle w:val="eop"/>
          <w:rFonts w:asciiTheme="minorHAnsi" w:hAnsiTheme="minorHAnsi" w:cstheme="minorHAnsi"/>
          <w:sz w:val="22"/>
          <w:szCs w:val="22"/>
          <w:lang w:val="fr-FR"/>
        </w:rPr>
        <w:t xml:space="preserve">de l'ISP </w:t>
      </w:r>
      <w:r w:rsidR="00AF0FE4" w:rsidRPr="005C5B70">
        <w:rPr>
          <w:rStyle w:val="eop"/>
          <w:rFonts w:asciiTheme="minorHAnsi" w:hAnsiTheme="minorHAnsi" w:cstheme="minorHAnsi"/>
          <w:sz w:val="22"/>
          <w:szCs w:val="22"/>
          <w:lang w:val="fr-FR"/>
        </w:rPr>
        <w:t xml:space="preserve">en tant que communauté mondiale </w:t>
      </w:r>
      <w:r w:rsidR="002F7FD5" w:rsidRPr="005C5B70">
        <w:rPr>
          <w:rStyle w:val="eop"/>
          <w:rFonts w:asciiTheme="minorHAnsi" w:hAnsiTheme="minorHAnsi" w:cstheme="minorHAnsi"/>
          <w:sz w:val="22"/>
          <w:szCs w:val="22"/>
          <w:lang w:val="fr-FR"/>
        </w:rPr>
        <w:t>cohésive</w:t>
      </w:r>
      <w:r w:rsidR="002F7FD5" w:rsidRPr="005C5B70">
        <w:rPr>
          <w:rStyle w:val="eop"/>
          <w:rFonts w:asciiTheme="minorHAnsi" w:hAnsiTheme="minorHAnsi" w:cstheme="minorHAnsi"/>
          <w:sz w:val="22"/>
          <w:szCs w:val="22"/>
          <w:lang w:val="fr-FR"/>
        </w:rPr>
        <w:t xml:space="preserve"> </w:t>
      </w:r>
      <w:r w:rsidR="00AF0FE4" w:rsidRPr="005C5B70">
        <w:rPr>
          <w:rStyle w:val="eop"/>
          <w:rFonts w:asciiTheme="minorHAnsi" w:hAnsiTheme="minorHAnsi" w:cstheme="minorHAnsi"/>
          <w:sz w:val="22"/>
          <w:szCs w:val="22"/>
          <w:lang w:val="fr-FR"/>
        </w:rPr>
        <w:t xml:space="preserve">de </w:t>
      </w:r>
      <w:proofErr w:type="spellStart"/>
      <w:proofErr w:type="gramStart"/>
      <w:r w:rsidR="00AF0FE4" w:rsidRPr="005C5B70">
        <w:rPr>
          <w:rStyle w:val="eop"/>
          <w:rFonts w:asciiTheme="minorHAnsi" w:hAnsiTheme="minorHAnsi" w:cstheme="minorHAnsi"/>
          <w:sz w:val="22"/>
          <w:szCs w:val="22"/>
          <w:lang w:val="fr-FR"/>
        </w:rPr>
        <w:t>travailleurs</w:t>
      </w:r>
      <w:r w:rsidR="00280F30">
        <w:rPr>
          <w:rStyle w:val="eop"/>
          <w:rFonts w:asciiTheme="minorHAnsi" w:hAnsiTheme="minorHAnsi" w:cstheme="minorHAnsi"/>
          <w:sz w:val="22"/>
          <w:szCs w:val="22"/>
          <w:lang w:val="fr-FR"/>
        </w:rPr>
        <w:t>.euses</w:t>
      </w:r>
      <w:proofErr w:type="spellEnd"/>
      <w:proofErr w:type="gramEnd"/>
      <w:r w:rsidR="00AF0FE4" w:rsidRPr="005C5B70">
        <w:rPr>
          <w:rStyle w:val="eop"/>
          <w:rFonts w:asciiTheme="minorHAnsi" w:hAnsiTheme="minorHAnsi" w:cstheme="minorHAnsi"/>
          <w:sz w:val="22"/>
          <w:szCs w:val="22"/>
          <w:lang w:val="fr-FR"/>
        </w:rPr>
        <w:t xml:space="preserve"> </w:t>
      </w:r>
      <w:r w:rsidR="002F7FD5">
        <w:rPr>
          <w:rStyle w:val="eop"/>
          <w:rFonts w:asciiTheme="minorHAnsi" w:hAnsiTheme="minorHAnsi" w:cstheme="minorHAnsi"/>
          <w:sz w:val="22"/>
          <w:szCs w:val="22"/>
          <w:lang w:val="fr-FR"/>
        </w:rPr>
        <w:t xml:space="preserve">ALR </w:t>
      </w:r>
      <w:r w:rsidR="00362504" w:rsidRPr="005C5B70">
        <w:rPr>
          <w:rStyle w:val="eop"/>
          <w:rFonts w:asciiTheme="minorHAnsi" w:hAnsiTheme="minorHAnsi" w:cstheme="minorHAnsi"/>
          <w:sz w:val="22"/>
          <w:szCs w:val="22"/>
          <w:lang w:val="fr-FR"/>
        </w:rPr>
        <w:t xml:space="preserve">et </w:t>
      </w:r>
      <w:r w:rsidR="002F7FD5">
        <w:rPr>
          <w:rStyle w:val="eop"/>
          <w:rFonts w:asciiTheme="minorHAnsi" w:hAnsiTheme="minorHAnsi" w:cstheme="minorHAnsi"/>
          <w:sz w:val="22"/>
          <w:szCs w:val="22"/>
          <w:lang w:val="fr-FR"/>
        </w:rPr>
        <w:t>en tant qu’</w:t>
      </w:r>
      <w:r w:rsidR="00362504" w:rsidRPr="005C5B70">
        <w:rPr>
          <w:rStyle w:val="eop"/>
          <w:rFonts w:asciiTheme="minorHAnsi" w:hAnsiTheme="minorHAnsi" w:cstheme="minorHAnsi"/>
          <w:sz w:val="22"/>
          <w:szCs w:val="22"/>
          <w:lang w:val="fr-FR"/>
        </w:rPr>
        <w:t xml:space="preserve">interface </w:t>
      </w:r>
      <w:r w:rsidR="002F7FD5">
        <w:rPr>
          <w:rStyle w:val="eop"/>
          <w:rFonts w:asciiTheme="minorHAnsi" w:hAnsiTheme="minorHAnsi" w:cstheme="minorHAnsi"/>
          <w:sz w:val="22"/>
          <w:szCs w:val="22"/>
          <w:lang w:val="fr-FR"/>
        </w:rPr>
        <w:t xml:space="preserve">commune par rapport aux </w:t>
      </w:r>
      <w:r w:rsidR="00362504" w:rsidRPr="005C5B70">
        <w:rPr>
          <w:rStyle w:val="eop"/>
          <w:rFonts w:asciiTheme="minorHAnsi" w:hAnsiTheme="minorHAnsi" w:cstheme="minorHAnsi"/>
          <w:sz w:val="22"/>
          <w:szCs w:val="22"/>
          <w:lang w:val="fr-FR"/>
        </w:rPr>
        <w:t xml:space="preserve">employeurs </w:t>
      </w:r>
      <w:r w:rsidR="002F7FD5">
        <w:rPr>
          <w:rStyle w:val="eop"/>
          <w:rFonts w:asciiTheme="minorHAnsi" w:hAnsiTheme="minorHAnsi" w:cstheme="minorHAnsi"/>
          <w:sz w:val="22"/>
          <w:szCs w:val="22"/>
          <w:lang w:val="fr-FR"/>
        </w:rPr>
        <w:t xml:space="preserve">ALR </w:t>
      </w:r>
      <w:r w:rsidR="002F7FD5" w:rsidRPr="002F7FD5">
        <w:rPr>
          <w:rStyle w:val="eop"/>
          <w:rFonts w:asciiTheme="minorHAnsi" w:hAnsiTheme="minorHAnsi" w:cstheme="minorHAnsi"/>
          <w:sz w:val="22"/>
          <w:szCs w:val="22"/>
          <w:lang w:val="fr-FR"/>
        </w:rPr>
        <w:t xml:space="preserve">à </w:t>
      </w:r>
      <w:r w:rsidR="002F7FD5">
        <w:rPr>
          <w:rStyle w:val="eop"/>
          <w:rFonts w:asciiTheme="minorHAnsi" w:hAnsiTheme="minorHAnsi" w:cstheme="minorHAnsi"/>
          <w:sz w:val="22"/>
          <w:szCs w:val="22"/>
          <w:lang w:val="fr-FR"/>
        </w:rPr>
        <w:t>tous les niveaux</w:t>
      </w:r>
      <w:r w:rsidR="00B02869" w:rsidRPr="005C5B70">
        <w:rPr>
          <w:rStyle w:val="eop"/>
          <w:rFonts w:asciiTheme="minorHAnsi" w:hAnsiTheme="minorHAnsi" w:cstheme="minorHAnsi"/>
          <w:sz w:val="22"/>
          <w:szCs w:val="22"/>
          <w:lang w:val="fr-FR"/>
        </w:rPr>
        <w:t xml:space="preserve">. </w:t>
      </w:r>
    </w:p>
    <w:p w14:paraId="213ECA6C" w14:textId="0B19E0B3" w:rsidR="00ED6E9F" w:rsidRPr="005C5B70" w:rsidRDefault="00CB6A0D">
      <w:pPr>
        <w:pStyle w:val="paragraph"/>
        <w:numPr>
          <w:ilvl w:val="0"/>
          <w:numId w:val="21"/>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Faciliter </w:t>
      </w:r>
      <w:r w:rsidR="00087FF9">
        <w:rPr>
          <w:rStyle w:val="eop"/>
          <w:rFonts w:asciiTheme="minorHAnsi" w:hAnsiTheme="minorHAnsi" w:cstheme="minorHAnsi"/>
          <w:sz w:val="22"/>
          <w:szCs w:val="22"/>
          <w:lang w:val="fr-FR"/>
        </w:rPr>
        <w:t>un</w:t>
      </w:r>
      <w:r w:rsidRPr="005C5B70">
        <w:rPr>
          <w:rStyle w:val="eop"/>
          <w:rFonts w:asciiTheme="minorHAnsi" w:hAnsiTheme="minorHAnsi" w:cstheme="minorHAnsi"/>
          <w:sz w:val="22"/>
          <w:szCs w:val="22"/>
          <w:lang w:val="fr-FR"/>
        </w:rPr>
        <w:t xml:space="preserve"> dialogue mondial </w:t>
      </w:r>
      <w:r w:rsidR="00087FF9">
        <w:rPr>
          <w:rStyle w:val="eop"/>
          <w:rFonts w:asciiTheme="minorHAnsi" w:hAnsiTheme="minorHAnsi" w:cstheme="minorHAnsi"/>
          <w:sz w:val="22"/>
          <w:szCs w:val="22"/>
          <w:lang w:val="fr-FR"/>
        </w:rPr>
        <w:t xml:space="preserve">sectoriel </w:t>
      </w:r>
      <w:r w:rsidR="00087FF9">
        <w:rPr>
          <w:rStyle w:val="eop"/>
          <w:rFonts w:asciiTheme="minorHAnsi" w:hAnsiTheme="minorHAnsi" w:cstheme="minorHAnsi"/>
          <w:sz w:val="22"/>
          <w:szCs w:val="22"/>
          <w:lang w:val="fr-FR"/>
        </w:rPr>
        <w:t xml:space="preserve">parmi </w:t>
      </w:r>
      <w:r w:rsidR="00907F64" w:rsidRPr="005C5B70">
        <w:rPr>
          <w:rStyle w:val="eop"/>
          <w:rFonts w:asciiTheme="minorHAnsi" w:hAnsiTheme="minorHAnsi" w:cstheme="minorHAnsi"/>
          <w:sz w:val="22"/>
          <w:szCs w:val="22"/>
          <w:lang w:val="fr-FR"/>
        </w:rPr>
        <w:t xml:space="preserve">les affiliés </w:t>
      </w:r>
      <w:r w:rsidR="001D09F1">
        <w:rPr>
          <w:rStyle w:val="eop"/>
          <w:rFonts w:asciiTheme="minorHAnsi" w:hAnsiTheme="minorHAnsi" w:cstheme="minorHAnsi"/>
          <w:sz w:val="22"/>
          <w:szCs w:val="22"/>
          <w:lang w:val="fr-FR"/>
        </w:rPr>
        <w:t>ALR</w:t>
      </w:r>
      <w:r w:rsidR="00907F64" w:rsidRPr="005C5B70">
        <w:rPr>
          <w:rStyle w:val="eop"/>
          <w:rFonts w:asciiTheme="minorHAnsi" w:hAnsiTheme="minorHAnsi" w:cstheme="minorHAnsi"/>
          <w:sz w:val="22"/>
          <w:szCs w:val="22"/>
          <w:lang w:val="fr-FR"/>
        </w:rPr>
        <w:t xml:space="preserve"> en convoquant le </w:t>
      </w:r>
      <w:r w:rsidR="00087FF9">
        <w:rPr>
          <w:rStyle w:val="eop"/>
          <w:rFonts w:asciiTheme="minorHAnsi" w:hAnsiTheme="minorHAnsi" w:cstheme="minorHAnsi"/>
          <w:sz w:val="22"/>
          <w:szCs w:val="22"/>
          <w:lang w:val="fr-FR"/>
        </w:rPr>
        <w:t>R</w:t>
      </w:r>
      <w:r w:rsidR="00907F64" w:rsidRPr="005C5B70">
        <w:rPr>
          <w:rStyle w:val="eop"/>
          <w:rFonts w:asciiTheme="minorHAnsi" w:hAnsiTheme="minorHAnsi" w:cstheme="minorHAnsi"/>
          <w:sz w:val="22"/>
          <w:szCs w:val="22"/>
          <w:lang w:val="fr-FR"/>
        </w:rPr>
        <w:t xml:space="preserve">éseau </w:t>
      </w:r>
      <w:r w:rsidR="001D09F1">
        <w:rPr>
          <w:rStyle w:val="eop"/>
          <w:rFonts w:asciiTheme="minorHAnsi" w:hAnsiTheme="minorHAnsi" w:cstheme="minorHAnsi"/>
          <w:sz w:val="22"/>
          <w:szCs w:val="22"/>
          <w:lang w:val="fr-FR"/>
        </w:rPr>
        <w:t>ALR</w:t>
      </w:r>
      <w:r w:rsidR="00907F64" w:rsidRPr="005C5B70">
        <w:rPr>
          <w:rStyle w:val="eop"/>
          <w:rFonts w:asciiTheme="minorHAnsi" w:hAnsiTheme="minorHAnsi" w:cstheme="minorHAnsi"/>
          <w:sz w:val="22"/>
          <w:szCs w:val="22"/>
          <w:lang w:val="fr-FR"/>
        </w:rPr>
        <w:t xml:space="preserve"> de l'ISP deux fois par an </w:t>
      </w:r>
      <w:r w:rsidR="002874CA" w:rsidRPr="005C5B70">
        <w:rPr>
          <w:rStyle w:val="eop"/>
          <w:rFonts w:asciiTheme="minorHAnsi" w:hAnsiTheme="minorHAnsi" w:cstheme="minorHAnsi"/>
          <w:sz w:val="22"/>
          <w:szCs w:val="22"/>
          <w:lang w:val="fr-FR"/>
        </w:rPr>
        <w:t xml:space="preserve">sous forme de </w:t>
      </w:r>
      <w:r w:rsidR="00907F64" w:rsidRPr="005C5B70">
        <w:rPr>
          <w:rStyle w:val="eop"/>
          <w:rFonts w:asciiTheme="minorHAnsi" w:hAnsiTheme="minorHAnsi" w:cstheme="minorHAnsi"/>
          <w:sz w:val="22"/>
          <w:szCs w:val="22"/>
          <w:lang w:val="fr-FR"/>
        </w:rPr>
        <w:t>réunion virtuelle.</w:t>
      </w:r>
    </w:p>
    <w:p w14:paraId="00E85C8B" w14:textId="6B8D27A2" w:rsidR="00ED6E9F" w:rsidRPr="005C5B70" w:rsidRDefault="00CB6A0D">
      <w:pPr>
        <w:pStyle w:val="paragraph"/>
        <w:numPr>
          <w:ilvl w:val="0"/>
          <w:numId w:val="21"/>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Soutenir et activer le travail dans </w:t>
      </w:r>
      <w:r w:rsidR="00171AA4">
        <w:rPr>
          <w:rStyle w:val="eop"/>
          <w:rFonts w:asciiTheme="minorHAnsi" w:hAnsiTheme="minorHAnsi" w:cstheme="minorHAnsi"/>
          <w:sz w:val="22"/>
          <w:szCs w:val="22"/>
          <w:lang w:val="fr-FR"/>
        </w:rPr>
        <w:t>d</w:t>
      </w:r>
      <w:r w:rsidRPr="005C5B70">
        <w:rPr>
          <w:rStyle w:val="eop"/>
          <w:rFonts w:asciiTheme="minorHAnsi" w:hAnsiTheme="minorHAnsi" w:cstheme="minorHAnsi"/>
          <w:sz w:val="22"/>
          <w:szCs w:val="22"/>
          <w:lang w:val="fr-FR"/>
        </w:rPr>
        <w:t xml:space="preserve">e </w:t>
      </w:r>
      <w:r w:rsidR="00FD2538" w:rsidRPr="005C5B70">
        <w:rPr>
          <w:rStyle w:val="eop"/>
          <w:rFonts w:asciiTheme="minorHAnsi" w:hAnsiTheme="minorHAnsi" w:cstheme="minorHAnsi"/>
          <w:sz w:val="22"/>
          <w:szCs w:val="22"/>
          <w:lang w:val="fr-FR"/>
        </w:rPr>
        <w:t xml:space="preserve">sous-secteurs </w:t>
      </w:r>
      <w:r w:rsidR="00171AA4">
        <w:rPr>
          <w:rStyle w:val="eop"/>
          <w:rFonts w:asciiTheme="minorHAnsi" w:hAnsiTheme="minorHAnsi" w:cstheme="minorHAnsi"/>
          <w:sz w:val="22"/>
          <w:szCs w:val="22"/>
          <w:lang w:val="fr-FR"/>
        </w:rPr>
        <w:t xml:space="preserve">ALR </w:t>
      </w:r>
      <w:r w:rsidR="00FD2538" w:rsidRPr="005C5B70">
        <w:rPr>
          <w:rStyle w:val="eop"/>
          <w:rFonts w:asciiTheme="minorHAnsi" w:hAnsiTheme="minorHAnsi" w:cstheme="minorHAnsi"/>
          <w:sz w:val="22"/>
          <w:szCs w:val="22"/>
          <w:lang w:val="fr-FR"/>
        </w:rPr>
        <w:t xml:space="preserve">clés </w:t>
      </w:r>
      <w:r w:rsidR="00362504" w:rsidRPr="005C5B70">
        <w:rPr>
          <w:rStyle w:val="eop"/>
          <w:rFonts w:asciiTheme="minorHAnsi" w:hAnsiTheme="minorHAnsi" w:cstheme="minorHAnsi"/>
          <w:sz w:val="22"/>
          <w:szCs w:val="22"/>
          <w:lang w:val="fr-FR"/>
        </w:rPr>
        <w:t xml:space="preserve">alignés sur les </w:t>
      </w:r>
      <w:r w:rsidR="00522845" w:rsidRPr="005C5B70">
        <w:rPr>
          <w:rStyle w:val="eop"/>
          <w:rFonts w:asciiTheme="minorHAnsi" w:hAnsiTheme="minorHAnsi" w:cstheme="minorHAnsi"/>
          <w:sz w:val="22"/>
          <w:szCs w:val="22"/>
          <w:lang w:val="fr-FR"/>
        </w:rPr>
        <w:t xml:space="preserve">priorités </w:t>
      </w:r>
      <w:r w:rsidR="009369F9" w:rsidRPr="005C5B70">
        <w:rPr>
          <w:rStyle w:val="eop"/>
          <w:rFonts w:asciiTheme="minorHAnsi" w:hAnsiTheme="minorHAnsi" w:cstheme="minorHAnsi"/>
          <w:sz w:val="22"/>
          <w:szCs w:val="22"/>
          <w:lang w:val="fr-FR"/>
        </w:rPr>
        <w:t xml:space="preserve">sectorielles </w:t>
      </w:r>
      <w:r w:rsidR="00522845" w:rsidRPr="005C5B70">
        <w:rPr>
          <w:rStyle w:val="eop"/>
          <w:rFonts w:asciiTheme="minorHAnsi" w:hAnsiTheme="minorHAnsi" w:cstheme="minorHAnsi"/>
          <w:sz w:val="22"/>
          <w:szCs w:val="22"/>
          <w:lang w:val="fr-FR"/>
        </w:rPr>
        <w:t xml:space="preserve">stratégiques </w:t>
      </w:r>
      <w:r w:rsidR="009369F9" w:rsidRPr="005C5B70">
        <w:rPr>
          <w:rStyle w:val="eop"/>
          <w:rFonts w:asciiTheme="minorHAnsi" w:hAnsiTheme="minorHAnsi" w:cstheme="minorHAnsi"/>
          <w:sz w:val="22"/>
          <w:szCs w:val="22"/>
          <w:lang w:val="fr-FR"/>
        </w:rPr>
        <w:t>(section 3)</w:t>
      </w:r>
      <w:r w:rsidR="00522845"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 xml:space="preserve">où </w:t>
      </w:r>
      <w:r w:rsidR="00362504" w:rsidRPr="005C5B70">
        <w:rPr>
          <w:rStyle w:val="eop"/>
          <w:rFonts w:asciiTheme="minorHAnsi" w:hAnsiTheme="minorHAnsi" w:cstheme="minorHAnsi"/>
          <w:sz w:val="22"/>
          <w:szCs w:val="22"/>
          <w:lang w:val="fr-FR"/>
        </w:rPr>
        <w:t xml:space="preserve">: il existe </w:t>
      </w:r>
      <w:r w:rsidR="00FD2538" w:rsidRPr="005C5B70">
        <w:rPr>
          <w:rStyle w:val="eop"/>
          <w:rFonts w:asciiTheme="minorHAnsi" w:hAnsiTheme="minorHAnsi" w:cstheme="minorHAnsi"/>
          <w:sz w:val="22"/>
          <w:szCs w:val="22"/>
          <w:lang w:val="fr-FR"/>
        </w:rPr>
        <w:t xml:space="preserve">un déficit de travail </w:t>
      </w:r>
      <w:proofErr w:type="gramStart"/>
      <w:r w:rsidR="00FD2538" w:rsidRPr="005C5B70">
        <w:rPr>
          <w:rStyle w:val="eop"/>
          <w:rFonts w:asciiTheme="minorHAnsi" w:hAnsiTheme="minorHAnsi" w:cstheme="minorHAnsi"/>
          <w:sz w:val="22"/>
          <w:szCs w:val="22"/>
          <w:lang w:val="fr-FR"/>
        </w:rPr>
        <w:t>décent</w:t>
      </w:r>
      <w:r w:rsidR="00362504" w:rsidRPr="005C5B70">
        <w:rPr>
          <w:rStyle w:val="eop"/>
          <w:rFonts w:asciiTheme="minorHAnsi" w:hAnsiTheme="minorHAnsi" w:cstheme="minorHAnsi"/>
          <w:sz w:val="22"/>
          <w:szCs w:val="22"/>
          <w:lang w:val="fr-FR"/>
        </w:rPr>
        <w:t>;</w:t>
      </w:r>
      <w:proofErr w:type="gramEnd"/>
      <w:r w:rsidR="00362504" w:rsidRPr="005C5B70">
        <w:rPr>
          <w:rStyle w:val="eop"/>
          <w:rFonts w:asciiTheme="minorHAnsi" w:hAnsiTheme="minorHAnsi" w:cstheme="minorHAnsi"/>
          <w:sz w:val="22"/>
          <w:szCs w:val="22"/>
          <w:lang w:val="fr-FR"/>
        </w:rPr>
        <w:t xml:space="preserve"> il y a un </w:t>
      </w:r>
      <w:r w:rsidR="00FD2538" w:rsidRPr="005C5B70">
        <w:rPr>
          <w:rStyle w:val="eop"/>
          <w:rFonts w:asciiTheme="minorHAnsi" w:hAnsiTheme="minorHAnsi" w:cstheme="minorHAnsi"/>
          <w:sz w:val="22"/>
          <w:szCs w:val="22"/>
          <w:lang w:val="fr-FR"/>
        </w:rPr>
        <w:t xml:space="preserve">grand nombre de </w:t>
      </w:r>
      <w:proofErr w:type="spellStart"/>
      <w:r w:rsidR="00FD2538" w:rsidRPr="005C5B70">
        <w:rPr>
          <w:rStyle w:val="eop"/>
          <w:rFonts w:asciiTheme="minorHAnsi" w:hAnsiTheme="minorHAnsi" w:cstheme="minorHAnsi"/>
          <w:sz w:val="22"/>
          <w:szCs w:val="22"/>
          <w:lang w:val="fr-FR"/>
        </w:rPr>
        <w:t>travailleurs</w:t>
      </w:r>
      <w:r w:rsidR="000432C2">
        <w:rPr>
          <w:rStyle w:val="eop"/>
          <w:rFonts w:asciiTheme="minorHAnsi" w:hAnsiTheme="minorHAnsi" w:cstheme="minorHAnsi"/>
          <w:sz w:val="22"/>
          <w:szCs w:val="22"/>
          <w:lang w:val="fr-FR"/>
        </w:rPr>
        <w:t>.euses</w:t>
      </w:r>
      <w:proofErr w:type="spellEnd"/>
      <w:r w:rsidR="00FD2538" w:rsidRPr="005C5B70">
        <w:rPr>
          <w:rStyle w:val="eop"/>
          <w:rFonts w:asciiTheme="minorHAnsi" w:hAnsiTheme="minorHAnsi" w:cstheme="minorHAnsi"/>
          <w:sz w:val="22"/>
          <w:szCs w:val="22"/>
          <w:lang w:val="fr-FR"/>
        </w:rPr>
        <w:t xml:space="preserve"> </w:t>
      </w:r>
      <w:r w:rsidR="00362504" w:rsidRPr="005C5B70">
        <w:rPr>
          <w:rStyle w:val="eop"/>
          <w:rFonts w:asciiTheme="minorHAnsi" w:hAnsiTheme="minorHAnsi" w:cstheme="minorHAnsi"/>
          <w:sz w:val="22"/>
          <w:szCs w:val="22"/>
          <w:lang w:val="fr-FR"/>
        </w:rPr>
        <w:t>non</w:t>
      </w:r>
      <w:r w:rsidR="00171AA4">
        <w:rPr>
          <w:rStyle w:val="eop"/>
          <w:rFonts w:asciiTheme="minorHAnsi" w:hAnsiTheme="minorHAnsi" w:cstheme="minorHAnsi"/>
          <w:sz w:val="22"/>
          <w:szCs w:val="22"/>
          <w:lang w:val="fr-FR"/>
        </w:rPr>
        <w:t xml:space="preserve"> syndiqués</w:t>
      </w:r>
      <w:r w:rsidR="00362504" w:rsidRPr="005C5B70">
        <w:rPr>
          <w:rStyle w:val="eop"/>
          <w:rFonts w:asciiTheme="minorHAnsi" w:hAnsiTheme="minorHAnsi" w:cstheme="minorHAnsi"/>
          <w:sz w:val="22"/>
          <w:szCs w:val="22"/>
          <w:lang w:val="fr-FR"/>
        </w:rPr>
        <w:t xml:space="preserve"> et/ou informels; il y a des </w:t>
      </w:r>
      <w:r w:rsidR="00FD2538" w:rsidRPr="005C5B70">
        <w:rPr>
          <w:rStyle w:val="eop"/>
          <w:rFonts w:asciiTheme="minorHAnsi" w:hAnsiTheme="minorHAnsi" w:cstheme="minorHAnsi"/>
          <w:sz w:val="22"/>
          <w:szCs w:val="22"/>
          <w:lang w:val="fr-FR"/>
        </w:rPr>
        <w:t xml:space="preserve">possibilités de </w:t>
      </w:r>
      <w:r w:rsidR="000432C2" w:rsidRPr="000432C2">
        <w:rPr>
          <w:rStyle w:val="eop"/>
          <w:rFonts w:asciiTheme="minorHAnsi" w:hAnsiTheme="minorHAnsi" w:cstheme="minorHAnsi"/>
          <w:sz w:val="22"/>
          <w:szCs w:val="22"/>
          <w:lang w:val="fr-FR"/>
        </w:rPr>
        <w:t>récupérer les services publics locaux en mains publiques</w:t>
      </w:r>
      <w:r w:rsidR="000432C2">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 xml:space="preserve">et </w:t>
      </w:r>
      <w:r w:rsidR="000432C2">
        <w:rPr>
          <w:rStyle w:val="eop"/>
          <w:rFonts w:asciiTheme="minorHAnsi" w:hAnsiTheme="minorHAnsi" w:cstheme="minorHAnsi"/>
          <w:sz w:val="22"/>
          <w:szCs w:val="22"/>
          <w:lang w:val="fr-FR"/>
        </w:rPr>
        <w:t>d</w:t>
      </w:r>
      <w:r w:rsidR="00171AA4">
        <w:rPr>
          <w:rStyle w:val="eop"/>
          <w:rFonts w:asciiTheme="minorHAnsi" w:hAnsiTheme="minorHAnsi" w:cstheme="minorHAnsi"/>
          <w:sz w:val="22"/>
          <w:szCs w:val="22"/>
          <w:lang w:val="fr-FR"/>
        </w:rPr>
        <w:t xml:space="preserve">’affirmer le rôle </w:t>
      </w:r>
      <w:r w:rsidR="002874CA" w:rsidRPr="005C5B70">
        <w:rPr>
          <w:rStyle w:val="eop"/>
          <w:rFonts w:asciiTheme="minorHAnsi" w:hAnsiTheme="minorHAnsi" w:cstheme="minorHAnsi"/>
          <w:sz w:val="22"/>
          <w:szCs w:val="22"/>
          <w:lang w:val="fr-FR"/>
        </w:rPr>
        <w:t>de l'</w:t>
      </w:r>
      <w:r w:rsidR="00522845" w:rsidRPr="005C5B70">
        <w:rPr>
          <w:rStyle w:val="eop"/>
          <w:rFonts w:asciiTheme="minorHAnsi" w:hAnsiTheme="minorHAnsi" w:cstheme="minorHAnsi"/>
          <w:sz w:val="22"/>
          <w:szCs w:val="22"/>
          <w:lang w:val="fr-FR"/>
        </w:rPr>
        <w:t>ISP</w:t>
      </w:r>
      <w:r w:rsidR="00362504" w:rsidRPr="005C5B70">
        <w:rPr>
          <w:rStyle w:val="eop"/>
          <w:rFonts w:asciiTheme="minorHAnsi" w:hAnsiTheme="minorHAnsi" w:cstheme="minorHAnsi"/>
          <w:sz w:val="22"/>
          <w:szCs w:val="22"/>
          <w:lang w:val="fr-FR"/>
        </w:rPr>
        <w:t xml:space="preserve">. </w:t>
      </w:r>
      <w:r w:rsidR="009369F9" w:rsidRPr="005C5B70">
        <w:rPr>
          <w:rStyle w:val="eop"/>
          <w:rFonts w:asciiTheme="minorHAnsi" w:hAnsiTheme="minorHAnsi" w:cstheme="minorHAnsi"/>
          <w:sz w:val="22"/>
          <w:szCs w:val="22"/>
          <w:lang w:val="fr-FR"/>
        </w:rPr>
        <w:t xml:space="preserve">Ces </w:t>
      </w:r>
      <w:r w:rsidR="00362504" w:rsidRPr="005C5B70">
        <w:rPr>
          <w:rStyle w:val="eop"/>
          <w:rFonts w:asciiTheme="minorHAnsi" w:hAnsiTheme="minorHAnsi" w:cstheme="minorHAnsi"/>
          <w:sz w:val="22"/>
          <w:szCs w:val="22"/>
          <w:lang w:val="fr-FR"/>
        </w:rPr>
        <w:t xml:space="preserve">sous-secteurs </w:t>
      </w:r>
      <w:r w:rsidR="009369F9" w:rsidRPr="005C5B70">
        <w:rPr>
          <w:rStyle w:val="eop"/>
          <w:rFonts w:asciiTheme="minorHAnsi" w:hAnsiTheme="minorHAnsi" w:cstheme="minorHAnsi"/>
          <w:sz w:val="22"/>
          <w:szCs w:val="22"/>
          <w:lang w:val="fr-FR"/>
        </w:rPr>
        <w:t xml:space="preserve">comprennent </w:t>
      </w:r>
      <w:r w:rsidR="0041616A" w:rsidRPr="005C5B70">
        <w:rPr>
          <w:rStyle w:val="eop"/>
          <w:rFonts w:asciiTheme="minorHAnsi" w:hAnsiTheme="minorHAnsi" w:cstheme="minorHAnsi"/>
          <w:sz w:val="22"/>
          <w:szCs w:val="22"/>
          <w:lang w:val="fr-FR"/>
        </w:rPr>
        <w:t xml:space="preserve">: les </w:t>
      </w:r>
      <w:r w:rsidR="00B02869" w:rsidRPr="005C5B70">
        <w:rPr>
          <w:rStyle w:val="eop"/>
          <w:rFonts w:asciiTheme="minorHAnsi" w:hAnsiTheme="minorHAnsi" w:cstheme="minorHAnsi"/>
          <w:sz w:val="22"/>
          <w:szCs w:val="22"/>
          <w:lang w:val="fr-FR"/>
        </w:rPr>
        <w:t xml:space="preserve">services de </w:t>
      </w:r>
      <w:r w:rsidR="00171AA4">
        <w:rPr>
          <w:rStyle w:val="eop"/>
          <w:rFonts w:asciiTheme="minorHAnsi" w:hAnsiTheme="minorHAnsi" w:cstheme="minorHAnsi"/>
          <w:sz w:val="22"/>
          <w:szCs w:val="22"/>
          <w:lang w:val="fr-FR"/>
        </w:rPr>
        <w:t xml:space="preserve">collecte et </w:t>
      </w:r>
      <w:r w:rsidR="00FD2538" w:rsidRPr="005C5B70">
        <w:rPr>
          <w:rStyle w:val="eop"/>
          <w:rFonts w:asciiTheme="minorHAnsi" w:hAnsiTheme="minorHAnsi" w:cstheme="minorHAnsi"/>
          <w:sz w:val="22"/>
          <w:szCs w:val="22"/>
          <w:lang w:val="fr-FR"/>
        </w:rPr>
        <w:t>gestion des déchets</w:t>
      </w:r>
      <w:r w:rsidR="00522845" w:rsidRPr="005C5B70">
        <w:rPr>
          <w:rStyle w:val="eop"/>
          <w:rFonts w:asciiTheme="minorHAnsi" w:hAnsiTheme="minorHAnsi" w:cstheme="minorHAnsi"/>
          <w:sz w:val="22"/>
          <w:szCs w:val="22"/>
          <w:lang w:val="fr-FR"/>
        </w:rPr>
        <w:t xml:space="preserve">, les </w:t>
      </w:r>
      <w:r w:rsidR="0041616A" w:rsidRPr="005C5B70">
        <w:rPr>
          <w:rStyle w:val="eop"/>
          <w:rFonts w:asciiTheme="minorHAnsi" w:hAnsiTheme="minorHAnsi" w:cstheme="minorHAnsi"/>
          <w:sz w:val="22"/>
          <w:szCs w:val="22"/>
          <w:lang w:val="fr-FR"/>
        </w:rPr>
        <w:t xml:space="preserve">services </w:t>
      </w:r>
      <w:r w:rsidR="00171AA4">
        <w:rPr>
          <w:rStyle w:val="eop"/>
          <w:rFonts w:asciiTheme="minorHAnsi" w:hAnsiTheme="minorHAnsi" w:cstheme="minorHAnsi"/>
          <w:sz w:val="22"/>
          <w:szCs w:val="22"/>
          <w:lang w:val="fr-FR"/>
        </w:rPr>
        <w:t xml:space="preserve">sociaux </w:t>
      </w:r>
      <w:r w:rsidR="0041616A" w:rsidRPr="005C5B70">
        <w:rPr>
          <w:rStyle w:val="eop"/>
          <w:rFonts w:asciiTheme="minorHAnsi" w:hAnsiTheme="minorHAnsi" w:cstheme="minorHAnsi"/>
          <w:sz w:val="22"/>
          <w:szCs w:val="22"/>
          <w:lang w:val="fr-FR"/>
        </w:rPr>
        <w:t xml:space="preserve">de soins </w:t>
      </w:r>
      <w:r w:rsidR="000432C2">
        <w:rPr>
          <w:rStyle w:val="eop"/>
          <w:rFonts w:asciiTheme="minorHAnsi" w:hAnsiTheme="minorHAnsi" w:cstheme="minorHAnsi"/>
          <w:sz w:val="22"/>
          <w:szCs w:val="22"/>
          <w:lang w:val="fr-FR"/>
        </w:rPr>
        <w:t>à la personne</w:t>
      </w:r>
      <w:r w:rsidR="0041616A" w:rsidRPr="005C5B70">
        <w:rPr>
          <w:rStyle w:val="eop"/>
          <w:rFonts w:asciiTheme="minorHAnsi" w:hAnsiTheme="minorHAnsi" w:cstheme="minorHAnsi"/>
          <w:sz w:val="22"/>
          <w:szCs w:val="22"/>
          <w:lang w:val="fr-FR"/>
        </w:rPr>
        <w:t xml:space="preserve">, le </w:t>
      </w:r>
      <w:r w:rsidR="00522845" w:rsidRPr="005C5B70">
        <w:rPr>
          <w:rStyle w:val="eop"/>
          <w:rFonts w:asciiTheme="minorHAnsi" w:hAnsiTheme="minorHAnsi" w:cstheme="minorHAnsi"/>
          <w:sz w:val="22"/>
          <w:szCs w:val="22"/>
          <w:lang w:val="fr-FR"/>
        </w:rPr>
        <w:t xml:space="preserve">logement public et social, les </w:t>
      </w:r>
      <w:proofErr w:type="spellStart"/>
      <w:proofErr w:type="gramStart"/>
      <w:r w:rsidR="0041616A" w:rsidRPr="005C5B70">
        <w:rPr>
          <w:rStyle w:val="eop"/>
          <w:rFonts w:asciiTheme="minorHAnsi" w:hAnsiTheme="minorHAnsi" w:cstheme="minorHAnsi"/>
          <w:sz w:val="22"/>
          <w:szCs w:val="22"/>
          <w:lang w:val="fr-FR"/>
        </w:rPr>
        <w:t>travailleurs</w:t>
      </w:r>
      <w:r w:rsidR="00171AA4">
        <w:rPr>
          <w:rStyle w:val="eop"/>
          <w:rFonts w:asciiTheme="minorHAnsi" w:hAnsiTheme="minorHAnsi" w:cstheme="minorHAnsi"/>
          <w:sz w:val="22"/>
          <w:szCs w:val="22"/>
          <w:lang w:val="fr-FR"/>
        </w:rPr>
        <w:t>.euses</w:t>
      </w:r>
      <w:proofErr w:type="spellEnd"/>
      <w:proofErr w:type="gramEnd"/>
      <w:r w:rsidR="0041616A" w:rsidRPr="005C5B70">
        <w:rPr>
          <w:rStyle w:val="eop"/>
          <w:rFonts w:asciiTheme="minorHAnsi" w:hAnsiTheme="minorHAnsi" w:cstheme="minorHAnsi"/>
          <w:sz w:val="22"/>
          <w:szCs w:val="22"/>
          <w:lang w:val="fr-FR"/>
        </w:rPr>
        <w:t xml:space="preserve"> d</w:t>
      </w:r>
      <w:r w:rsidR="00171AA4">
        <w:rPr>
          <w:rStyle w:val="eop"/>
          <w:rFonts w:asciiTheme="minorHAnsi" w:hAnsiTheme="minorHAnsi" w:cstheme="minorHAnsi"/>
          <w:sz w:val="22"/>
          <w:szCs w:val="22"/>
          <w:lang w:val="fr-FR"/>
        </w:rPr>
        <w:t xml:space="preserve">es </w:t>
      </w:r>
      <w:r w:rsidR="0041616A" w:rsidRPr="005C5B70">
        <w:rPr>
          <w:rStyle w:val="eop"/>
          <w:rFonts w:asciiTheme="minorHAnsi" w:hAnsiTheme="minorHAnsi" w:cstheme="minorHAnsi"/>
          <w:sz w:val="22"/>
          <w:szCs w:val="22"/>
          <w:lang w:val="fr-FR"/>
        </w:rPr>
        <w:t>urgence</w:t>
      </w:r>
      <w:r w:rsidR="00171AA4">
        <w:rPr>
          <w:rStyle w:val="eop"/>
          <w:rFonts w:asciiTheme="minorHAnsi" w:hAnsiTheme="minorHAnsi" w:cstheme="minorHAnsi"/>
          <w:sz w:val="22"/>
          <w:szCs w:val="22"/>
          <w:lang w:val="fr-FR"/>
        </w:rPr>
        <w:t>s</w:t>
      </w:r>
      <w:r w:rsidR="0041616A" w:rsidRPr="005C5B70">
        <w:rPr>
          <w:rStyle w:val="eop"/>
          <w:rFonts w:asciiTheme="minorHAnsi" w:hAnsiTheme="minorHAnsi" w:cstheme="minorHAnsi"/>
          <w:sz w:val="22"/>
          <w:szCs w:val="22"/>
          <w:lang w:val="fr-FR"/>
        </w:rPr>
        <w:t xml:space="preserve"> publi</w:t>
      </w:r>
      <w:r w:rsidR="00171AA4">
        <w:rPr>
          <w:rStyle w:val="eop"/>
          <w:rFonts w:asciiTheme="minorHAnsi" w:hAnsiTheme="minorHAnsi" w:cstheme="minorHAnsi"/>
          <w:sz w:val="22"/>
          <w:szCs w:val="22"/>
          <w:lang w:val="fr-FR"/>
        </w:rPr>
        <w:t>ques</w:t>
      </w:r>
      <w:r w:rsidR="0041616A" w:rsidRPr="005C5B70">
        <w:rPr>
          <w:rStyle w:val="eop"/>
          <w:rFonts w:asciiTheme="minorHAnsi" w:hAnsiTheme="minorHAnsi" w:cstheme="minorHAnsi"/>
          <w:sz w:val="22"/>
          <w:szCs w:val="22"/>
          <w:lang w:val="fr-FR"/>
        </w:rPr>
        <w:t xml:space="preserve">, la </w:t>
      </w:r>
      <w:r w:rsidR="00155EB3" w:rsidRPr="005C5B70">
        <w:rPr>
          <w:rStyle w:val="eop"/>
          <w:rFonts w:asciiTheme="minorHAnsi" w:hAnsiTheme="minorHAnsi" w:cstheme="minorHAnsi"/>
          <w:sz w:val="22"/>
          <w:szCs w:val="22"/>
          <w:lang w:val="fr-FR"/>
        </w:rPr>
        <w:t xml:space="preserve">gestion des </w:t>
      </w:r>
      <w:r w:rsidR="00522845" w:rsidRPr="005C5B70">
        <w:rPr>
          <w:rStyle w:val="eop"/>
          <w:rFonts w:asciiTheme="minorHAnsi" w:hAnsiTheme="minorHAnsi" w:cstheme="minorHAnsi"/>
          <w:sz w:val="22"/>
          <w:szCs w:val="22"/>
          <w:lang w:val="fr-FR"/>
        </w:rPr>
        <w:t xml:space="preserve">espaces verts </w:t>
      </w:r>
      <w:r w:rsidR="0041616A" w:rsidRPr="005C5B70">
        <w:rPr>
          <w:rStyle w:val="eop"/>
          <w:rFonts w:asciiTheme="minorHAnsi" w:hAnsiTheme="minorHAnsi" w:cstheme="minorHAnsi"/>
          <w:sz w:val="22"/>
          <w:szCs w:val="22"/>
          <w:lang w:val="fr-FR"/>
        </w:rPr>
        <w:t>et des parcs naturels</w:t>
      </w:r>
      <w:r w:rsidR="00362504" w:rsidRPr="005C5B70">
        <w:rPr>
          <w:rStyle w:val="eop"/>
          <w:rFonts w:asciiTheme="minorHAnsi" w:hAnsiTheme="minorHAnsi" w:cstheme="minorHAnsi"/>
          <w:sz w:val="22"/>
          <w:szCs w:val="22"/>
          <w:lang w:val="fr-FR"/>
        </w:rPr>
        <w:t>.</w:t>
      </w:r>
    </w:p>
    <w:p w14:paraId="6D32E2A9" w14:textId="77777777" w:rsidR="0055591B" w:rsidRPr="005C5B70" w:rsidRDefault="0055591B" w:rsidP="00FD2538">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542E6701" w14:textId="52F2D378"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4.2 </w:t>
      </w:r>
      <w:proofErr w:type="spellStart"/>
      <w:r w:rsidR="00983670">
        <w:rPr>
          <w:rStyle w:val="eop"/>
          <w:rFonts w:asciiTheme="minorHAnsi" w:hAnsiTheme="minorHAnsi" w:cstheme="minorHAnsi"/>
          <w:b/>
          <w:bCs/>
          <w:sz w:val="22"/>
          <w:szCs w:val="22"/>
          <w:lang w:val="fr-FR"/>
        </w:rPr>
        <w:t>Construir</w:t>
      </w:r>
      <w:proofErr w:type="spellEnd"/>
      <w:r w:rsidR="00983670" w:rsidRPr="005C5B70">
        <w:rPr>
          <w:rStyle w:val="eop"/>
          <w:rFonts w:asciiTheme="minorHAnsi" w:hAnsiTheme="minorHAnsi" w:cstheme="minorHAnsi"/>
          <w:b/>
          <w:bCs/>
          <w:sz w:val="22"/>
          <w:szCs w:val="22"/>
          <w:lang w:val="fr-FR"/>
        </w:rPr>
        <w:t xml:space="preserve"> l</w:t>
      </w:r>
      <w:r w:rsidR="00983670">
        <w:rPr>
          <w:rStyle w:val="eop"/>
          <w:rFonts w:asciiTheme="minorHAnsi" w:hAnsiTheme="minorHAnsi" w:cstheme="minorHAnsi"/>
          <w:b/>
          <w:bCs/>
          <w:sz w:val="22"/>
          <w:szCs w:val="22"/>
          <w:lang w:val="fr-FR"/>
        </w:rPr>
        <w:t>a puissance</w:t>
      </w:r>
      <w:r w:rsidR="00983670" w:rsidRPr="005C5B70">
        <w:rPr>
          <w:rStyle w:val="eop"/>
          <w:rFonts w:asciiTheme="minorHAnsi" w:hAnsiTheme="minorHAnsi" w:cstheme="minorHAnsi"/>
          <w:b/>
          <w:bCs/>
          <w:sz w:val="22"/>
          <w:szCs w:val="22"/>
          <w:lang w:val="fr-FR"/>
        </w:rPr>
        <w:t xml:space="preserve"> syndical</w:t>
      </w:r>
      <w:r w:rsidR="00983670">
        <w:rPr>
          <w:rStyle w:val="eop"/>
          <w:rFonts w:asciiTheme="minorHAnsi" w:hAnsiTheme="minorHAnsi" w:cstheme="minorHAnsi"/>
          <w:b/>
          <w:bCs/>
          <w:sz w:val="22"/>
          <w:szCs w:val="22"/>
          <w:lang w:val="fr-FR"/>
        </w:rPr>
        <w:t xml:space="preserve">e </w:t>
      </w:r>
      <w:r w:rsidR="00983670" w:rsidRPr="005C5B70">
        <w:rPr>
          <w:rStyle w:val="eop"/>
          <w:rFonts w:asciiTheme="minorHAnsi" w:hAnsiTheme="minorHAnsi" w:cstheme="minorHAnsi"/>
          <w:b/>
          <w:bCs/>
          <w:sz w:val="22"/>
          <w:szCs w:val="22"/>
          <w:lang w:val="fr-FR"/>
        </w:rPr>
        <w:t xml:space="preserve">sur les lieux de travail </w:t>
      </w:r>
      <w:r w:rsidR="00983670">
        <w:rPr>
          <w:rStyle w:val="eop"/>
          <w:rFonts w:asciiTheme="minorHAnsi" w:hAnsiTheme="minorHAnsi" w:cstheme="minorHAnsi"/>
          <w:b/>
          <w:bCs/>
          <w:sz w:val="22"/>
          <w:szCs w:val="22"/>
          <w:lang w:val="fr-FR"/>
        </w:rPr>
        <w:t>ALR</w:t>
      </w:r>
    </w:p>
    <w:p w14:paraId="13326F40" w14:textId="75FD4707" w:rsidR="00ED6E9F" w:rsidRPr="005C5B70" w:rsidRDefault="00983670">
      <w:pPr>
        <w:pStyle w:val="paragraph"/>
        <w:numPr>
          <w:ilvl w:val="0"/>
          <w:numId w:val="23"/>
        </w:numPr>
        <w:spacing w:before="0" w:beforeAutospacing="0" w:after="0" w:afterAutospacing="0"/>
        <w:jc w:val="both"/>
        <w:textAlignment w:val="baseline"/>
        <w:rPr>
          <w:rStyle w:val="eop"/>
          <w:rFonts w:asciiTheme="minorHAnsi" w:hAnsiTheme="minorHAnsi" w:cstheme="minorHAnsi"/>
          <w:sz w:val="22"/>
          <w:szCs w:val="22"/>
          <w:lang w:val="fr-FR"/>
        </w:rPr>
      </w:pPr>
      <w:r>
        <w:rPr>
          <w:rStyle w:val="eop"/>
          <w:rFonts w:asciiTheme="minorHAnsi" w:hAnsiTheme="minorHAnsi" w:cstheme="minorHAnsi"/>
          <w:sz w:val="22"/>
          <w:szCs w:val="22"/>
          <w:lang w:val="fr-FR"/>
        </w:rPr>
        <w:t xml:space="preserve">Syndiquer </w:t>
      </w:r>
      <w:r w:rsidR="00CB6A0D" w:rsidRPr="005C5B70">
        <w:rPr>
          <w:rStyle w:val="eop"/>
          <w:rFonts w:asciiTheme="minorHAnsi" w:hAnsiTheme="minorHAnsi" w:cstheme="minorHAnsi"/>
          <w:sz w:val="22"/>
          <w:szCs w:val="22"/>
          <w:lang w:val="fr-FR"/>
        </w:rPr>
        <w:t xml:space="preserve">les </w:t>
      </w:r>
      <w:r w:rsidR="009369F9" w:rsidRPr="005C5B70">
        <w:rPr>
          <w:rStyle w:val="eop"/>
          <w:rFonts w:asciiTheme="minorHAnsi" w:hAnsiTheme="minorHAnsi" w:cstheme="minorHAnsi"/>
          <w:sz w:val="22"/>
          <w:szCs w:val="22"/>
          <w:lang w:val="fr-FR"/>
        </w:rPr>
        <w:t xml:space="preserve">lieux de travail </w:t>
      </w:r>
      <w:r w:rsidR="001D09F1">
        <w:rPr>
          <w:rStyle w:val="eop"/>
          <w:rFonts w:asciiTheme="minorHAnsi" w:hAnsiTheme="minorHAnsi" w:cstheme="minorHAnsi"/>
          <w:sz w:val="22"/>
          <w:szCs w:val="22"/>
          <w:lang w:val="fr-FR"/>
        </w:rPr>
        <w:t>ALR</w:t>
      </w:r>
      <w:r w:rsidR="009369F9" w:rsidRPr="005C5B70">
        <w:rPr>
          <w:rStyle w:val="eop"/>
          <w:rFonts w:asciiTheme="minorHAnsi" w:hAnsiTheme="minorHAnsi" w:cstheme="minorHAnsi"/>
          <w:sz w:val="22"/>
          <w:szCs w:val="22"/>
          <w:lang w:val="fr-FR"/>
        </w:rPr>
        <w:t xml:space="preserve"> </w:t>
      </w:r>
      <w:r w:rsidR="00762210" w:rsidRPr="005C5B70">
        <w:rPr>
          <w:rStyle w:val="eop"/>
          <w:rFonts w:asciiTheme="minorHAnsi" w:hAnsiTheme="minorHAnsi" w:cstheme="minorHAnsi"/>
          <w:sz w:val="22"/>
          <w:szCs w:val="22"/>
          <w:lang w:val="fr-FR"/>
        </w:rPr>
        <w:t xml:space="preserve">par </w:t>
      </w:r>
      <w:r w:rsidR="009369F9" w:rsidRPr="005C5B70">
        <w:rPr>
          <w:rStyle w:val="eop"/>
          <w:rFonts w:asciiTheme="minorHAnsi" w:hAnsiTheme="minorHAnsi" w:cstheme="minorHAnsi"/>
          <w:sz w:val="22"/>
          <w:szCs w:val="22"/>
          <w:lang w:val="fr-FR"/>
        </w:rPr>
        <w:t>ville/province/</w:t>
      </w:r>
      <w:r w:rsidR="00B17EBA">
        <w:rPr>
          <w:rStyle w:val="eop"/>
          <w:rFonts w:asciiTheme="minorHAnsi" w:hAnsiTheme="minorHAnsi" w:cstheme="minorHAnsi"/>
          <w:sz w:val="22"/>
          <w:szCs w:val="22"/>
          <w:lang w:val="fr-FR"/>
        </w:rPr>
        <w:t>secteur</w:t>
      </w:r>
      <w:r w:rsidR="009369F9" w:rsidRPr="005C5B70">
        <w:rPr>
          <w:rStyle w:val="eop"/>
          <w:rFonts w:asciiTheme="minorHAnsi" w:hAnsiTheme="minorHAnsi" w:cstheme="minorHAnsi"/>
          <w:sz w:val="22"/>
          <w:szCs w:val="22"/>
          <w:lang w:val="fr-FR"/>
        </w:rPr>
        <w:t xml:space="preserve"> professionnel </w:t>
      </w:r>
    </w:p>
    <w:p w14:paraId="10E2B495" w14:textId="3B927C35" w:rsidR="00ED6E9F" w:rsidRPr="005C5B70" w:rsidRDefault="00CB6A0D">
      <w:pPr>
        <w:pStyle w:val="paragraph"/>
        <w:numPr>
          <w:ilvl w:val="0"/>
          <w:numId w:val="23"/>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Soutenir </w:t>
      </w:r>
      <w:r w:rsidR="00983670">
        <w:rPr>
          <w:rStyle w:val="eop"/>
          <w:rFonts w:asciiTheme="minorHAnsi" w:hAnsiTheme="minorHAnsi" w:cstheme="minorHAnsi"/>
          <w:sz w:val="22"/>
          <w:szCs w:val="22"/>
          <w:lang w:val="fr-FR"/>
        </w:rPr>
        <w:t xml:space="preserve">les stratégies </w:t>
      </w:r>
      <w:proofErr w:type="gramStart"/>
      <w:r w:rsidR="00983670">
        <w:rPr>
          <w:rStyle w:val="eop"/>
          <w:rFonts w:asciiTheme="minorHAnsi" w:hAnsiTheme="minorHAnsi" w:cstheme="minorHAnsi"/>
          <w:sz w:val="22"/>
          <w:szCs w:val="22"/>
          <w:lang w:val="fr-FR"/>
        </w:rPr>
        <w:t>de  syndicalisation</w:t>
      </w:r>
      <w:proofErr w:type="gramEnd"/>
      <w:r w:rsidR="00983670">
        <w:rPr>
          <w:rStyle w:val="eop"/>
          <w:rFonts w:asciiTheme="minorHAnsi" w:hAnsiTheme="minorHAnsi" w:cstheme="minorHAnsi"/>
          <w:sz w:val="22"/>
          <w:szCs w:val="22"/>
          <w:lang w:val="fr-FR"/>
        </w:rPr>
        <w:t xml:space="preserve"> des affiliés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w:t>
      </w:r>
      <w:r w:rsidR="00983670" w:rsidRPr="005C5B70">
        <w:rPr>
          <w:rStyle w:val="eop"/>
          <w:rFonts w:asciiTheme="minorHAnsi" w:hAnsiTheme="minorHAnsi" w:cstheme="minorHAnsi"/>
          <w:sz w:val="22"/>
          <w:szCs w:val="22"/>
          <w:lang w:val="fr-FR"/>
        </w:rPr>
        <w:t xml:space="preserve">en synergie </w:t>
      </w:r>
      <w:r w:rsidR="00983670">
        <w:rPr>
          <w:rStyle w:val="eop"/>
          <w:rFonts w:asciiTheme="minorHAnsi" w:hAnsiTheme="minorHAnsi" w:cstheme="minorHAnsi"/>
          <w:sz w:val="22"/>
          <w:szCs w:val="22"/>
          <w:lang w:val="fr-FR"/>
        </w:rPr>
        <w:t xml:space="preserve">avec </w:t>
      </w:r>
      <w:r w:rsidR="00983670" w:rsidRPr="005C5B70">
        <w:rPr>
          <w:rStyle w:val="eop"/>
          <w:rFonts w:asciiTheme="minorHAnsi" w:hAnsiTheme="minorHAnsi" w:cstheme="minorHAnsi"/>
          <w:sz w:val="22"/>
          <w:szCs w:val="22"/>
          <w:lang w:val="fr-FR"/>
        </w:rPr>
        <w:t xml:space="preserve">et </w:t>
      </w:r>
      <w:r w:rsidR="009369F9" w:rsidRPr="005C5B70">
        <w:rPr>
          <w:rStyle w:val="eop"/>
          <w:rFonts w:asciiTheme="minorHAnsi" w:hAnsiTheme="minorHAnsi" w:cstheme="minorHAnsi"/>
          <w:sz w:val="22"/>
          <w:szCs w:val="22"/>
          <w:lang w:val="fr-FR"/>
        </w:rPr>
        <w:t>les projets</w:t>
      </w:r>
      <w:r w:rsidRPr="005C5B70">
        <w:rPr>
          <w:rStyle w:val="eop"/>
          <w:rFonts w:asciiTheme="minorHAnsi" w:hAnsiTheme="minorHAnsi" w:cstheme="minorHAnsi"/>
          <w:sz w:val="22"/>
          <w:szCs w:val="22"/>
          <w:lang w:val="fr-FR"/>
        </w:rPr>
        <w:t xml:space="preserve"> ainsi que </w:t>
      </w:r>
      <w:r w:rsidR="001A00BA">
        <w:rPr>
          <w:rStyle w:val="eop"/>
          <w:rFonts w:asciiTheme="minorHAnsi" w:hAnsiTheme="minorHAnsi" w:cstheme="minorHAnsi"/>
          <w:sz w:val="22"/>
          <w:szCs w:val="22"/>
          <w:lang w:val="fr-FR"/>
        </w:rPr>
        <w:t xml:space="preserve">avec les </w:t>
      </w:r>
      <w:r w:rsidRPr="005C5B70">
        <w:rPr>
          <w:rStyle w:val="eop"/>
          <w:rFonts w:asciiTheme="minorHAnsi" w:hAnsiTheme="minorHAnsi" w:cstheme="minorHAnsi"/>
          <w:sz w:val="22"/>
          <w:szCs w:val="22"/>
          <w:lang w:val="fr-FR"/>
        </w:rPr>
        <w:t xml:space="preserve">programmes de formation </w:t>
      </w:r>
      <w:r w:rsidR="001A00BA">
        <w:rPr>
          <w:rStyle w:val="eop"/>
          <w:rFonts w:asciiTheme="minorHAnsi" w:hAnsiTheme="minorHAnsi" w:cstheme="minorHAnsi"/>
          <w:sz w:val="22"/>
          <w:szCs w:val="22"/>
          <w:lang w:val="fr-FR"/>
        </w:rPr>
        <w:t xml:space="preserve">de </w:t>
      </w:r>
      <w:r w:rsidR="001A00BA" w:rsidRPr="005C5B70">
        <w:rPr>
          <w:rStyle w:val="eop"/>
          <w:rFonts w:asciiTheme="minorHAnsi" w:hAnsiTheme="minorHAnsi" w:cstheme="minorHAnsi"/>
          <w:sz w:val="22"/>
          <w:szCs w:val="22"/>
          <w:lang w:val="fr-FR"/>
        </w:rPr>
        <w:t>l'ISP</w:t>
      </w:r>
      <w:r w:rsidR="001A00BA" w:rsidRPr="005C5B70">
        <w:rPr>
          <w:rStyle w:val="eop"/>
          <w:rFonts w:asciiTheme="minorHAnsi" w:hAnsiTheme="minorHAnsi" w:cstheme="minorHAnsi"/>
          <w:sz w:val="22"/>
          <w:szCs w:val="22"/>
          <w:lang w:val="fr-FR"/>
        </w:rPr>
        <w:t xml:space="preserve"> </w:t>
      </w:r>
      <w:r w:rsidR="00762210" w:rsidRPr="005C5B70">
        <w:rPr>
          <w:rStyle w:val="eop"/>
          <w:rFonts w:asciiTheme="minorHAnsi" w:hAnsiTheme="minorHAnsi" w:cstheme="minorHAnsi"/>
          <w:sz w:val="22"/>
          <w:szCs w:val="22"/>
          <w:lang w:val="fr-FR"/>
        </w:rPr>
        <w:t>(</w:t>
      </w:r>
      <w:r w:rsidR="0014281F" w:rsidRPr="005C5B70">
        <w:rPr>
          <w:rStyle w:val="eop"/>
          <w:rFonts w:asciiTheme="minorHAnsi" w:hAnsiTheme="minorHAnsi" w:cstheme="minorHAnsi"/>
          <w:sz w:val="22"/>
          <w:szCs w:val="22"/>
          <w:lang w:val="fr-FR"/>
        </w:rPr>
        <w:t>en coopération avec le programme de développement syndical de l'ISP</w:t>
      </w:r>
      <w:r w:rsidR="00762210" w:rsidRPr="005C5B70">
        <w:rPr>
          <w:rStyle w:val="eop"/>
          <w:rFonts w:asciiTheme="minorHAnsi" w:hAnsiTheme="minorHAnsi" w:cstheme="minorHAnsi"/>
          <w:sz w:val="22"/>
          <w:szCs w:val="22"/>
          <w:lang w:val="fr-FR"/>
        </w:rPr>
        <w:t>).</w:t>
      </w:r>
    </w:p>
    <w:p w14:paraId="643672CC" w14:textId="6EF9765E" w:rsidR="00ED6E9F" w:rsidRPr="005C5B70" w:rsidRDefault="00CB6A0D">
      <w:pPr>
        <w:pStyle w:val="paragraph"/>
        <w:numPr>
          <w:ilvl w:val="0"/>
          <w:numId w:val="23"/>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Relier les </w:t>
      </w:r>
      <w:r w:rsidR="006B2DCE" w:rsidRPr="005C5B70">
        <w:rPr>
          <w:rStyle w:val="eop"/>
          <w:rFonts w:asciiTheme="minorHAnsi" w:hAnsiTheme="minorHAnsi" w:cstheme="minorHAnsi"/>
          <w:sz w:val="22"/>
          <w:szCs w:val="22"/>
          <w:lang w:val="fr-FR"/>
        </w:rPr>
        <w:t>stratégies</w:t>
      </w:r>
      <w:r w:rsidR="001A00BA">
        <w:rPr>
          <w:rStyle w:val="eop"/>
          <w:rFonts w:asciiTheme="minorHAnsi" w:hAnsiTheme="minorHAnsi" w:cstheme="minorHAnsi"/>
          <w:sz w:val="22"/>
          <w:szCs w:val="22"/>
          <w:lang w:val="fr-FR"/>
        </w:rPr>
        <w:t xml:space="preserve"> de syndicalisation</w:t>
      </w:r>
      <w:r w:rsidR="006B2DCE" w:rsidRPr="005C5B70">
        <w:rPr>
          <w:rStyle w:val="eop"/>
          <w:rFonts w:asciiTheme="minorHAnsi" w:hAnsiTheme="minorHAnsi" w:cstheme="minorHAnsi"/>
          <w:sz w:val="22"/>
          <w:szCs w:val="22"/>
          <w:lang w:val="fr-FR"/>
        </w:rPr>
        <w:t xml:space="preserve"> aux </w:t>
      </w:r>
      <w:r w:rsidR="00BA680A" w:rsidRPr="005C5B70">
        <w:rPr>
          <w:rStyle w:val="eop"/>
          <w:rFonts w:asciiTheme="minorHAnsi" w:hAnsiTheme="minorHAnsi" w:cstheme="minorHAnsi"/>
          <w:sz w:val="22"/>
          <w:szCs w:val="22"/>
          <w:lang w:val="fr-FR"/>
        </w:rPr>
        <w:t>campagnes d'</w:t>
      </w:r>
      <w:r w:rsidR="001A00BA">
        <w:rPr>
          <w:rStyle w:val="eop"/>
          <w:rFonts w:asciiTheme="minorHAnsi" w:hAnsiTheme="minorHAnsi" w:cstheme="minorHAnsi"/>
          <w:sz w:val="22"/>
          <w:szCs w:val="22"/>
          <w:lang w:val="fr-FR"/>
        </w:rPr>
        <w:t>inte</w:t>
      </w:r>
      <w:r w:rsidR="006B2DCE" w:rsidRPr="005C5B70">
        <w:rPr>
          <w:rStyle w:val="eop"/>
          <w:rFonts w:asciiTheme="minorHAnsi" w:hAnsiTheme="minorHAnsi" w:cstheme="minorHAnsi"/>
          <w:sz w:val="22"/>
          <w:szCs w:val="22"/>
          <w:lang w:val="fr-FR"/>
        </w:rPr>
        <w:t xml:space="preserve">rnalisation et de </w:t>
      </w:r>
      <w:r w:rsidR="001A00BA">
        <w:rPr>
          <w:rStyle w:val="eop"/>
          <w:rFonts w:asciiTheme="minorHAnsi" w:hAnsiTheme="minorHAnsi" w:cstheme="minorHAnsi"/>
          <w:sz w:val="22"/>
          <w:szCs w:val="22"/>
          <w:lang w:val="fr-FR"/>
        </w:rPr>
        <w:t>(</w:t>
      </w:r>
      <w:r w:rsidR="006B2DCE" w:rsidRPr="005C5B70">
        <w:rPr>
          <w:rStyle w:val="eop"/>
          <w:rFonts w:asciiTheme="minorHAnsi" w:hAnsiTheme="minorHAnsi" w:cstheme="minorHAnsi"/>
          <w:sz w:val="22"/>
          <w:szCs w:val="22"/>
          <w:lang w:val="fr-FR"/>
        </w:rPr>
        <w:t>re</w:t>
      </w:r>
      <w:r w:rsidR="001A00BA">
        <w:rPr>
          <w:rStyle w:val="eop"/>
          <w:rFonts w:asciiTheme="minorHAnsi" w:hAnsiTheme="minorHAnsi" w:cstheme="minorHAnsi"/>
          <w:sz w:val="22"/>
          <w:szCs w:val="22"/>
          <w:lang w:val="fr-FR"/>
        </w:rPr>
        <w:t>)</w:t>
      </w:r>
      <w:r w:rsidR="006B2DCE" w:rsidRPr="005C5B70">
        <w:rPr>
          <w:rStyle w:val="eop"/>
          <w:rFonts w:asciiTheme="minorHAnsi" w:hAnsiTheme="minorHAnsi" w:cstheme="minorHAnsi"/>
          <w:sz w:val="22"/>
          <w:szCs w:val="22"/>
          <w:lang w:val="fr-FR"/>
        </w:rPr>
        <w:t xml:space="preserve">municipalisation des </w:t>
      </w:r>
      <w:r w:rsidRPr="005C5B70">
        <w:rPr>
          <w:rStyle w:val="eop"/>
          <w:rFonts w:asciiTheme="minorHAnsi" w:hAnsiTheme="minorHAnsi" w:cstheme="minorHAnsi"/>
          <w:sz w:val="22"/>
          <w:szCs w:val="22"/>
          <w:lang w:val="fr-FR"/>
        </w:rPr>
        <w:t xml:space="preserve">services publics locaux. </w:t>
      </w:r>
    </w:p>
    <w:p w14:paraId="17DEDE91" w14:textId="3187AB57" w:rsidR="00ED6E9F" w:rsidRPr="005C5B70" w:rsidRDefault="001A00BA">
      <w:pPr>
        <w:pStyle w:val="paragraph"/>
        <w:numPr>
          <w:ilvl w:val="0"/>
          <w:numId w:val="23"/>
        </w:numPr>
        <w:spacing w:before="0" w:beforeAutospacing="0" w:after="0" w:afterAutospacing="0"/>
        <w:jc w:val="both"/>
        <w:textAlignment w:val="baseline"/>
        <w:rPr>
          <w:rStyle w:val="eop"/>
          <w:rFonts w:asciiTheme="minorHAnsi" w:hAnsiTheme="minorHAnsi" w:cstheme="minorHAnsi"/>
          <w:b/>
          <w:bCs/>
          <w:sz w:val="22"/>
          <w:szCs w:val="22"/>
          <w:lang w:val="fr-FR"/>
        </w:rPr>
      </w:pPr>
      <w:r>
        <w:rPr>
          <w:rStyle w:val="eop"/>
          <w:rFonts w:asciiTheme="minorHAnsi" w:hAnsiTheme="minorHAnsi" w:cstheme="minorHAnsi"/>
          <w:sz w:val="22"/>
          <w:szCs w:val="22"/>
          <w:lang w:val="fr-FR"/>
        </w:rPr>
        <w:t xml:space="preserve">Identifier </w:t>
      </w:r>
      <w:r w:rsidR="00CB6A0D" w:rsidRPr="005C5B70">
        <w:rPr>
          <w:rStyle w:val="eop"/>
          <w:rFonts w:asciiTheme="minorHAnsi" w:hAnsiTheme="minorHAnsi" w:cstheme="minorHAnsi"/>
          <w:sz w:val="22"/>
          <w:szCs w:val="22"/>
          <w:lang w:val="fr-FR"/>
        </w:rPr>
        <w:t xml:space="preserve">des priorités </w:t>
      </w:r>
      <w:r w:rsidR="00762210" w:rsidRPr="005C5B70">
        <w:rPr>
          <w:rStyle w:val="eop"/>
          <w:rFonts w:asciiTheme="minorHAnsi" w:hAnsiTheme="minorHAnsi" w:cstheme="minorHAnsi"/>
          <w:sz w:val="22"/>
          <w:szCs w:val="22"/>
          <w:lang w:val="fr-FR"/>
        </w:rPr>
        <w:t xml:space="preserve">et </w:t>
      </w:r>
      <w:r>
        <w:rPr>
          <w:rStyle w:val="eop"/>
          <w:rFonts w:asciiTheme="minorHAnsi" w:hAnsiTheme="minorHAnsi" w:cstheme="minorHAnsi"/>
          <w:sz w:val="22"/>
          <w:szCs w:val="22"/>
          <w:lang w:val="fr-FR"/>
        </w:rPr>
        <w:t xml:space="preserve">des lignes directrices </w:t>
      </w:r>
      <w:r w:rsidR="00762210" w:rsidRPr="005C5B70">
        <w:rPr>
          <w:rStyle w:val="eop"/>
          <w:rFonts w:asciiTheme="minorHAnsi" w:hAnsiTheme="minorHAnsi" w:cstheme="minorHAnsi"/>
          <w:sz w:val="22"/>
          <w:szCs w:val="22"/>
          <w:lang w:val="fr-FR"/>
        </w:rPr>
        <w:t xml:space="preserve">des en matière </w:t>
      </w:r>
      <w:r w:rsidR="00CB6A0D" w:rsidRPr="005C5B70">
        <w:rPr>
          <w:rStyle w:val="eop"/>
          <w:rFonts w:asciiTheme="minorHAnsi" w:hAnsiTheme="minorHAnsi" w:cstheme="minorHAnsi"/>
          <w:sz w:val="22"/>
          <w:szCs w:val="22"/>
          <w:lang w:val="fr-FR"/>
        </w:rPr>
        <w:t xml:space="preserve">de SST propres </w:t>
      </w:r>
      <w:r>
        <w:rPr>
          <w:rStyle w:val="eop"/>
          <w:rFonts w:asciiTheme="minorHAnsi" w:hAnsiTheme="minorHAnsi" w:cstheme="minorHAnsi"/>
          <w:sz w:val="22"/>
          <w:szCs w:val="22"/>
          <w:lang w:val="fr-FR"/>
        </w:rPr>
        <w:t xml:space="preserve">aux </w:t>
      </w:r>
      <w:r w:rsidR="00CB6A0D" w:rsidRPr="005C5B70">
        <w:rPr>
          <w:rStyle w:val="eop"/>
          <w:rFonts w:asciiTheme="minorHAnsi" w:hAnsiTheme="minorHAnsi" w:cstheme="minorHAnsi"/>
          <w:sz w:val="22"/>
          <w:szCs w:val="22"/>
          <w:lang w:val="fr-FR"/>
        </w:rPr>
        <w:t>profession</w:t>
      </w:r>
      <w:r>
        <w:rPr>
          <w:rStyle w:val="eop"/>
          <w:rFonts w:asciiTheme="minorHAnsi" w:hAnsiTheme="minorHAnsi" w:cstheme="minorHAnsi"/>
          <w:sz w:val="22"/>
          <w:szCs w:val="22"/>
          <w:lang w:val="fr-FR"/>
        </w:rPr>
        <w:t xml:space="preserve">s </w:t>
      </w:r>
      <w:r w:rsidR="001D09F1">
        <w:rPr>
          <w:rStyle w:val="eop"/>
          <w:rFonts w:asciiTheme="minorHAnsi" w:hAnsiTheme="minorHAnsi" w:cstheme="minorHAnsi"/>
          <w:sz w:val="22"/>
          <w:szCs w:val="22"/>
          <w:lang w:val="fr-FR"/>
        </w:rPr>
        <w:t>ALR</w:t>
      </w:r>
      <w:r w:rsidR="00B63FDB" w:rsidRPr="005C5B70">
        <w:rPr>
          <w:rStyle w:val="eop"/>
          <w:rFonts w:asciiTheme="minorHAnsi" w:hAnsiTheme="minorHAnsi" w:cstheme="minorHAnsi"/>
          <w:sz w:val="22"/>
          <w:szCs w:val="22"/>
          <w:lang w:val="fr-FR"/>
        </w:rPr>
        <w:t xml:space="preserve">, autour desquelles </w:t>
      </w:r>
      <w:r>
        <w:rPr>
          <w:rStyle w:val="eop"/>
          <w:rFonts w:asciiTheme="minorHAnsi" w:hAnsiTheme="minorHAnsi" w:cstheme="minorHAnsi"/>
          <w:sz w:val="22"/>
          <w:szCs w:val="22"/>
          <w:lang w:val="fr-FR"/>
        </w:rPr>
        <w:t xml:space="preserve">syndiquer et mobiliser </w:t>
      </w:r>
      <w:r w:rsidR="00B63FDB" w:rsidRPr="005C5B70">
        <w:rPr>
          <w:rStyle w:val="eop"/>
          <w:rFonts w:asciiTheme="minorHAnsi" w:hAnsiTheme="minorHAnsi" w:cstheme="minorHAnsi"/>
          <w:sz w:val="22"/>
          <w:szCs w:val="22"/>
          <w:lang w:val="fr-FR"/>
        </w:rPr>
        <w:t xml:space="preserve">les </w:t>
      </w:r>
      <w:proofErr w:type="spellStart"/>
      <w:proofErr w:type="gramStart"/>
      <w:r w:rsidR="00B63FDB" w:rsidRPr="005C5B70">
        <w:rPr>
          <w:rStyle w:val="eop"/>
          <w:rFonts w:asciiTheme="minorHAnsi" w:hAnsiTheme="minorHAnsi" w:cstheme="minorHAnsi"/>
          <w:sz w:val="22"/>
          <w:szCs w:val="22"/>
          <w:lang w:val="fr-FR"/>
        </w:rPr>
        <w:t>travailleurs</w:t>
      </w:r>
      <w:r>
        <w:rPr>
          <w:rStyle w:val="eop"/>
          <w:rFonts w:asciiTheme="minorHAnsi" w:hAnsiTheme="minorHAnsi" w:cstheme="minorHAnsi"/>
          <w:sz w:val="22"/>
          <w:szCs w:val="22"/>
          <w:lang w:val="fr-FR"/>
        </w:rPr>
        <w:t>.euses</w:t>
      </w:r>
      <w:proofErr w:type="spellEnd"/>
      <w:proofErr w:type="gramEnd"/>
      <w:r w:rsidR="00CB6A0D" w:rsidRPr="005C5B70">
        <w:rPr>
          <w:rStyle w:val="eop"/>
          <w:rFonts w:asciiTheme="minorHAnsi" w:hAnsiTheme="minorHAnsi" w:cstheme="minorHAnsi"/>
          <w:sz w:val="22"/>
          <w:szCs w:val="22"/>
          <w:lang w:val="fr-FR"/>
        </w:rPr>
        <w:t xml:space="preserve">. </w:t>
      </w:r>
    </w:p>
    <w:p w14:paraId="5C0D2E13" w14:textId="77777777" w:rsidR="00B63FDB" w:rsidRPr="005C5B70" w:rsidRDefault="00B63FDB" w:rsidP="00B63FDB">
      <w:pPr>
        <w:pStyle w:val="paragraph"/>
        <w:spacing w:before="0" w:beforeAutospacing="0" w:after="0" w:afterAutospacing="0"/>
        <w:ind w:left="720"/>
        <w:jc w:val="both"/>
        <w:textAlignment w:val="baseline"/>
        <w:rPr>
          <w:rStyle w:val="eop"/>
          <w:rFonts w:asciiTheme="minorHAnsi" w:hAnsiTheme="minorHAnsi" w:cstheme="minorHAnsi"/>
          <w:b/>
          <w:bCs/>
          <w:sz w:val="22"/>
          <w:szCs w:val="22"/>
          <w:lang w:val="fr-FR"/>
        </w:rPr>
      </w:pPr>
    </w:p>
    <w:p w14:paraId="00AD8119" w14:textId="5732AD3D"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4.</w:t>
      </w:r>
      <w:r w:rsidR="00B63FDB" w:rsidRPr="005C5B70">
        <w:rPr>
          <w:rStyle w:val="eop"/>
          <w:rFonts w:asciiTheme="minorHAnsi" w:hAnsiTheme="minorHAnsi" w:cstheme="minorHAnsi"/>
          <w:b/>
          <w:bCs/>
          <w:sz w:val="22"/>
          <w:szCs w:val="22"/>
          <w:lang w:val="fr-FR"/>
        </w:rPr>
        <w:t xml:space="preserve">3 </w:t>
      </w:r>
      <w:r w:rsidRPr="005C5B70">
        <w:rPr>
          <w:rStyle w:val="eop"/>
          <w:rFonts w:asciiTheme="minorHAnsi" w:hAnsiTheme="minorHAnsi" w:cstheme="minorHAnsi"/>
          <w:b/>
          <w:bCs/>
          <w:sz w:val="22"/>
          <w:szCs w:val="22"/>
          <w:lang w:val="fr-FR"/>
        </w:rPr>
        <w:t xml:space="preserve">Engager le </w:t>
      </w:r>
      <w:r w:rsidR="00B02869" w:rsidRPr="005C5B70">
        <w:rPr>
          <w:rStyle w:val="eop"/>
          <w:rFonts w:asciiTheme="minorHAnsi" w:hAnsiTheme="minorHAnsi" w:cstheme="minorHAnsi"/>
          <w:b/>
          <w:bCs/>
          <w:sz w:val="22"/>
          <w:szCs w:val="22"/>
          <w:lang w:val="fr-FR"/>
        </w:rPr>
        <w:t xml:space="preserve">dialogue </w:t>
      </w:r>
      <w:r w:rsidRPr="005C5B70">
        <w:rPr>
          <w:rStyle w:val="eop"/>
          <w:rFonts w:asciiTheme="minorHAnsi" w:hAnsiTheme="minorHAnsi" w:cstheme="minorHAnsi"/>
          <w:b/>
          <w:bCs/>
          <w:sz w:val="22"/>
          <w:szCs w:val="22"/>
          <w:lang w:val="fr-FR"/>
        </w:rPr>
        <w:t xml:space="preserve">social </w:t>
      </w:r>
      <w:r w:rsidR="00B02869" w:rsidRPr="005C5B70">
        <w:rPr>
          <w:rStyle w:val="eop"/>
          <w:rFonts w:asciiTheme="minorHAnsi" w:hAnsiTheme="minorHAnsi" w:cstheme="minorHAnsi"/>
          <w:b/>
          <w:bCs/>
          <w:sz w:val="22"/>
          <w:szCs w:val="22"/>
          <w:lang w:val="fr-FR"/>
        </w:rPr>
        <w:t xml:space="preserve">avec les employeurs du </w:t>
      </w:r>
      <w:r w:rsidR="00B17EBA">
        <w:rPr>
          <w:rStyle w:val="eop"/>
          <w:rFonts w:asciiTheme="minorHAnsi" w:hAnsiTheme="minorHAnsi" w:cstheme="minorHAnsi"/>
          <w:b/>
          <w:bCs/>
          <w:sz w:val="22"/>
          <w:szCs w:val="22"/>
          <w:lang w:val="fr-FR"/>
        </w:rPr>
        <w:t xml:space="preserve">secteur </w:t>
      </w:r>
      <w:r w:rsidR="001D09F1">
        <w:rPr>
          <w:rStyle w:val="eop"/>
          <w:rFonts w:asciiTheme="minorHAnsi" w:hAnsiTheme="minorHAnsi" w:cstheme="minorHAnsi"/>
          <w:b/>
          <w:bCs/>
          <w:sz w:val="22"/>
          <w:szCs w:val="22"/>
          <w:lang w:val="fr-FR"/>
        </w:rPr>
        <w:t>ALR</w:t>
      </w:r>
      <w:r w:rsidR="008419CC">
        <w:rPr>
          <w:rStyle w:val="eop"/>
          <w:rFonts w:asciiTheme="minorHAnsi" w:hAnsiTheme="minorHAnsi" w:cstheme="minorHAnsi"/>
          <w:b/>
          <w:bCs/>
          <w:sz w:val="22"/>
          <w:szCs w:val="22"/>
          <w:lang w:val="fr-FR"/>
        </w:rPr>
        <w:t xml:space="preserve"> </w:t>
      </w:r>
    </w:p>
    <w:p w14:paraId="1B3E48AB" w14:textId="77777777" w:rsidR="00BA680A" w:rsidRPr="005C5B70" w:rsidRDefault="00BA680A" w:rsidP="0055591B">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p>
    <w:p w14:paraId="3F767E85" w14:textId="60612E2A" w:rsidR="00ED6E9F" w:rsidRPr="005C5B70" w:rsidRDefault="00CB6A0D">
      <w:pPr>
        <w:pStyle w:val="paragraph"/>
        <w:numPr>
          <w:ilvl w:val="0"/>
          <w:numId w:val="23"/>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Utiliser la SST </w:t>
      </w:r>
      <w:r w:rsidR="00BA680A" w:rsidRPr="005C5B70">
        <w:rPr>
          <w:rStyle w:val="eop"/>
          <w:rFonts w:asciiTheme="minorHAnsi" w:hAnsiTheme="minorHAnsi" w:cstheme="minorHAnsi"/>
          <w:sz w:val="22"/>
          <w:szCs w:val="22"/>
          <w:lang w:val="fr-FR"/>
        </w:rPr>
        <w:t>et l</w:t>
      </w:r>
      <w:r w:rsidR="008419CC">
        <w:rPr>
          <w:rStyle w:val="eop"/>
          <w:rFonts w:asciiTheme="minorHAnsi" w:hAnsiTheme="minorHAnsi" w:cstheme="minorHAnsi"/>
          <w:sz w:val="22"/>
          <w:szCs w:val="22"/>
          <w:lang w:val="fr-FR"/>
        </w:rPr>
        <w:t>es questions de</w:t>
      </w:r>
      <w:r w:rsidR="00BA680A" w:rsidRPr="005C5B70">
        <w:rPr>
          <w:rStyle w:val="eop"/>
          <w:rFonts w:asciiTheme="minorHAnsi" w:hAnsiTheme="minorHAnsi" w:cstheme="minorHAnsi"/>
          <w:sz w:val="22"/>
          <w:szCs w:val="22"/>
          <w:lang w:val="fr-FR"/>
        </w:rPr>
        <w:t xml:space="preserve"> santé publique</w:t>
      </w:r>
      <w:r w:rsidRPr="005C5B70">
        <w:rPr>
          <w:rStyle w:val="eop"/>
          <w:rFonts w:asciiTheme="minorHAnsi" w:hAnsiTheme="minorHAnsi" w:cstheme="minorHAnsi"/>
          <w:sz w:val="22"/>
          <w:szCs w:val="22"/>
          <w:lang w:val="fr-FR"/>
        </w:rPr>
        <w:t xml:space="preserve">, </w:t>
      </w:r>
      <w:r w:rsidR="00BA680A" w:rsidRPr="005C5B70">
        <w:rPr>
          <w:rStyle w:val="eop"/>
          <w:rFonts w:asciiTheme="minorHAnsi" w:hAnsiTheme="minorHAnsi" w:cstheme="minorHAnsi"/>
          <w:sz w:val="22"/>
          <w:szCs w:val="22"/>
          <w:lang w:val="fr-FR"/>
        </w:rPr>
        <w:t xml:space="preserve">la crise </w:t>
      </w:r>
      <w:r w:rsidRPr="005C5B70">
        <w:rPr>
          <w:rStyle w:val="eop"/>
          <w:rFonts w:asciiTheme="minorHAnsi" w:hAnsiTheme="minorHAnsi" w:cstheme="minorHAnsi"/>
          <w:sz w:val="22"/>
          <w:szCs w:val="22"/>
          <w:lang w:val="fr-FR"/>
        </w:rPr>
        <w:t>climatique et la préparation aux catastrophes comme points d'entrée stratégique</w:t>
      </w:r>
      <w:r w:rsidR="008419CC">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 xml:space="preserve">pour </w:t>
      </w:r>
      <w:r w:rsidR="00B63FDB" w:rsidRPr="005C5B70">
        <w:rPr>
          <w:rStyle w:val="eop"/>
          <w:rFonts w:asciiTheme="minorHAnsi" w:hAnsiTheme="minorHAnsi" w:cstheme="minorHAnsi"/>
          <w:sz w:val="22"/>
          <w:szCs w:val="22"/>
          <w:lang w:val="fr-FR"/>
        </w:rPr>
        <w:t xml:space="preserve">ouvrir le dialogue avec les employeurs </w:t>
      </w:r>
      <w:r w:rsidR="001D09F1">
        <w:rPr>
          <w:rStyle w:val="eop"/>
          <w:rFonts w:asciiTheme="minorHAnsi" w:hAnsiTheme="minorHAnsi" w:cstheme="minorHAnsi"/>
          <w:sz w:val="22"/>
          <w:szCs w:val="22"/>
          <w:lang w:val="fr-FR"/>
        </w:rPr>
        <w:t>ALR</w:t>
      </w:r>
      <w:r w:rsidR="00B63FDB" w:rsidRPr="005C5B70">
        <w:rPr>
          <w:rStyle w:val="eop"/>
          <w:rFonts w:asciiTheme="minorHAnsi" w:hAnsiTheme="minorHAnsi" w:cstheme="minorHAnsi"/>
          <w:sz w:val="22"/>
          <w:szCs w:val="22"/>
          <w:lang w:val="fr-FR"/>
        </w:rPr>
        <w:t xml:space="preserve"> au </w:t>
      </w:r>
      <w:r w:rsidRPr="005C5B70">
        <w:rPr>
          <w:rStyle w:val="eop"/>
          <w:rFonts w:asciiTheme="minorHAnsi" w:hAnsiTheme="minorHAnsi" w:cstheme="minorHAnsi"/>
          <w:sz w:val="22"/>
          <w:szCs w:val="22"/>
          <w:lang w:val="fr-FR"/>
        </w:rPr>
        <w:t xml:space="preserve">niveau de </w:t>
      </w:r>
      <w:r w:rsidR="00B63FDB" w:rsidRPr="005C5B70">
        <w:rPr>
          <w:rStyle w:val="eop"/>
          <w:rFonts w:asciiTheme="minorHAnsi" w:hAnsiTheme="minorHAnsi" w:cstheme="minorHAnsi"/>
          <w:sz w:val="22"/>
          <w:szCs w:val="22"/>
          <w:lang w:val="fr-FR"/>
        </w:rPr>
        <w:t>ville</w:t>
      </w:r>
      <w:r w:rsidR="008419CC">
        <w:rPr>
          <w:rStyle w:val="eop"/>
          <w:rFonts w:asciiTheme="minorHAnsi" w:hAnsiTheme="minorHAnsi" w:cstheme="minorHAnsi"/>
          <w:sz w:val="22"/>
          <w:szCs w:val="22"/>
          <w:lang w:val="fr-FR"/>
        </w:rPr>
        <w:t>s</w:t>
      </w:r>
      <w:r w:rsidR="00B63FDB" w:rsidRPr="005C5B70">
        <w:rPr>
          <w:rStyle w:val="eop"/>
          <w:rFonts w:asciiTheme="minorHAnsi" w:hAnsiTheme="minorHAnsi" w:cstheme="minorHAnsi"/>
          <w:sz w:val="22"/>
          <w:szCs w:val="22"/>
          <w:lang w:val="fr-FR"/>
        </w:rPr>
        <w:t>/province</w:t>
      </w:r>
      <w:r w:rsidR="008419CC">
        <w:rPr>
          <w:rStyle w:val="eop"/>
          <w:rFonts w:asciiTheme="minorHAnsi" w:hAnsiTheme="minorHAnsi" w:cstheme="minorHAnsi"/>
          <w:sz w:val="22"/>
          <w:szCs w:val="22"/>
          <w:lang w:val="fr-FR"/>
        </w:rPr>
        <w:t>s</w:t>
      </w:r>
      <w:r w:rsidR="00B63FDB" w:rsidRPr="005C5B70">
        <w:rPr>
          <w:rStyle w:val="eop"/>
          <w:rFonts w:asciiTheme="minorHAnsi" w:hAnsiTheme="minorHAnsi" w:cstheme="minorHAnsi"/>
          <w:sz w:val="22"/>
          <w:szCs w:val="22"/>
          <w:lang w:val="fr-FR"/>
        </w:rPr>
        <w:t>/</w:t>
      </w:r>
      <w:r w:rsidR="008419CC">
        <w:rPr>
          <w:rStyle w:val="eop"/>
          <w:rFonts w:asciiTheme="minorHAnsi" w:hAnsiTheme="minorHAnsi" w:cstheme="minorHAnsi"/>
          <w:sz w:val="22"/>
          <w:szCs w:val="22"/>
          <w:lang w:val="fr-FR"/>
        </w:rPr>
        <w:t>métiers</w:t>
      </w:r>
      <w:r w:rsidR="00B63FDB" w:rsidRPr="005C5B70">
        <w:rPr>
          <w:rStyle w:val="eop"/>
          <w:rFonts w:asciiTheme="minorHAnsi" w:hAnsiTheme="minorHAnsi" w:cstheme="minorHAnsi"/>
          <w:sz w:val="22"/>
          <w:szCs w:val="22"/>
          <w:lang w:val="fr-FR"/>
        </w:rPr>
        <w:t xml:space="preserve">. </w:t>
      </w:r>
    </w:p>
    <w:p w14:paraId="3FE094B6" w14:textId="411BD970" w:rsidR="00ED6E9F" w:rsidRPr="005C5B70" w:rsidRDefault="00CB6A0D">
      <w:pPr>
        <w:pStyle w:val="paragraph"/>
        <w:numPr>
          <w:ilvl w:val="0"/>
          <w:numId w:val="23"/>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Préconiser la </w:t>
      </w:r>
      <w:r w:rsidR="00762210" w:rsidRPr="005C5B70">
        <w:rPr>
          <w:rStyle w:val="eop"/>
          <w:rFonts w:asciiTheme="minorHAnsi" w:hAnsiTheme="minorHAnsi" w:cstheme="minorHAnsi"/>
          <w:sz w:val="22"/>
          <w:szCs w:val="22"/>
          <w:lang w:val="fr-FR"/>
        </w:rPr>
        <w:t xml:space="preserve">mise en place de comités </w:t>
      </w:r>
      <w:r w:rsidR="000A4E54">
        <w:rPr>
          <w:rStyle w:val="eop"/>
          <w:rFonts w:asciiTheme="minorHAnsi" w:hAnsiTheme="minorHAnsi" w:cstheme="minorHAnsi"/>
          <w:sz w:val="22"/>
          <w:szCs w:val="22"/>
          <w:lang w:val="fr-FR"/>
        </w:rPr>
        <w:t xml:space="preserve">paritaires sur la </w:t>
      </w:r>
      <w:r w:rsidR="00762210" w:rsidRPr="005C5B70">
        <w:rPr>
          <w:rStyle w:val="eop"/>
          <w:rFonts w:asciiTheme="minorHAnsi" w:hAnsiTheme="minorHAnsi" w:cstheme="minorHAnsi"/>
          <w:sz w:val="22"/>
          <w:szCs w:val="22"/>
          <w:lang w:val="fr-FR"/>
        </w:rPr>
        <w:t>SST/</w:t>
      </w:r>
      <w:r w:rsidR="000A4E54">
        <w:rPr>
          <w:rStyle w:val="eop"/>
          <w:rFonts w:asciiTheme="minorHAnsi" w:hAnsiTheme="minorHAnsi" w:cstheme="minorHAnsi"/>
          <w:sz w:val="22"/>
          <w:szCs w:val="22"/>
          <w:lang w:val="fr-FR"/>
        </w:rPr>
        <w:t>RRC</w:t>
      </w:r>
      <w:r w:rsidR="00762210" w:rsidRPr="005C5B70">
        <w:rPr>
          <w:rStyle w:val="eop"/>
          <w:rFonts w:asciiTheme="minorHAnsi" w:hAnsiTheme="minorHAnsi" w:cstheme="minorHAnsi"/>
          <w:sz w:val="22"/>
          <w:szCs w:val="22"/>
          <w:lang w:val="fr-FR"/>
        </w:rPr>
        <w:t xml:space="preserve"> entre les syndicats et direction</w:t>
      </w:r>
      <w:r w:rsidR="000A4E54">
        <w:rPr>
          <w:rStyle w:val="eop"/>
          <w:rFonts w:asciiTheme="minorHAnsi" w:hAnsiTheme="minorHAnsi" w:cstheme="minorHAnsi"/>
          <w:sz w:val="22"/>
          <w:szCs w:val="22"/>
          <w:lang w:val="fr-FR"/>
        </w:rPr>
        <w:t xml:space="preserve">s </w:t>
      </w:r>
      <w:r w:rsidR="001D09F1">
        <w:rPr>
          <w:rStyle w:val="eop"/>
          <w:rFonts w:asciiTheme="minorHAnsi" w:hAnsiTheme="minorHAnsi" w:cstheme="minorHAnsi"/>
          <w:sz w:val="22"/>
          <w:szCs w:val="22"/>
          <w:lang w:val="fr-FR"/>
        </w:rPr>
        <w:t>ALR</w:t>
      </w:r>
      <w:r w:rsidR="00762210" w:rsidRPr="005C5B70">
        <w:rPr>
          <w:rStyle w:val="eop"/>
          <w:rFonts w:asciiTheme="minorHAnsi" w:hAnsiTheme="minorHAnsi" w:cstheme="minorHAnsi"/>
          <w:sz w:val="22"/>
          <w:szCs w:val="22"/>
          <w:lang w:val="fr-FR"/>
        </w:rPr>
        <w:t xml:space="preserve"> afin d'instaurer progressivement un </w:t>
      </w:r>
      <w:r w:rsidR="00B63FDB" w:rsidRPr="005C5B70">
        <w:rPr>
          <w:rStyle w:val="eop"/>
          <w:rFonts w:asciiTheme="minorHAnsi" w:hAnsiTheme="minorHAnsi" w:cstheme="minorHAnsi"/>
          <w:sz w:val="22"/>
          <w:szCs w:val="22"/>
          <w:lang w:val="fr-FR"/>
        </w:rPr>
        <w:t xml:space="preserve">dialogue constructif </w:t>
      </w:r>
      <w:r w:rsidR="00B530E5" w:rsidRPr="005C5B70">
        <w:rPr>
          <w:rStyle w:val="eop"/>
          <w:rFonts w:asciiTheme="minorHAnsi" w:hAnsiTheme="minorHAnsi" w:cstheme="minorHAnsi"/>
          <w:sz w:val="22"/>
          <w:szCs w:val="22"/>
          <w:lang w:val="fr-FR"/>
        </w:rPr>
        <w:t xml:space="preserve">avec les employeurs du </w:t>
      </w:r>
      <w:r w:rsidR="00B17EBA">
        <w:rPr>
          <w:rStyle w:val="eop"/>
          <w:rFonts w:asciiTheme="minorHAnsi" w:hAnsiTheme="minorHAnsi" w:cstheme="minorHAnsi"/>
          <w:sz w:val="22"/>
          <w:szCs w:val="22"/>
          <w:lang w:val="fr-FR"/>
        </w:rPr>
        <w:t xml:space="preserve">secteur </w:t>
      </w:r>
      <w:r w:rsidR="000A4E54">
        <w:rPr>
          <w:rStyle w:val="eop"/>
          <w:rFonts w:asciiTheme="minorHAnsi" w:hAnsiTheme="minorHAnsi" w:cstheme="minorHAnsi"/>
          <w:sz w:val="22"/>
          <w:szCs w:val="22"/>
          <w:lang w:val="fr-FR"/>
        </w:rPr>
        <w:t>afin d’</w:t>
      </w:r>
      <w:r w:rsidR="00B530E5" w:rsidRPr="005C5B70">
        <w:rPr>
          <w:rStyle w:val="eop"/>
          <w:rFonts w:asciiTheme="minorHAnsi" w:hAnsiTheme="minorHAnsi" w:cstheme="minorHAnsi"/>
          <w:sz w:val="22"/>
          <w:szCs w:val="22"/>
          <w:lang w:val="fr-FR"/>
        </w:rPr>
        <w:t xml:space="preserve">aboutir à la négociation collective. </w:t>
      </w:r>
    </w:p>
    <w:p w14:paraId="25B5EAED" w14:textId="3B3ADD57" w:rsidR="00ED6E9F" w:rsidRDefault="00CB6A0D">
      <w:pPr>
        <w:pStyle w:val="paragraph"/>
        <w:numPr>
          <w:ilvl w:val="0"/>
          <w:numId w:val="23"/>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Poursuivre l'engagement et l'ouverture du dialogue avec les organisations mondiales et régionales représentatives des employeurs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(sections régionales de CGLU, Metropolis, etc.) et les réseaux de villes thématiques (C40, ICLEI, U20, Rainbow </w:t>
      </w:r>
      <w:proofErr w:type="spellStart"/>
      <w:r w:rsidRPr="005C5B70">
        <w:rPr>
          <w:rStyle w:val="eop"/>
          <w:rFonts w:asciiTheme="minorHAnsi" w:hAnsiTheme="minorHAnsi" w:cstheme="minorHAnsi"/>
          <w:sz w:val="22"/>
          <w:szCs w:val="22"/>
          <w:lang w:val="fr-FR"/>
        </w:rPr>
        <w:t>cities</w:t>
      </w:r>
      <w:proofErr w:type="spellEnd"/>
      <w:r w:rsidRPr="005C5B70">
        <w:rPr>
          <w:rStyle w:val="eop"/>
          <w:rFonts w:asciiTheme="minorHAnsi" w:hAnsiTheme="minorHAnsi" w:cstheme="minorHAnsi"/>
          <w:sz w:val="22"/>
          <w:szCs w:val="22"/>
          <w:lang w:val="fr-FR"/>
        </w:rPr>
        <w:t>, etc.).</w:t>
      </w:r>
    </w:p>
    <w:p w14:paraId="5C4A24F3" w14:textId="23787005" w:rsidR="004F125B" w:rsidRDefault="004F125B" w:rsidP="004F125B">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5E6E3F50" w14:textId="467FD58D" w:rsidR="004F125B" w:rsidRDefault="004F125B" w:rsidP="004F125B">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313054DF" w14:textId="2634AFE7" w:rsidR="004F125B" w:rsidRDefault="004F125B" w:rsidP="004F125B">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4E4CEFEF" w14:textId="77777777" w:rsidR="004F125B" w:rsidRPr="005C5B70" w:rsidRDefault="004F125B" w:rsidP="004F125B">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4F0253A6" w14:textId="77777777" w:rsidR="00B63FDB" w:rsidRPr="005C5B70" w:rsidRDefault="00B63FDB" w:rsidP="007E4B4C">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p>
    <w:p w14:paraId="274FE112" w14:textId="77777777"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lastRenderedPageBreak/>
        <w:t xml:space="preserve">4.4 Créer un effet de levier grâce aux alliances </w:t>
      </w:r>
    </w:p>
    <w:p w14:paraId="3E7A3A3E" w14:textId="77777777" w:rsidR="00BA680A" w:rsidRPr="005C5B70" w:rsidRDefault="00BA680A" w:rsidP="00B63FDB">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p>
    <w:p w14:paraId="72193A08" w14:textId="074FD6F6" w:rsidR="00ED6E9F" w:rsidRPr="005C5B70" w:rsidRDefault="00CB6A0D">
      <w:pPr>
        <w:pStyle w:val="paragraph"/>
        <w:numPr>
          <w:ilvl w:val="0"/>
          <w:numId w:val="24"/>
        </w:numPr>
        <w:spacing w:before="0" w:beforeAutospacing="0" w:after="0" w:afterAutospacing="0"/>
        <w:ind w:left="714" w:hanging="357"/>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sz w:val="22"/>
          <w:szCs w:val="22"/>
          <w:lang w:val="fr-FR"/>
        </w:rPr>
        <w:t xml:space="preserve">Poursuivre et approfondir les alliances existantes avec les </w:t>
      </w:r>
      <w:r w:rsidR="00B63FDB" w:rsidRPr="005C5B70">
        <w:rPr>
          <w:rStyle w:val="eop"/>
          <w:rFonts w:asciiTheme="minorHAnsi" w:hAnsiTheme="minorHAnsi" w:cstheme="minorHAnsi"/>
          <w:sz w:val="22"/>
          <w:szCs w:val="22"/>
          <w:lang w:val="fr-FR"/>
        </w:rPr>
        <w:t xml:space="preserve">FSI </w:t>
      </w:r>
      <w:r w:rsidR="00D97CB4" w:rsidRPr="005C5B70">
        <w:rPr>
          <w:rStyle w:val="eop"/>
          <w:rFonts w:asciiTheme="minorHAnsi" w:hAnsiTheme="minorHAnsi" w:cstheme="minorHAnsi"/>
          <w:sz w:val="22"/>
          <w:szCs w:val="22"/>
          <w:lang w:val="fr-FR"/>
        </w:rPr>
        <w:t xml:space="preserve">sur des objectifs d'intérêt commun </w:t>
      </w:r>
      <w:r w:rsidRPr="005C5B70">
        <w:rPr>
          <w:rStyle w:val="eop"/>
          <w:rFonts w:asciiTheme="minorHAnsi" w:hAnsiTheme="minorHAnsi" w:cstheme="minorHAnsi"/>
          <w:sz w:val="22"/>
          <w:szCs w:val="22"/>
          <w:lang w:val="fr-FR"/>
        </w:rPr>
        <w:t xml:space="preserve">(par exemple, </w:t>
      </w:r>
      <w:r w:rsidR="00980841" w:rsidRPr="005C5B70">
        <w:rPr>
          <w:rStyle w:val="eop"/>
          <w:rFonts w:asciiTheme="minorHAnsi" w:hAnsiTheme="minorHAnsi" w:cstheme="minorHAnsi"/>
          <w:sz w:val="22"/>
          <w:szCs w:val="22"/>
          <w:lang w:val="fr-FR"/>
        </w:rPr>
        <w:t xml:space="preserve">la campagne </w:t>
      </w:r>
      <w:r w:rsidR="00980841" w:rsidRPr="00B17EBA">
        <w:rPr>
          <w:rStyle w:val="eop"/>
          <w:rFonts w:asciiTheme="minorHAnsi" w:hAnsiTheme="minorHAnsi" w:cstheme="minorHAnsi"/>
          <w:i/>
          <w:iCs/>
          <w:sz w:val="22"/>
          <w:szCs w:val="22"/>
          <w:lang w:val="fr-FR"/>
        </w:rPr>
        <w:t>L'avenir est dans les transports publics</w:t>
      </w:r>
      <w:r w:rsidR="00980841" w:rsidRPr="005C5B70">
        <w:rPr>
          <w:rStyle w:val="eop"/>
          <w:rFonts w:asciiTheme="minorHAnsi" w:hAnsiTheme="minorHAnsi" w:cstheme="minorHAnsi"/>
          <w:sz w:val="22"/>
          <w:szCs w:val="22"/>
          <w:lang w:val="fr-FR"/>
        </w:rPr>
        <w:t xml:space="preserve"> avec la Fédération internationale des transports)</w:t>
      </w:r>
      <w:r w:rsidR="00B63FDB" w:rsidRPr="005C5B70">
        <w:rPr>
          <w:rStyle w:val="eop"/>
          <w:rFonts w:asciiTheme="minorHAnsi" w:hAnsiTheme="minorHAnsi" w:cstheme="minorHAnsi"/>
          <w:sz w:val="22"/>
          <w:szCs w:val="22"/>
          <w:lang w:val="fr-FR"/>
        </w:rPr>
        <w:t xml:space="preserve">, les OSC et </w:t>
      </w:r>
      <w:r w:rsidR="00503356">
        <w:rPr>
          <w:rStyle w:val="eop"/>
          <w:rFonts w:asciiTheme="minorHAnsi" w:hAnsiTheme="minorHAnsi" w:cstheme="minorHAnsi"/>
          <w:sz w:val="22"/>
          <w:szCs w:val="22"/>
          <w:lang w:val="fr-FR"/>
        </w:rPr>
        <w:t xml:space="preserve">ALR </w:t>
      </w:r>
      <w:r w:rsidR="00B63FDB" w:rsidRPr="005C5B70">
        <w:rPr>
          <w:rStyle w:val="eop"/>
          <w:rFonts w:asciiTheme="minorHAnsi" w:hAnsiTheme="minorHAnsi" w:cstheme="minorHAnsi"/>
          <w:sz w:val="22"/>
          <w:szCs w:val="22"/>
          <w:lang w:val="fr-FR"/>
        </w:rPr>
        <w:t xml:space="preserve">progressistes. </w:t>
      </w:r>
    </w:p>
    <w:p w14:paraId="4CD4391F" w14:textId="2951511A" w:rsidR="00ED6E9F" w:rsidRPr="005C5B70" w:rsidRDefault="00CB6A0D">
      <w:pPr>
        <w:pStyle w:val="ListParagraph"/>
        <w:numPr>
          <w:ilvl w:val="0"/>
          <w:numId w:val="24"/>
        </w:numPr>
        <w:spacing w:after="0"/>
        <w:ind w:left="714" w:hanging="357"/>
        <w:rPr>
          <w:lang w:val="fr-FR"/>
        </w:rPr>
      </w:pPr>
      <w:r w:rsidRPr="005C5B70">
        <w:rPr>
          <w:lang w:val="fr-FR"/>
        </w:rPr>
        <w:t>Construire un dialogue et des alliances stratégiques entre syndicats</w:t>
      </w:r>
      <w:r w:rsidR="00503356">
        <w:rPr>
          <w:lang w:val="fr-FR"/>
        </w:rPr>
        <w:t xml:space="preserve"> </w:t>
      </w:r>
      <w:r w:rsidR="001D09F1">
        <w:rPr>
          <w:lang w:val="fr-FR"/>
        </w:rPr>
        <w:t>ALR</w:t>
      </w:r>
      <w:r w:rsidR="00503356">
        <w:rPr>
          <w:lang w:val="fr-FR"/>
        </w:rPr>
        <w:t xml:space="preserve">, employeurs, </w:t>
      </w:r>
      <w:r w:rsidR="00503356" w:rsidRPr="005C5B70">
        <w:rPr>
          <w:lang w:val="fr-FR"/>
        </w:rPr>
        <w:t xml:space="preserve">OSC et </w:t>
      </w:r>
      <w:r w:rsidRPr="005C5B70">
        <w:rPr>
          <w:lang w:val="fr-FR"/>
        </w:rPr>
        <w:t>d'autres mouvements progressistes au niveau de</w:t>
      </w:r>
      <w:r w:rsidR="00503356">
        <w:rPr>
          <w:lang w:val="fr-FR"/>
        </w:rPr>
        <w:t>s</w:t>
      </w:r>
      <w:r w:rsidRPr="005C5B70">
        <w:rPr>
          <w:lang w:val="fr-FR"/>
        </w:rPr>
        <w:t xml:space="preserve"> ville</w:t>
      </w:r>
      <w:r w:rsidR="00503356">
        <w:rPr>
          <w:lang w:val="fr-FR"/>
        </w:rPr>
        <w:t>s</w:t>
      </w:r>
      <w:r w:rsidRPr="005C5B70">
        <w:rPr>
          <w:lang w:val="fr-FR"/>
        </w:rPr>
        <w:t xml:space="preserve">, </w:t>
      </w:r>
      <w:r w:rsidR="00977BAC">
        <w:rPr>
          <w:lang w:val="fr-FR"/>
        </w:rPr>
        <w:t xml:space="preserve">des </w:t>
      </w:r>
      <w:r w:rsidRPr="005C5B70">
        <w:rPr>
          <w:lang w:val="fr-FR"/>
        </w:rPr>
        <w:t>région</w:t>
      </w:r>
      <w:r w:rsidR="00503356">
        <w:rPr>
          <w:lang w:val="fr-FR"/>
        </w:rPr>
        <w:t>s</w:t>
      </w:r>
      <w:r w:rsidRPr="005C5B70">
        <w:rPr>
          <w:lang w:val="fr-FR"/>
        </w:rPr>
        <w:t xml:space="preserve"> et </w:t>
      </w:r>
      <w:r w:rsidR="00503356">
        <w:rPr>
          <w:lang w:val="fr-FR"/>
        </w:rPr>
        <w:t xml:space="preserve">à niveau mondial </w:t>
      </w:r>
      <w:r w:rsidRPr="005C5B70">
        <w:rPr>
          <w:lang w:val="fr-FR"/>
        </w:rPr>
        <w:t xml:space="preserve">pour être plus forts </w:t>
      </w:r>
      <w:r w:rsidR="00503356">
        <w:rPr>
          <w:lang w:val="fr-FR"/>
        </w:rPr>
        <w:t xml:space="preserve">afin de </w:t>
      </w:r>
      <w:r w:rsidRPr="005C5B70">
        <w:rPr>
          <w:lang w:val="fr-FR"/>
        </w:rPr>
        <w:t>gagner ensemble.</w:t>
      </w:r>
    </w:p>
    <w:p w14:paraId="04A0299D" w14:textId="3E39D60F" w:rsidR="00ED6E9F" w:rsidRPr="005C5B70" w:rsidRDefault="00980841">
      <w:pPr>
        <w:pStyle w:val="paragraph"/>
        <w:numPr>
          <w:ilvl w:val="0"/>
          <w:numId w:val="24"/>
        </w:numPr>
        <w:spacing w:before="0" w:beforeAutospacing="0" w:after="0" w:afterAutospacing="0"/>
        <w:ind w:left="714" w:hanging="357"/>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sz w:val="22"/>
          <w:szCs w:val="22"/>
          <w:lang w:val="fr-FR"/>
        </w:rPr>
        <w:t>Piloter des initiatives conjointes au niveau de</w:t>
      </w:r>
      <w:r w:rsidR="00977BAC">
        <w:rPr>
          <w:rStyle w:val="eop"/>
          <w:rFonts w:asciiTheme="minorHAnsi" w:hAnsiTheme="minorHAnsi" w:cstheme="minorHAnsi"/>
          <w:sz w:val="22"/>
          <w:szCs w:val="22"/>
          <w:lang w:val="fr-FR"/>
        </w:rPr>
        <w:t>s</w:t>
      </w:r>
      <w:r w:rsidRPr="005C5B70">
        <w:rPr>
          <w:rStyle w:val="eop"/>
          <w:rFonts w:asciiTheme="minorHAnsi" w:hAnsiTheme="minorHAnsi" w:cstheme="minorHAnsi"/>
          <w:sz w:val="22"/>
          <w:szCs w:val="22"/>
          <w:lang w:val="fr-FR"/>
        </w:rPr>
        <w:t xml:space="preserve"> </w:t>
      </w:r>
      <w:r w:rsidR="00977BAC">
        <w:rPr>
          <w:rStyle w:val="eop"/>
          <w:rFonts w:asciiTheme="minorHAnsi" w:hAnsiTheme="minorHAnsi" w:cstheme="minorHAnsi"/>
          <w:sz w:val="22"/>
          <w:szCs w:val="22"/>
          <w:lang w:val="fr-FR"/>
        </w:rPr>
        <w:t xml:space="preserve">villes et des </w:t>
      </w:r>
      <w:r w:rsidR="00D97CB4" w:rsidRPr="005C5B70">
        <w:rPr>
          <w:rStyle w:val="eop"/>
          <w:rFonts w:asciiTheme="minorHAnsi" w:hAnsiTheme="minorHAnsi" w:cstheme="minorHAnsi"/>
          <w:sz w:val="22"/>
          <w:szCs w:val="22"/>
          <w:lang w:val="fr-FR"/>
        </w:rPr>
        <w:t>territoire</w:t>
      </w:r>
      <w:r w:rsidR="00977BAC">
        <w:rPr>
          <w:rStyle w:val="eop"/>
          <w:rFonts w:asciiTheme="minorHAnsi" w:hAnsiTheme="minorHAnsi" w:cstheme="minorHAnsi"/>
          <w:sz w:val="22"/>
          <w:szCs w:val="22"/>
          <w:lang w:val="fr-FR"/>
        </w:rPr>
        <w:t xml:space="preserve">s </w:t>
      </w:r>
      <w:r w:rsidRPr="005C5B70">
        <w:rPr>
          <w:rStyle w:val="eop"/>
          <w:rFonts w:asciiTheme="minorHAnsi" w:hAnsiTheme="minorHAnsi" w:cstheme="minorHAnsi"/>
          <w:sz w:val="22"/>
          <w:szCs w:val="22"/>
          <w:lang w:val="fr-FR"/>
        </w:rPr>
        <w:t xml:space="preserve">pour améliorer les conditions de travail des </w:t>
      </w:r>
      <w:proofErr w:type="spellStart"/>
      <w:proofErr w:type="gramStart"/>
      <w:r w:rsidRPr="005C5B70">
        <w:rPr>
          <w:rStyle w:val="eop"/>
          <w:rFonts w:asciiTheme="minorHAnsi" w:hAnsiTheme="minorHAnsi" w:cstheme="minorHAnsi"/>
          <w:sz w:val="22"/>
          <w:szCs w:val="22"/>
          <w:lang w:val="fr-FR"/>
        </w:rPr>
        <w:t>travailleurs</w:t>
      </w:r>
      <w:r w:rsidR="00F828E9">
        <w:rPr>
          <w:rStyle w:val="eop"/>
          <w:rFonts w:asciiTheme="minorHAnsi" w:hAnsiTheme="minorHAnsi" w:cstheme="minorHAnsi"/>
          <w:sz w:val="22"/>
          <w:szCs w:val="22"/>
          <w:lang w:val="fr-FR"/>
        </w:rPr>
        <w:t>.euses</w:t>
      </w:r>
      <w:proofErr w:type="spellEnd"/>
      <w:proofErr w:type="gramEnd"/>
      <w:r w:rsidRPr="005C5B70">
        <w:rPr>
          <w:rStyle w:val="eop"/>
          <w:rFonts w:asciiTheme="minorHAnsi" w:hAnsiTheme="minorHAnsi" w:cstheme="minorHAnsi"/>
          <w:sz w:val="22"/>
          <w:szCs w:val="22"/>
          <w:lang w:val="fr-FR"/>
        </w:rPr>
        <w:t xml:space="preserve"> </w:t>
      </w:r>
      <w:r w:rsidR="001D09F1">
        <w:rPr>
          <w:rStyle w:val="eop"/>
          <w:rFonts w:asciiTheme="minorHAnsi" w:hAnsiTheme="minorHAnsi" w:cstheme="minorHAnsi"/>
          <w:sz w:val="22"/>
          <w:szCs w:val="22"/>
          <w:lang w:val="fr-FR"/>
        </w:rPr>
        <w:t>ALR</w:t>
      </w:r>
      <w:r w:rsidR="00977BAC">
        <w:rPr>
          <w:rStyle w:val="eop"/>
          <w:rFonts w:asciiTheme="minorHAnsi" w:hAnsiTheme="minorHAnsi" w:cstheme="minorHAnsi"/>
          <w:sz w:val="22"/>
          <w:szCs w:val="22"/>
          <w:lang w:val="fr-FR"/>
        </w:rPr>
        <w:t xml:space="preserve"> et exiger </w:t>
      </w:r>
      <w:r w:rsidR="00D97CB4" w:rsidRPr="005C5B70">
        <w:rPr>
          <w:rStyle w:val="eop"/>
          <w:rFonts w:asciiTheme="minorHAnsi" w:hAnsiTheme="minorHAnsi" w:cstheme="minorHAnsi"/>
          <w:sz w:val="22"/>
          <w:szCs w:val="22"/>
          <w:lang w:val="fr-FR"/>
        </w:rPr>
        <w:t>le</w:t>
      </w:r>
      <w:r w:rsidR="00F828E9">
        <w:rPr>
          <w:rStyle w:val="eop"/>
          <w:rFonts w:asciiTheme="minorHAnsi" w:hAnsiTheme="minorHAnsi" w:cstheme="minorHAnsi"/>
          <w:sz w:val="22"/>
          <w:szCs w:val="22"/>
          <w:lang w:val="fr-FR"/>
        </w:rPr>
        <w:t>urs</w:t>
      </w:r>
      <w:r w:rsidR="00D97CB4"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droits syndicaux</w:t>
      </w:r>
      <w:r w:rsidR="00D97CB4"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 xml:space="preserve">tout en promouvant des services publics locaux de qualité pour </w:t>
      </w:r>
      <w:proofErr w:type="spellStart"/>
      <w:r w:rsidRPr="005C5B70">
        <w:rPr>
          <w:rStyle w:val="eop"/>
          <w:rFonts w:asciiTheme="minorHAnsi" w:hAnsiTheme="minorHAnsi" w:cstheme="minorHAnsi"/>
          <w:sz w:val="22"/>
          <w:szCs w:val="22"/>
          <w:lang w:val="fr-FR"/>
        </w:rPr>
        <w:t>tous</w:t>
      </w:r>
      <w:r w:rsidR="00977BAC">
        <w:rPr>
          <w:rStyle w:val="eop"/>
          <w:rFonts w:asciiTheme="minorHAnsi" w:hAnsiTheme="minorHAnsi" w:cstheme="minorHAnsi"/>
          <w:sz w:val="22"/>
          <w:szCs w:val="22"/>
          <w:lang w:val="fr-FR"/>
        </w:rPr>
        <w:t>.tes</w:t>
      </w:r>
      <w:proofErr w:type="spellEnd"/>
      <w:r w:rsidR="00977BAC">
        <w:rPr>
          <w:rStyle w:val="eop"/>
          <w:rFonts w:asciiTheme="minorHAnsi" w:hAnsiTheme="minorHAnsi" w:cstheme="minorHAnsi"/>
          <w:sz w:val="22"/>
          <w:szCs w:val="22"/>
          <w:lang w:val="fr-FR"/>
        </w:rPr>
        <w:t xml:space="preserve"> partout</w:t>
      </w:r>
      <w:r w:rsidRPr="005C5B70">
        <w:rPr>
          <w:rStyle w:val="eop"/>
          <w:rFonts w:asciiTheme="minorHAnsi" w:hAnsiTheme="minorHAnsi" w:cstheme="minorHAnsi"/>
          <w:sz w:val="22"/>
          <w:szCs w:val="22"/>
          <w:lang w:val="fr-FR"/>
        </w:rPr>
        <w:t>.</w:t>
      </w:r>
    </w:p>
    <w:p w14:paraId="0F692D3A" w14:textId="77777777" w:rsidR="00194037" w:rsidRPr="005C5B70" w:rsidRDefault="00194037" w:rsidP="00FD2538">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50F8BE98" w14:textId="6E03E02D" w:rsidR="00ED6E9F" w:rsidRDefault="00CB6A0D">
      <w:pPr>
        <w:pStyle w:val="paragraph"/>
        <w:spacing w:before="0" w:beforeAutospacing="0" w:after="0" w:afterAutospacing="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 xml:space="preserve">4.5 </w:t>
      </w:r>
      <w:r w:rsidR="00FD2538">
        <w:rPr>
          <w:rStyle w:val="eop"/>
          <w:rFonts w:asciiTheme="minorHAnsi" w:hAnsiTheme="minorHAnsi" w:cstheme="minorHAnsi"/>
          <w:b/>
          <w:bCs/>
          <w:sz w:val="22"/>
          <w:szCs w:val="22"/>
        </w:rPr>
        <w:t>Influencer l</w:t>
      </w:r>
      <w:r w:rsidR="00736AA3">
        <w:rPr>
          <w:rStyle w:val="eop"/>
          <w:rFonts w:asciiTheme="minorHAnsi" w:hAnsiTheme="minorHAnsi" w:cstheme="minorHAnsi"/>
          <w:b/>
          <w:bCs/>
          <w:sz w:val="22"/>
          <w:szCs w:val="22"/>
        </w:rPr>
        <w:t>es</w:t>
      </w:r>
      <w:r w:rsidR="00FD2538">
        <w:rPr>
          <w:rStyle w:val="eop"/>
          <w:rFonts w:asciiTheme="minorHAnsi" w:hAnsiTheme="minorHAnsi" w:cstheme="minorHAnsi"/>
          <w:b/>
          <w:bCs/>
          <w:sz w:val="22"/>
          <w:szCs w:val="22"/>
        </w:rPr>
        <w:t xml:space="preserve"> politique</w:t>
      </w:r>
      <w:r w:rsidR="00736AA3">
        <w:rPr>
          <w:rStyle w:val="eop"/>
          <w:rFonts w:asciiTheme="minorHAnsi" w:hAnsiTheme="minorHAnsi" w:cstheme="minorHAnsi"/>
          <w:b/>
          <w:bCs/>
          <w:sz w:val="22"/>
          <w:szCs w:val="22"/>
        </w:rPr>
        <w:t xml:space="preserve">s </w:t>
      </w:r>
      <w:proofErr w:type="spellStart"/>
      <w:r w:rsidR="00FD2538">
        <w:rPr>
          <w:rStyle w:val="eop"/>
          <w:rFonts w:asciiTheme="minorHAnsi" w:hAnsiTheme="minorHAnsi" w:cstheme="minorHAnsi"/>
          <w:b/>
          <w:bCs/>
          <w:sz w:val="22"/>
          <w:szCs w:val="22"/>
        </w:rPr>
        <w:t>mondiale</w:t>
      </w:r>
      <w:r w:rsidR="00736AA3">
        <w:rPr>
          <w:rStyle w:val="eop"/>
          <w:rFonts w:asciiTheme="minorHAnsi" w:hAnsiTheme="minorHAnsi" w:cstheme="minorHAnsi"/>
          <w:b/>
          <w:bCs/>
          <w:sz w:val="22"/>
          <w:szCs w:val="22"/>
        </w:rPr>
        <w:t>s</w:t>
      </w:r>
      <w:proofErr w:type="spellEnd"/>
      <w:r w:rsidR="00736AA3">
        <w:rPr>
          <w:rStyle w:val="eop"/>
          <w:rFonts w:asciiTheme="minorHAnsi" w:hAnsiTheme="minorHAnsi" w:cstheme="minorHAnsi"/>
          <w:b/>
          <w:bCs/>
          <w:sz w:val="22"/>
          <w:szCs w:val="22"/>
        </w:rPr>
        <w:t xml:space="preserve"> </w:t>
      </w:r>
    </w:p>
    <w:p w14:paraId="71B4B3B8" w14:textId="77777777" w:rsidR="00BA680A" w:rsidRDefault="00BA680A" w:rsidP="00FD2538">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3C5F8644" w14:textId="4C19BE76" w:rsidR="00ED6E9F" w:rsidRPr="005C5B70" w:rsidRDefault="00CB6A0D">
      <w:pPr>
        <w:pStyle w:val="paragraph"/>
        <w:numPr>
          <w:ilvl w:val="0"/>
          <w:numId w:val="25"/>
        </w:numPr>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sz w:val="22"/>
          <w:szCs w:val="22"/>
          <w:lang w:val="fr-FR"/>
        </w:rPr>
        <w:t>Développer un plaidoyer</w:t>
      </w:r>
      <w:r w:rsidR="00A52B7E">
        <w:rPr>
          <w:rStyle w:val="eop"/>
          <w:rFonts w:asciiTheme="minorHAnsi" w:hAnsiTheme="minorHAnsi" w:cstheme="minorHAnsi"/>
          <w:sz w:val="22"/>
          <w:szCs w:val="22"/>
          <w:lang w:val="fr-FR"/>
        </w:rPr>
        <w:t xml:space="preserve"> spécifique au secteur ALR</w:t>
      </w:r>
      <w:r w:rsidR="00504A9C"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 xml:space="preserve">orienté vers l'action, en coopération avec des </w:t>
      </w:r>
      <w:r w:rsidR="00504A9C" w:rsidRPr="005C5B70">
        <w:rPr>
          <w:rStyle w:val="eop"/>
          <w:rFonts w:asciiTheme="minorHAnsi" w:hAnsiTheme="minorHAnsi" w:cstheme="minorHAnsi"/>
          <w:sz w:val="22"/>
          <w:szCs w:val="22"/>
          <w:lang w:val="fr-FR"/>
        </w:rPr>
        <w:t>organisations alliées</w:t>
      </w:r>
      <w:r w:rsidRPr="005C5B70">
        <w:rPr>
          <w:rStyle w:val="eop"/>
          <w:rFonts w:asciiTheme="minorHAnsi" w:hAnsiTheme="minorHAnsi" w:cstheme="minorHAnsi"/>
          <w:sz w:val="22"/>
          <w:szCs w:val="22"/>
          <w:lang w:val="fr-FR"/>
        </w:rPr>
        <w:t xml:space="preserve">, afin de l'utiliser stratégiquement </w:t>
      </w:r>
      <w:r w:rsidR="00A52B7E">
        <w:rPr>
          <w:rStyle w:val="eop"/>
          <w:rFonts w:asciiTheme="minorHAnsi" w:hAnsiTheme="minorHAnsi" w:cstheme="minorHAnsi"/>
          <w:sz w:val="22"/>
          <w:szCs w:val="22"/>
          <w:lang w:val="fr-FR"/>
        </w:rPr>
        <w:t xml:space="preserve">pour cibler </w:t>
      </w:r>
      <w:r w:rsidRPr="005C5B70">
        <w:rPr>
          <w:rStyle w:val="eop"/>
          <w:rFonts w:asciiTheme="minorHAnsi" w:hAnsiTheme="minorHAnsi" w:cstheme="minorHAnsi"/>
          <w:sz w:val="22"/>
          <w:szCs w:val="22"/>
          <w:lang w:val="fr-FR"/>
        </w:rPr>
        <w:t xml:space="preserve">des forums </w:t>
      </w:r>
      <w:r w:rsidR="00A52B7E">
        <w:rPr>
          <w:rStyle w:val="eop"/>
          <w:rFonts w:asciiTheme="minorHAnsi" w:hAnsiTheme="minorHAnsi" w:cstheme="minorHAnsi"/>
          <w:sz w:val="22"/>
          <w:szCs w:val="22"/>
          <w:lang w:val="fr-FR"/>
        </w:rPr>
        <w:t>internationaux afin d’</w:t>
      </w:r>
      <w:r w:rsidRPr="005C5B70">
        <w:rPr>
          <w:rStyle w:val="eop"/>
          <w:rFonts w:asciiTheme="minorHAnsi" w:hAnsiTheme="minorHAnsi" w:cstheme="minorHAnsi"/>
          <w:sz w:val="22"/>
          <w:szCs w:val="22"/>
          <w:lang w:val="fr-FR"/>
        </w:rPr>
        <w:t xml:space="preserve">influencer les </w:t>
      </w:r>
      <w:proofErr w:type="spellStart"/>
      <w:proofErr w:type="gramStart"/>
      <w:r w:rsidRPr="005C5B70">
        <w:rPr>
          <w:rStyle w:val="eop"/>
          <w:rFonts w:asciiTheme="minorHAnsi" w:hAnsiTheme="minorHAnsi" w:cstheme="minorHAnsi"/>
          <w:sz w:val="22"/>
          <w:szCs w:val="22"/>
          <w:lang w:val="fr-FR"/>
        </w:rPr>
        <w:t>décideurs</w:t>
      </w:r>
      <w:r w:rsidR="00A52B7E">
        <w:rPr>
          <w:rStyle w:val="eop"/>
          <w:rFonts w:asciiTheme="minorHAnsi" w:hAnsiTheme="minorHAnsi" w:cstheme="minorHAnsi"/>
          <w:sz w:val="22"/>
          <w:szCs w:val="22"/>
          <w:lang w:val="fr-FR"/>
        </w:rPr>
        <w:t>.euses</w:t>
      </w:r>
      <w:proofErr w:type="spellEnd"/>
      <w:proofErr w:type="gramEnd"/>
      <w:r w:rsidRPr="005C5B70">
        <w:rPr>
          <w:rStyle w:val="eop"/>
          <w:rFonts w:asciiTheme="minorHAnsi" w:hAnsiTheme="minorHAnsi" w:cstheme="minorHAnsi"/>
          <w:sz w:val="22"/>
          <w:szCs w:val="22"/>
          <w:lang w:val="fr-FR"/>
        </w:rPr>
        <w:t xml:space="preserve"> politiques (par exemple, l'OCDE, les institutions financières internationales, les banques de développement régional, etc.)</w:t>
      </w:r>
    </w:p>
    <w:p w14:paraId="37AEB240" w14:textId="26C34E02" w:rsidR="00ED6E9F" w:rsidRPr="005C5B70" w:rsidRDefault="00CB6A0D">
      <w:pPr>
        <w:pStyle w:val="paragraph"/>
        <w:numPr>
          <w:ilvl w:val="0"/>
          <w:numId w:val="25"/>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Améliorer la visibilité et continuer à faire entendre la voix des </w:t>
      </w:r>
      <w:proofErr w:type="spellStart"/>
      <w:proofErr w:type="gramStart"/>
      <w:r w:rsidRPr="005C5B70">
        <w:rPr>
          <w:rStyle w:val="eop"/>
          <w:rFonts w:asciiTheme="minorHAnsi" w:hAnsiTheme="minorHAnsi" w:cstheme="minorHAnsi"/>
          <w:sz w:val="22"/>
          <w:szCs w:val="22"/>
          <w:lang w:val="fr-FR"/>
        </w:rPr>
        <w:t>travailleurs</w:t>
      </w:r>
      <w:r w:rsidR="00F828E9">
        <w:rPr>
          <w:rStyle w:val="eop"/>
          <w:rFonts w:asciiTheme="minorHAnsi" w:hAnsiTheme="minorHAnsi" w:cstheme="minorHAnsi"/>
          <w:sz w:val="22"/>
          <w:szCs w:val="22"/>
          <w:lang w:val="fr-FR"/>
        </w:rPr>
        <w:t>.euses</w:t>
      </w:r>
      <w:proofErr w:type="spellEnd"/>
      <w:proofErr w:type="gramEnd"/>
      <w:r w:rsidRPr="005C5B70">
        <w:rPr>
          <w:rStyle w:val="eop"/>
          <w:rFonts w:asciiTheme="minorHAnsi" w:hAnsiTheme="minorHAnsi" w:cstheme="minorHAnsi"/>
          <w:sz w:val="22"/>
          <w:szCs w:val="22"/>
          <w:lang w:val="fr-FR"/>
        </w:rPr>
        <w:t xml:space="preserve"> et des syndicats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w:t>
      </w:r>
      <w:r w:rsidR="00A52B7E">
        <w:rPr>
          <w:rStyle w:val="eop"/>
          <w:rFonts w:asciiTheme="minorHAnsi" w:hAnsiTheme="minorHAnsi" w:cstheme="minorHAnsi"/>
          <w:sz w:val="22"/>
          <w:szCs w:val="22"/>
          <w:lang w:val="fr-FR"/>
        </w:rPr>
        <w:t xml:space="preserve">auprès des instances pertinentes </w:t>
      </w:r>
      <w:r w:rsidRPr="005C5B70">
        <w:rPr>
          <w:rStyle w:val="eop"/>
          <w:rFonts w:asciiTheme="minorHAnsi" w:hAnsiTheme="minorHAnsi" w:cstheme="minorHAnsi"/>
          <w:sz w:val="22"/>
          <w:szCs w:val="22"/>
          <w:lang w:val="fr-FR"/>
        </w:rPr>
        <w:t>de l'ONU (OIT, ONU-Habitat, PNUD, CNUCED, etc.).</w:t>
      </w:r>
    </w:p>
    <w:p w14:paraId="43F90908" w14:textId="77777777" w:rsidR="00D97CB4" w:rsidRPr="005C5B70" w:rsidRDefault="00D97CB4" w:rsidP="00FD2538">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p>
    <w:p w14:paraId="43DC5232" w14:textId="2BD5BAD7"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4.6 </w:t>
      </w:r>
      <w:r w:rsidR="00A52620" w:rsidRPr="000F58E4">
        <w:rPr>
          <w:rStyle w:val="eop"/>
          <w:rFonts w:asciiTheme="minorHAnsi" w:hAnsiTheme="minorHAnsi" w:cstheme="minorHAnsi"/>
          <w:b/>
          <w:bCs/>
          <w:sz w:val="22"/>
          <w:szCs w:val="22"/>
          <w:lang w:val="fr-FR"/>
        </w:rPr>
        <w:t>Développe</w:t>
      </w:r>
      <w:r w:rsidR="00A52620">
        <w:rPr>
          <w:rStyle w:val="eop"/>
          <w:rFonts w:asciiTheme="minorHAnsi" w:hAnsiTheme="minorHAnsi" w:cstheme="minorHAnsi"/>
          <w:b/>
          <w:bCs/>
          <w:sz w:val="22"/>
          <w:szCs w:val="22"/>
          <w:lang w:val="fr-FR"/>
        </w:rPr>
        <w:t xml:space="preserve">r de </w:t>
      </w:r>
      <w:r w:rsidR="00A52620" w:rsidRPr="000F58E4">
        <w:rPr>
          <w:rStyle w:val="eop"/>
          <w:rFonts w:asciiTheme="minorHAnsi" w:hAnsiTheme="minorHAnsi" w:cstheme="minorHAnsi"/>
          <w:b/>
          <w:bCs/>
          <w:sz w:val="22"/>
          <w:szCs w:val="22"/>
          <w:lang w:val="fr-FR"/>
        </w:rPr>
        <w:t xml:space="preserve">la recherche stratégique </w:t>
      </w:r>
      <w:r w:rsidR="00A52620">
        <w:rPr>
          <w:rStyle w:val="eop"/>
          <w:rFonts w:asciiTheme="minorHAnsi" w:hAnsiTheme="minorHAnsi" w:cstheme="minorHAnsi"/>
          <w:b/>
          <w:bCs/>
          <w:sz w:val="22"/>
          <w:szCs w:val="22"/>
          <w:lang w:val="fr-FR"/>
        </w:rPr>
        <w:t>sur le secteur ALR</w:t>
      </w:r>
    </w:p>
    <w:p w14:paraId="764A1D48" w14:textId="77777777" w:rsidR="00BA680A" w:rsidRPr="005C5B70" w:rsidRDefault="00BA680A" w:rsidP="00FD2538">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p>
    <w:p w14:paraId="14523A30" w14:textId="688E8E14" w:rsidR="00ED6E9F" w:rsidRPr="005C5B70" w:rsidRDefault="00CB6A0D">
      <w:pPr>
        <w:pStyle w:val="paragraph"/>
        <w:numPr>
          <w:ilvl w:val="0"/>
          <w:numId w:val="26"/>
        </w:numPr>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sz w:val="22"/>
          <w:szCs w:val="22"/>
          <w:lang w:val="fr-FR"/>
        </w:rPr>
        <w:t xml:space="preserve">Poursuivre l'élaboration de recherches spécifiques au </w:t>
      </w:r>
      <w:r w:rsidR="00F828E9">
        <w:rPr>
          <w:rStyle w:val="eop"/>
          <w:rFonts w:asciiTheme="minorHAnsi" w:hAnsiTheme="minorHAnsi" w:cstheme="minorHAnsi"/>
          <w:sz w:val="22"/>
          <w:szCs w:val="22"/>
          <w:lang w:val="fr-FR"/>
        </w:rPr>
        <w:t xml:space="preserve">secteur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axées sur </w:t>
      </w:r>
      <w:r w:rsidR="00A52620">
        <w:rPr>
          <w:rStyle w:val="eop"/>
          <w:rFonts w:asciiTheme="minorHAnsi" w:hAnsiTheme="minorHAnsi" w:cstheme="minorHAnsi"/>
          <w:sz w:val="22"/>
          <w:szCs w:val="22"/>
          <w:lang w:val="fr-FR"/>
        </w:rPr>
        <w:t>ses</w:t>
      </w:r>
      <w:r w:rsidRPr="005C5B70">
        <w:rPr>
          <w:rStyle w:val="eop"/>
          <w:rFonts w:asciiTheme="minorHAnsi" w:hAnsiTheme="minorHAnsi" w:cstheme="minorHAnsi"/>
          <w:sz w:val="22"/>
          <w:szCs w:val="22"/>
          <w:lang w:val="fr-FR"/>
        </w:rPr>
        <w:t xml:space="preserve"> </w:t>
      </w:r>
      <w:r w:rsidR="00A52620">
        <w:rPr>
          <w:rStyle w:val="eop"/>
          <w:rFonts w:asciiTheme="minorHAnsi" w:hAnsiTheme="minorHAnsi" w:cstheme="minorHAnsi"/>
          <w:sz w:val="22"/>
          <w:szCs w:val="22"/>
          <w:lang w:val="fr-FR"/>
        </w:rPr>
        <w:t xml:space="preserve">priorités </w:t>
      </w:r>
      <w:r w:rsidRPr="005C5B70">
        <w:rPr>
          <w:rStyle w:val="eop"/>
          <w:rFonts w:asciiTheme="minorHAnsi" w:hAnsiTheme="minorHAnsi" w:cstheme="minorHAnsi"/>
          <w:sz w:val="22"/>
          <w:szCs w:val="22"/>
          <w:lang w:val="fr-FR"/>
        </w:rPr>
        <w:t xml:space="preserve">et </w:t>
      </w:r>
      <w:r w:rsidR="00A52620">
        <w:rPr>
          <w:rStyle w:val="eop"/>
          <w:rFonts w:asciiTheme="minorHAnsi" w:hAnsiTheme="minorHAnsi" w:cstheme="minorHAnsi"/>
          <w:sz w:val="22"/>
          <w:szCs w:val="22"/>
          <w:lang w:val="fr-FR"/>
        </w:rPr>
        <w:t>orientée vers l’</w:t>
      </w:r>
      <w:r w:rsidRPr="005C5B70">
        <w:rPr>
          <w:rStyle w:val="eop"/>
          <w:rFonts w:asciiTheme="minorHAnsi" w:hAnsiTheme="minorHAnsi" w:cstheme="minorHAnsi"/>
          <w:sz w:val="22"/>
          <w:szCs w:val="22"/>
          <w:lang w:val="fr-FR"/>
        </w:rPr>
        <w:t xml:space="preserve">action, afin de permettre à l'ISP et aux affiliés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de disposer d</w:t>
      </w:r>
      <w:r w:rsidR="00A52620">
        <w:rPr>
          <w:rStyle w:val="eop"/>
          <w:rFonts w:asciiTheme="minorHAnsi" w:hAnsiTheme="minorHAnsi" w:cstheme="minorHAnsi"/>
          <w:sz w:val="22"/>
          <w:szCs w:val="22"/>
          <w:lang w:val="fr-FR"/>
        </w:rPr>
        <w:t>’éléments</w:t>
      </w:r>
      <w:r w:rsidR="00DA40E3" w:rsidRPr="005C5B70">
        <w:rPr>
          <w:rStyle w:val="eop"/>
          <w:rFonts w:asciiTheme="minorHAnsi" w:hAnsiTheme="minorHAnsi" w:cstheme="minorHAnsi"/>
          <w:sz w:val="22"/>
          <w:szCs w:val="22"/>
          <w:lang w:val="fr-FR"/>
        </w:rPr>
        <w:t xml:space="preserve"> </w:t>
      </w:r>
      <w:r w:rsidR="007A67A4" w:rsidRPr="005C5B70">
        <w:rPr>
          <w:rStyle w:val="eop"/>
          <w:rFonts w:asciiTheme="minorHAnsi" w:hAnsiTheme="minorHAnsi" w:cstheme="minorHAnsi"/>
          <w:sz w:val="22"/>
          <w:szCs w:val="22"/>
          <w:lang w:val="fr-FR"/>
        </w:rPr>
        <w:t>origin</w:t>
      </w:r>
      <w:r w:rsidR="00A52620">
        <w:rPr>
          <w:rStyle w:val="eop"/>
          <w:rFonts w:asciiTheme="minorHAnsi" w:hAnsiTheme="minorHAnsi" w:cstheme="minorHAnsi"/>
          <w:sz w:val="22"/>
          <w:szCs w:val="22"/>
          <w:lang w:val="fr-FR"/>
        </w:rPr>
        <w:t>aux</w:t>
      </w:r>
      <w:r w:rsidR="007A67A4" w:rsidRPr="005C5B70">
        <w:rPr>
          <w:rStyle w:val="eop"/>
          <w:rFonts w:asciiTheme="minorHAnsi" w:hAnsiTheme="minorHAnsi" w:cstheme="minorHAnsi"/>
          <w:sz w:val="22"/>
          <w:szCs w:val="22"/>
          <w:lang w:val="fr-FR"/>
        </w:rPr>
        <w:t xml:space="preserve">, factuels et de </w:t>
      </w:r>
      <w:r w:rsidR="00DA40E3" w:rsidRPr="005C5B70">
        <w:rPr>
          <w:rStyle w:val="eop"/>
          <w:rFonts w:asciiTheme="minorHAnsi" w:hAnsiTheme="minorHAnsi" w:cstheme="minorHAnsi"/>
          <w:sz w:val="22"/>
          <w:szCs w:val="22"/>
          <w:lang w:val="fr-FR"/>
        </w:rPr>
        <w:t xml:space="preserve">pointe sur des questions stratégiques, notamment </w:t>
      </w:r>
      <w:r w:rsidR="007A67A4" w:rsidRPr="005C5B70">
        <w:rPr>
          <w:rStyle w:val="eop"/>
          <w:rFonts w:asciiTheme="minorHAnsi" w:hAnsiTheme="minorHAnsi" w:cstheme="minorHAnsi"/>
          <w:sz w:val="22"/>
          <w:szCs w:val="22"/>
          <w:lang w:val="fr-FR"/>
        </w:rPr>
        <w:t xml:space="preserve">sur le </w:t>
      </w:r>
      <w:r w:rsidR="00DA40E3" w:rsidRPr="005C5B70">
        <w:rPr>
          <w:rStyle w:val="eop"/>
          <w:rFonts w:asciiTheme="minorHAnsi" w:hAnsiTheme="minorHAnsi" w:cstheme="minorHAnsi"/>
          <w:sz w:val="22"/>
          <w:szCs w:val="22"/>
          <w:lang w:val="fr-FR"/>
        </w:rPr>
        <w:t>financement public d</w:t>
      </w:r>
      <w:r w:rsidR="00A52620">
        <w:rPr>
          <w:rStyle w:val="eop"/>
          <w:rFonts w:asciiTheme="minorHAnsi" w:hAnsiTheme="minorHAnsi" w:cstheme="minorHAnsi"/>
          <w:sz w:val="22"/>
          <w:szCs w:val="22"/>
          <w:lang w:val="fr-FR"/>
        </w:rPr>
        <w:t xml:space="preserve">es services </w:t>
      </w:r>
      <w:r w:rsidR="001D09F1">
        <w:rPr>
          <w:rStyle w:val="eop"/>
          <w:rFonts w:asciiTheme="minorHAnsi" w:hAnsiTheme="minorHAnsi" w:cstheme="minorHAnsi"/>
          <w:sz w:val="22"/>
          <w:szCs w:val="22"/>
          <w:lang w:val="fr-FR"/>
        </w:rPr>
        <w:t>ALR</w:t>
      </w:r>
      <w:r w:rsidR="00DA40E3" w:rsidRPr="005C5B70">
        <w:rPr>
          <w:rStyle w:val="eop"/>
          <w:rFonts w:asciiTheme="minorHAnsi" w:hAnsiTheme="minorHAnsi" w:cstheme="minorHAnsi"/>
          <w:sz w:val="22"/>
          <w:szCs w:val="22"/>
          <w:lang w:val="fr-FR"/>
        </w:rPr>
        <w:t xml:space="preserve">, la SST, les droits et les conditions de travail, la remunicipalisation des services publics, les marchés publics locaux, les </w:t>
      </w:r>
      <w:r w:rsidR="00EF5BED" w:rsidRPr="005C5B70">
        <w:rPr>
          <w:rStyle w:val="eop"/>
          <w:rFonts w:asciiTheme="minorHAnsi" w:hAnsiTheme="minorHAnsi" w:cstheme="minorHAnsi"/>
          <w:sz w:val="22"/>
          <w:szCs w:val="22"/>
          <w:lang w:val="fr-FR"/>
        </w:rPr>
        <w:t>modèles de gouvernance de</w:t>
      </w:r>
      <w:r w:rsidR="00A52620">
        <w:rPr>
          <w:rStyle w:val="eop"/>
          <w:rFonts w:asciiTheme="minorHAnsi" w:hAnsiTheme="minorHAnsi" w:cstheme="minorHAnsi"/>
          <w:sz w:val="22"/>
          <w:szCs w:val="22"/>
          <w:lang w:val="fr-FR"/>
        </w:rPr>
        <w:t xml:space="preserve">s services </w:t>
      </w:r>
      <w:r w:rsidR="00EF5BED" w:rsidRPr="005C5B70">
        <w:rPr>
          <w:rStyle w:val="eop"/>
          <w:rFonts w:asciiTheme="minorHAnsi" w:hAnsiTheme="minorHAnsi" w:cstheme="minorHAnsi"/>
          <w:sz w:val="22"/>
          <w:szCs w:val="22"/>
          <w:lang w:val="fr-FR"/>
        </w:rPr>
        <w:t>publi</w:t>
      </w:r>
      <w:r w:rsidR="00A52620">
        <w:rPr>
          <w:rStyle w:val="eop"/>
          <w:rFonts w:asciiTheme="minorHAnsi" w:hAnsiTheme="minorHAnsi" w:cstheme="minorHAnsi"/>
          <w:sz w:val="22"/>
          <w:szCs w:val="22"/>
          <w:lang w:val="fr-FR"/>
        </w:rPr>
        <w:t xml:space="preserve">cs </w:t>
      </w:r>
      <w:r w:rsidR="00EF5BED" w:rsidRPr="005C5B70">
        <w:rPr>
          <w:rStyle w:val="eop"/>
          <w:rFonts w:asciiTheme="minorHAnsi" w:hAnsiTheme="minorHAnsi" w:cstheme="minorHAnsi"/>
          <w:sz w:val="22"/>
          <w:szCs w:val="22"/>
          <w:lang w:val="fr-FR"/>
        </w:rPr>
        <w:t xml:space="preserve">et des entreprises publiques, </w:t>
      </w:r>
      <w:r w:rsidR="00DA40E3" w:rsidRPr="005C5B70">
        <w:rPr>
          <w:rStyle w:val="eop"/>
          <w:rFonts w:asciiTheme="minorHAnsi" w:hAnsiTheme="minorHAnsi" w:cstheme="minorHAnsi"/>
          <w:sz w:val="22"/>
          <w:szCs w:val="22"/>
          <w:lang w:val="fr-FR"/>
        </w:rPr>
        <w:t>etc.</w:t>
      </w:r>
    </w:p>
    <w:p w14:paraId="318EEDA0" w14:textId="14B57C26" w:rsidR="00ED6E9F" w:rsidRPr="005C5B70" w:rsidRDefault="00CB6A0D">
      <w:pPr>
        <w:pStyle w:val="paragraph"/>
        <w:numPr>
          <w:ilvl w:val="0"/>
          <w:numId w:val="26"/>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Dans la mesure du possible </w:t>
      </w:r>
      <w:r w:rsidR="00EF5BED" w:rsidRPr="005C5B70">
        <w:rPr>
          <w:rStyle w:val="eop"/>
          <w:rFonts w:asciiTheme="minorHAnsi" w:hAnsiTheme="minorHAnsi" w:cstheme="minorHAnsi"/>
          <w:sz w:val="22"/>
          <w:szCs w:val="22"/>
          <w:lang w:val="fr-FR"/>
        </w:rPr>
        <w:t>et en fonction des ressources disponibles</w:t>
      </w:r>
      <w:r w:rsidRPr="005C5B70">
        <w:rPr>
          <w:rStyle w:val="eop"/>
          <w:rFonts w:asciiTheme="minorHAnsi" w:hAnsiTheme="minorHAnsi" w:cstheme="minorHAnsi"/>
          <w:sz w:val="22"/>
          <w:szCs w:val="22"/>
          <w:lang w:val="fr-FR"/>
        </w:rPr>
        <w:t xml:space="preserve">, assurez un </w:t>
      </w:r>
      <w:r w:rsidR="009F15B2" w:rsidRPr="005C5B70">
        <w:rPr>
          <w:rStyle w:val="eop"/>
          <w:rFonts w:asciiTheme="minorHAnsi" w:hAnsiTheme="minorHAnsi" w:cstheme="minorHAnsi"/>
          <w:sz w:val="22"/>
          <w:szCs w:val="22"/>
          <w:lang w:val="fr-FR"/>
        </w:rPr>
        <w:t xml:space="preserve">accès et une diffusion </w:t>
      </w:r>
      <w:r w:rsidRPr="005C5B70">
        <w:rPr>
          <w:rStyle w:val="eop"/>
          <w:rFonts w:asciiTheme="minorHAnsi" w:hAnsiTheme="minorHAnsi" w:cstheme="minorHAnsi"/>
          <w:sz w:val="22"/>
          <w:szCs w:val="22"/>
          <w:lang w:val="fr-FR"/>
        </w:rPr>
        <w:t>maxim</w:t>
      </w:r>
      <w:r w:rsidR="00A52620">
        <w:rPr>
          <w:rStyle w:val="eop"/>
          <w:rFonts w:asciiTheme="minorHAnsi" w:hAnsiTheme="minorHAnsi" w:cstheme="minorHAnsi"/>
          <w:sz w:val="22"/>
          <w:szCs w:val="22"/>
          <w:lang w:val="fr-FR"/>
        </w:rPr>
        <w:t>ales</w:t>
      </w:r>
      <w:r w:rsidRPr="005C5B70">
        <w:rPr>
          <w:rStyle w:val="eop"/>
          <w:rFonts w:asciiTheme="minorHAnsi" w:hAnsiTheme="minorHAnsi" w:cstheme="minorHAnsi"/>
          <w:sz w:val="22"/>
          <w:szCs w:val="22"/>
          <w:lang w:val="fr-FR"/>
        </w:rPr>
        <w:t xml:space="preserve"> </w:t>
      </w:r>
      <w:r w:rsidR="009F15B2" w:rsidRPr="005C5B70">
        <w:rPr>
          <w:rStyle w:val="eop"/>
          <w:rFonts w:asciiTheme="minorHAnsi" w:hAnsiTheme="minorHAnsi" w:cstheme="minorHAnsi"/>
          <w:sz w:val="22"/>
          <w:szCs w:val="22"/>
          <w:lang w:val="fr-FR"/>
        </w:rPr>
        <w:t xml:space="preserve">aux syndicats et aux </w:t>
      </w:r>
      <w:proofErr w:type="spellStart"/>
      <w:proofErr w:type="gramStart"/>
      <w:r w:rsidR="009F15B2" w:rsidRPr="005C5B70">
        <w:rPr>
          <w:rStyle w:val="eop"/>
          <w:rFonts w:asciiTheme="minorHAnsi" w:hAnsiTheme="minorHAnsi" w:cstheme="minorHAnsi"/>
          <w:sz w:val="22"/>
          <w:szCs w:val="22"/>
          <w:lang w:val="fr-FR"/>
        </w:rPr>
        <w:t>travailleurs</w:t>
      </w:r>
      <w:r w:rsidR="00A52620">
        <w:rPr>
          <w:rStyle w:val="eop"/>
          <w:rFonts w:asciiTheme="minorHAnsi" w:hAnsiTheme="minorHAnsi" w:cstheme="minorHAnsi"/>
          <w:sz w:val="22"/>
          <w:szCs w:val="22"/>
          <w:lang w:val="fr-FR"/>
        </w:rPr>
        <w:t>.euses</w:t>
      </w:r>
      <w:proofErr w:type="spellEnd"/>
      <w:proofErr w:type="gramEnd"/>
      <w:r w:rsidR="009F15B2" w:rsidRPr="005C5B70">
        <w:rPr>
          <w:rStyle w:val="eop"/>
          <w:rFonts w:asciiTheme="minorHAnsi" w:hAnsiTheme="minorHAnsi" w:cstheme="minorHAnsi"/>
          <w:sz w:val="22"/>
          <w:szCs w:val="22"/>
          <w:lang w:val="fr-FR"/>
        </w:rPr>
        <w:t xml:space="preserve"> </w:t>
      </w:r>
      <w:r w:rsidR="001D09F1">
        <w:rPr>
          <w:rStyle w:val="eop"/>
          <w:rFonts w:asciiTheme="minorHAnsi" w:hAnsiTheme="minorHAnsi" w:cstheme="minorHAnsi"/>
          <w:sz w:val="22"/>
          <w:szCs w:val="22"/>
          <w:lang w:val="fr-FR"/>
        </w:rPr>
        <w:t>ALR</w:t>
      </w:r>
      <w:r w:rsidR="009F15B2"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des principaux résultats de</w:t>
      </w:r>
      <w:r w:rsidR="00A52620">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 xml:space="preserve">recherche </w:t>
      </w:r>
      <w:r w:rsidR="00EF5BED" w:rsidRPr="005C5B70">
        <w:rPr>
          <w:rStyle w:val="eop"/>
          <w:rFonts w:asciiTheme="minorHAnsi" w:hAnsiTheme="minorHAnsi" w:cstheme="minorHAnsi"/>
          <w:sz w:val="22"/>
          <w:szCs w:val="22"/>
          <w:lang w:val="fr-FR"/>
        </w:rPr>
        <w:t xml:space="preserve">dans différentes langues </w:t>
      </w:r>
      <w:r w:rsidRPr="005C5B70">
        <w:rPr>
          <w:rStyle w:val="eop"/>
          <w:rFonts w:asciiTheme="minorHAnsi" w:hAnsiTheme="minorHAnsi" w:cstheme="minorHAnsi"/>
          <w:sz w:val="22"/>
          <w:szCs w:val="22"/>
          <w:lang w:val="fr-FR"/>
        </w:rPr>
        <w:t xml:space="preserve">et </w:t>
      </w:r>
      <w:r w:rsidR="00A52620">
        <w:rPr>
          <w:rStyle w:val="eop"/>
          <w:rFonts w:asciiTheme="minorHAnsi" w:hAnsiTheme="minorHAnsi" w:cstheme="minorHAnsi"/>
          <w:sz w:val="22"/>
          <w:szCs w:val="22"/>
          <w:lang w:val="fr-FR"/>
        </w:rPr>
        <w:t xml:space="preserve">les transposer en </w:t>
      </w:r>
      <w:r w:rsidR="009F15B2" w:rsidRPr="005C5B70">
        <w:rPr>
          <w:rStyle w:val="eop"/>
          <w:rFonts w:asciiTheme="minorHAnsi" w:hAnsiTheme="minorHAnsi" w:cstheme="minorHAnsi"/>
          <w:sz w:val="22"/>
          <w:szCs w:val="22"/>
          <w:lang w:val="fr-FR"/>
        </w:rPr>
        <w:t xml:space="preserve">manuels </w:t>
      </w:r>
      <w:r w:rsidR="00A52620">
        <w:rPr>
          <w:rStyle w:val="eop"/>
          <w:rFonts w:asciiTheme="minorHAnsi" w:hAnsiTheme="minorHAnsi" w:cstheme="minorHAnsi"/>
          <w:sz w:val="22"/>
          <w:szCs w:val="22"/>
          <w:lang w:val="fr-FR"/>
        </w:rPr>
        <w:t xml:space="preserve">et programmes de formation </w:t>
      </w:r>
      <w:r w:rsidR="009F15B2" w:rsidRPr="005C5B70">
        <w:rPr>
          <w:rStyle w:val="eop"/>
          <w:rFonts w:asciiTheme="minorHAnsi" w:hAnsiTheme="minorHAnsi" w:cstheme="minorHAnsi"/>
          <w:sz w:val="22"/>
          <w:szCs w:val="22"/>
          <w:lang w:val="fr-FR"/>
        </w:rPr>
        <w:t>syndica</w:t>
      </w:r>
      <w:r w:rsidR="00A52620">
        <w:rPr>
          <w:rStyle w:val="eop"/>
          <w:rFonts w:asciiTheme="minorHAnsi" w:hAnsiTheme="minorHAnsi" w:cstheme="minorHAnsi"/>
          <w:sz w:val="22"/>
          <w:szCs w:val="22"/>
          <w:lang w:val="fr-FR"/>
        </w:rPr>
        <w:t>ux</w:t>
      </w:r>
      <w:r w:rsidR="00EF5BED" w:rsidRPr="005C5B70">
        <w:rPr>
          <w:rStyle w:val="eop"/>
          <w:rFonts w:asciiTheme="minorHAnsi" w:hAnsiTheme="minorHAnsi" w:cstheme="minorHAnsi"/>
          <w:sz w:val="22"/>
          <w:szCs w:val="22"/>
          <w:lang w:val="fr-FR"/>
        </w:rPr>
        <w:t>.</w:t>
      </w:r>
    </w:p>
    <w:p w14:paraId="533ED0B7" w14:textId="77777777" w:rsidR="00ED6E9F" w:rsidRDefault="00CB6A0D">
      <w:pPr>
        <w:pStyle w:val="Heading1"/>
        <w:rPr>
          <w:rStyle w:val="eop"/>
          <w:highlight w:val="black"/>
        </w:rPr>
      </w:pPr>
      <w:proofErr w:type="spellStart"/>
      <w:r>
        <w:rPr>
          <w:rStyle w:val="eop"/>
          <w:highlight w:val="black"/>
        </w:rPr>
        <w:t>Travailler</w:t>
      </w:r>
      <w:proofErr w:type="spellEnd"/>
      <w:r>
        <w:rPr>
          <w:rStyle w:val="eop"/>
          <w:highlight w:val="black"/>
        </w:rPr>
        <w:t xml:space="preserve"> ensemble au </w:t>
      </w:r>
      <w:proofErr w:type="spellStart"/>
      <w:r>
        <w:rPr>
          <w:rStyle w:val="eop"/>
          <w:highlight w:val="black"/>
        </w:rPr>
        <w:t>niveau</w:t>
      </w:r>
      <w:proofErr w:type="spellEnd"/>
      <w:r>
        <w:rPr>
          <w:rStyle w:val="eop"/>
          <w:highlight w:val="black"/>
        </w:rPr>
        <w:t xml:space="preserve"> </w:t>
      </w:r>
      <w:proofErr w:type="spellStart"/>
      <w:r>
        <w:rPr>
          <w:rStyle w:val="eop"/>
          <w:highlight w:val="black"/>
        </w:rPr>
        <w:t>mondial</w:t>
      </w:r>
      <w:proofErr w:type="spellEnd"/>
    </w:p>
    <w:p w14:paraId="2BD9E229" w14:textId="5CFBDD10"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Pour travailler ensemble au niveau mondial </w:t>
      </w:r>
      <w:r w:rsidR="0001151C" w:rsidRPr="005C5B70">
        <w:rPr>
          <w:rStyle w:val="eop"/>
          <w:rFonts w:asciiTheme="minorHAnsi" w:hAnsiTheme="minorHAnsi" w:cstheme="minorHAnsi"/>
          <w:sz w:val="22"/>
          <w:szCs w:val="22"/>
          <w:lang w:val="fr-FR"/>
        </w:rPr>
        <w:t>afin d'</w:t>
      </w:r>
      <w:r w:rsidRPr="005C5B70">
        <w:rPr>
          <w:rStyle w:val="eop"/>
          <w:rFonts w:asciiTheme="minorHAnsi" w:hAnsiTheme="minorHAnsi" w:cstheme="minorHAnsi"/>
          <w:sz w:val="22"/>
          <w:szCs w:val="22"/>
          <w:lang w:val="fr-FR"/>
        </w:rPr>
        <w:t xml:space="preserve">être </w:t>
      </w:r>
      <w:r w:rsidR="0001151C" w:rsidRPr="005C5B70">
        <w:rPr>
          <w:rStyle w:val="eop"/>
          <w:rFonts w:asciiTheme="minorHAnsi" w:hAnsiTheme="minorHAnsi" w:cstheme="minorHAnsi"/>
          <w:sz w:val="22"/>
          <w:szCs w:val="22"/>
          <w:lang w:val="fr-FR"/>
        </w:rPr>
        <w:t xml:space="preserve">mieux </w:t>
      </w:r>
      <w:proofErr w:type="spellStart"/>
      <w:r w:rsidR="0001151C" w:rsidRPr="005C5B70">
        <w:rPr>
          <w:rStyle w:val="eop"/>
          <w:rFonts w:asciiTheme="minorHAnsi" w:hAnsiTheme="minorHAnsi" w:cstheme="minorHAnsi"/>
          <w:sz w:val="22"/>
          <w:szCs w:val="22"/>
          <w:lang w:val="fr-FR"/>
        </w:rPr>
        <w:t>connecté</w:t>
      </w:r>
      <w:r w:rsidR="00B56A4C">
        <w:rPr>
          <w:rStyle w:val="eop"/>
          <w:rFonts w:asciiTheme="minorHAnsi" w:hAnsiTheme="minorHAnsi" w:cstheme="minorHAnsi"/>
          <w:sz w:val="22"/>
          <w:szCs w:val="22"/>
          <w:lang w:val="fr-FR"/>
        </w:rPr>
        <w:t>.</w:t>
      </w:r>
      <w:proofErr w:type="gramStart"/>
      <w:r w:rsidR="00B56A4C">
        <w:rPr>
          <w:rStyle w:val="eop"/>
          <w:rFonts w:asciiTheme="minorHAnsi" w:hAnsiTheme="minorHAnsi" w:cstheme="minorHAnsi"/>
          <w:sz w:val="22"/>
          <w:szCs w:val="22"/>
          <w:lang w:val="fr-FR"/>
        </w:rPr>
        <w:t>e.</w:t>
      </w:r>
      <w:r w:rsidR="0001151C" w:rsidRPr="005C5B70">
        <w:rPr>
          <w:rStyle w:val="eop"/>
          <w:rFonts w:asciiTheme="minorHAnsi" w:hAnsiTheme="minorHAnsi" w:cstheme="minorHAnsi"/>
          <w:sz w:val="22"/>
          <w:szCs w:val="22"/>
          <w:lang w:val="fr-FR"/>
        </w:rPr>
        <w:t>s</w:t>
      </w:r>
      <w:proofErr w:type="spellEnd"/>
      <w:proofErr w:type="gramEnd"/>
      <w:r w:rsidR="0001151C"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 xml:space="preserve">plus efficaces et d'avoir plus d'impact, l'ISP et ses affiliés </w:t>
      </w:r>
      <w:r w:rsidR="004236FB">
        <w:rPr>
          <w:rStyle w:val="eop"/>
          <w:rFonts w:asciiTheme="minorHAnsi" w:hAnsiTheme="minorHAnsi" w:cstheme="minorHAnsi"/>
          <w:sz w:val="22"/>
          <w:szCs w:val="22"/>
          <w:lang w:val="fr-FR"/>
        </w:rPr>
        <w:t>veilleront à</w:t>
      </w:r>
      <w:r w:rsidRPr="005C5B70">
        <w:rPr>
          <w:rStyle w:val="eop"/>
          <w:rFonts w:asciiTheme="minorHAnsi" w:hAnsiTheme="minorHAnsi" w:cstheme="minorHAnsi"/>
          <w:sz w:val="22"/>
          <w:szCs w:val="22"/>
          <w:lang w:val="fr-FR"/>
        </w:rPr>
        <w:t xml:space="preserve"> : </w:t>
      </w:r>
    </w:p>
    <w:p w14:paraId="60C60507" w14:textId="77777777" w:rsidR="001A73F9" w:rsidRPr="005C5B70" w:rsidRDefault="001A73F9" w:rsidP="00510A67">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p>
    <w:p w14:paraId="27BBB7FC" w14:textId="77777777" w:rsidR="00ED6E9F" w:rsidRPr="005C5B70" w:rsidRDefault="00CB6A0D">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5.1 Tirer parti des </w:t>
      </w:r>
      <w:r w:rsidR="00510A67" w:rsidRPr="005C5B70">
        <w:rPr>
          <w:rStyle w:val="eop"/>
          <w:rFonts w:asciiTheme="minorHAnsi" w:hAnsiTheme="minorHAnsi" w:cstheme="minorHAnsi"/>
          <w:b/>
          <w:bCs/>
          <w:sz w:val="22"/>
          <w:szCs w:val="22"/>
          <w:lang w:val="fr-FR"/>
        </w:rPr>
        <w:t xml:space="preserve">nouvelles technologies </w:t>
      </w:r>
    </w:p>
    <w:p w14:paraId="678DFB3D" w14:textId="77777777" w:rsidR="00904102" w:rsidRPr="005C5B70" w:rsidRDefault="00904102" w:rsidP="0082258C">
      <w:pPr>
        <w:pStyle w:val="paragraph"/>
        <w:spacing w:before="0" w:beforeAutospacing="0" w:after="0" w:afterAutospacing="0"/>
        <w:jc w:val="both"/>
        <w:textAlignment w:val="baseline"/>
        <w:rPr>
          <w:rStyle w:val="eop"/>
          <w:rFonts w:asciiTheme="minorHAnsi" w:hAnsiTheme="minorHAnsi" w:cstheme="minorHAnsi"/>
          <w:b/>
          <w:bCs/>
          <w:sz w:val="8"/>
          <w:szCs w:val="8"/>
          <w:lang w:val="fr-FR"/>
        </w:rPr>
      </w:pPr>
    </w:p>
    <w:p w14:paraId="4CEC31F2" w14:textId="6373F177" w:rsidR="00ED6E9F" w:rsidRDefault="00CB6A0D">
      <w:pPr>
        <w:pStyle w:val="paragraph"/>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La pandémie de Covid-19 a obligé l'ISP à passer rapidement à un mode </w:t>
      </w:r>
      <w:r w:rsidR="00B56A4C">
        <w:rPr>
          <w:rStyle w:val="eop"/>
          <w:rFonts w:asciiTheme="minorHAnsi" w:hAnsiTheme="minorHAnsi" w:cstheme="minorHAnsi"/>
          <w:sz w:val="22"/>
          <w:szCs w:val="22"/>
          <w:lang w:val="fr-FR"/>
        </w:rPr>
        <w:t xml:space="preserve">de fonctionnement </w:t>
      </w:r>
      <w:r w:rsidR="004236FB">
        <w:rPr>
          <w:rStyle w:val="eop"/>
          <w:rFonts w:asciiTheme="minorHAnsi" w:hAnsiTheme="minorHAnsi" w:cstheme="minorHAnsi"/>
          <w:sz w:val="22"/>
          <w:szCs w:val="22"/>
          <w:lang w:val="fr-FR"/>
        </w:rPr>
        <w:t>digital</w:t>
      </w:r>
      <w:r w:rsidRPr="005C5B70">
        <w:rPr>
          <w:rStyle w:val="eop"/>
          <w:rFonts w:asciiTheme="minorHAnsi" w:hAnsiTheme="minorHAnsi" w:cstheme="minorHAnsi"/>
          <w:sz w:val="22"/>
          <w:szCs w:val="22"/>
          <w:lang w:val="fr-FR"/>
        </w:rPr>
        <w:t xml:space="preserve"> pour </w:t>
      </w:r>
      <w:r w:rsidR="00564DB3" w:rsidRPr="005C5B70">
        <w:rPr>
          <w:rStyle w:val="eop"/>
          <w:rFonts w:asciiTheme="minorHAnsi" w:hAnsiTheme="minorHAnsi" w:cstheme="minorHAnsi"/>
          <w:sz w:val="22"/>
          <w:szCs w:val="22"/>
          <w:lang w:val="fr-FR"/>
        </w:rPr>
        <w:t xml:space="preserve">poursuivre son travail et </w:t>
      </w:r>
      <w:r w:rsidRPr="005C5B70">
        <w:rPr>
          <w:rStyle w:val="eop"/>
          <w:rFonts w:asciiTheme="minorHAnsi" w:hAnsiTheme="minorHAnsi" w:cstheme="minorHAnsi"/>
          <w:sz w:val="22"/>
          <w:szCs w:val="22"/>
          <w:lang w:val="fr-FR"/>
        </w:rPr>
        <w:t xml:space="preserve">maintenir des interactions mondiales </w:t>
      </w:r>
      <w:r w:rsidR="00564DB3" w:rsidRPr="005C5B70">
        <w:rPr>
          <w:rStyle w:val="eop"/>
          <w:rFonts w:asciiTheme="minorHAnsi" w:hAnsiTheme="minorHAnsi" w:cstheme="minorHAnsi"/>
          <w:sz w:val="22"/>
          <w:szCs w:val="22"/>
          <w:lang w:val="fr-FR"/>
        </w:rPr>
        <w:t xml:space="preserve">avec ses affiliés, </w:t>
      </w:r>
      <w:r w:rsidRPr="005C5B70">
        <w:rPr>
          <w:rStyle w:val="eop"/>
          <w:rFonts w:asciiTheme="minorHAnsi" w:hAnsiTheme="minorHAnsi" w:cstheme="minorHAnsi"/>
          <w:sz w:val="22"/>
          <w:szCs w:val="22"/>
          <w:lang w:val="fr-FR"/>
        </w:rPr>
        <w:t xml:space="preserve">y compris pour ses réunions statutaires. Si les réunions </w:t>
      </w:r>
      <w:r w:rsidR="004236FB">
        <w:rPr>
          <w:rStyle w:val="eop"/>
          <w:rFonts w:asciiTheme="minorHAnsi" w:hAnsiTheme="minorHAnsi" w:cstheme="minorHAnsi"/>
          <w:sz w:val="22"/>
          <w:szCs w:val="22"/>
          <w:lang w:val="fr-FR"/>
        </w:rPr>
        <w:t>digitales</w:t>
      </w:r>
      <w:r w:rsidRPr="005C5B70">
        <w:rPr>
          <w:rStyle w:val="eop"/>
          <w:rFonts w:asciiTheme="minorHAnsi" w:hAnsiTheme="minorHAnsi" w:cstheme="minorHAnsi"/>
          <w:sz w:val="22"/>
          <w:szCs w:val="22"/>
          <w:lang w:val="fr-FR"/>
        </w:rPr>
        <w:t xml:space="preserve"> mondiales présentent certains inconvénients (le </w:t>
      </w:r>
      <w:r w:rsidR="00564DB3" w:rsidRPr="005C5B70">
        <w:rPr>
          <w:rStyle w:val="eop"/>
          <w:rFonts w:asciiTheme="minorHAnsi" w:hAnsiTheme="minorHAnsi" w:cstheme="minorHAnsi"/>
          <w:sz w:val="22"/>
          <w:szCs w:val="22"/>
          <w:lang w:val="fr-FR"/>
        </w:rPr>
        <w:t xml:space="preserve">choix du </w:t>
      </w:r>
      <w:r w:rsidR="000E4312" w:rsidRPr="005C5B70">
        <w:rPr>
          <w:rStyle w:val="eop"/>
          <w:rFonts w:asciiTheme="minorHAnsi" w:hAnsiTheme="minorHAnsi" w:cstheme="minorHAnsi"/>
          <w:sz w:val="22"/>
          <w:szCs w:val="22"/>
          <w:lang w:val="fr-FR"/>
        </w:rPr>
        <w:t xml:space="preserve">fuseau horaire désavantage </w:t>
      </w:r>
      <w:r w:rsidR="00564DB3" w:rsidRPr="005C5B70">
        <w:rPr>
          <w:rStyle w:val="eop"/>
          <w:rFonts w:asciiTheme="minorHAnsi" w:hAnsiTheme="minorHAnsi" w:cstheme="minorHAnsi"/>
          <w:sz w:val="22"/>
          <w:szCs w:val="22"/>
          <w:lang w:val="fr-FR"/>
        </w:rPr>
        <w:t xml:space="preserve">inévitablement </w:t>
      </w:r>
      <w:r w:rsidR="000E4312" w:rsidRPr="005C5B70">
        <w:rPr>
          <w:rStyle w:val="eop"/>
          <w:rFonts w:asciiTheme="minorHAnsi" w:hAnsiTheme="minorHAnsi" w:cstheme="minorHAnsi"/>
          <w:sz w:val="22"/>
          <w:szCs w:val="22"/>
          <w:lang w:val="fr-FR"/>
        </w:rPr>
        <w:t xml:space="preserve">certaines régions, la "fatigue" </w:t>
      </w:r>
      <w:r w:rsidR="00B56A4C">
        <w:rPr>
          <w:rStyle w:val="eop"/>
          <w:rFonts w:asciiTheme="minorHAnsi" w:hAnsiTheme="minorHAnsi" w:cstheme="minorHAnsi"/>
          <w:sz w:val="22"/>
          <w:szCs w:val="22"/>
          <w:lang w:val="fr-FR"/>
        </w:rPr>
        <w:t>engendrée par l</w:t>
      </w:r>
      <w:r w:rsidR="000E4312" w:rsidRPr="005C5B70">
        <w:rPr>
          <w:rStyle w:val="eop"/>
          <w:rFonts w:asciiTheme="minorHAnsi" w:hAnsiTheme="minorHAnsi" w:cstheme="minorHAnsi"/>
          <w:sz w:val="22"/>
          <w:szCs w:val="22"/>
          <w:lang w:val="fr-FR"/>
        </w:rPr>
        <w:t>es réunions virtuelles, la fracture numérique, le manque d'interactions personnelles, le</w:t>
      </w:r>
      <w:r w:rsidR="00B56A4C">
        <w:rPr>
          <w:rStyle w:val="eop"/>
          <w:rFonts w:asciiTheme="minorHAnsi" w:hAnsiTheme="minorHAnsi" w:cstheme="minorHAnsi"/>
          <w:sz w:val="22"/>
          <w:szCs w:val="22"/>
          <w:lang w:val="fr-FR"/>
        </w:rPr>
        <w:t xml:space="preserve"> rallongement de la journée </w:t>
      </w:r>
      <w:r w:rsidR="0001151C" w:rsidRPr="005C5B70">
        <w:rPr>
          <w:rStyle w:val="eop"/>
          <w:rFonts w:asciiTheme="minorHAnsi" w:hAnsiTheme="minorHAnsi" w:cstheme="minorHAnsi"/>
          <w:sz w:val="22"/>
          <w:szCs w:val="22"/>
          <w:lang w:val="fr-FR"/>
        </w:rPr>
        <w:t xml:space="preserve">de travail, </w:t>
      </w:r>
      <w:r w:rsidR="000E4312" w:rsidRPr="005C5B70">
        <w:rPr>
          <w:rStyle w:val="eop"/>
          <w:rFonts w:asciiTheme="minorHAnsi" w:hAnsiTheme="minorHAnsi" w:cstheme="minorHAnsi"/>
          <w:sz w:val="22"/>
          <w:szCs w:val="22"/>
          <w:lang w:val="fr-FR"/>
        </w:rPr>
        <w:t>etc.)</w:t>
      </w:r>
      <w:r w:rsidR="00564DB3" w:rsidRPr="005C5B70">
        <w:rPr>
          <w:rStyle w:val="eop"/>
          <w:rFonts w:asciiTheme="minorHAnsi" w:hAnsiTheme="minorHAnsi" w:cstheme="minorHAnsi"/>
          <w:sz w:val="22"/>
          <w:szCs w:val="22"/>
          <w:lang w:val="fr-FR"/>
        </w:rPr>
        <w:t xml:space="preserve">, elles présentent également de nombreux </w:t>
      </w:r>
      <w:r w:rsidRPr="005C5B70">
        <w:rPr>
          <w:rStyle w:val="eop"/>
          <w:rFonts w:asciiTheme="minorHAnsi" w:hAnsiTheme="minorHAnsi" w:cstheme="minorHAnsi"/>
          <w:sz w:val="22"/>
          <w:szCs w:val="22"/>
          <w:lang w:val="fr-FR"/>
        </w:rPr>
        <w:t xml:space="preserve">avantages (une </w:t>
      </w:r>
      <w:r w:rsidR="000E4312" w:rsidRPr="005C5B70">
        <w:rPr>
          <w:rStyle w:val="eop"/>
          <w:rFonts w:asciiTheme="minorHAnsi" w:hAnsiTheme="minorHAnsi" w:cstheme="minorHAnsi"/>
          <w:sz w:val="22"/>
          <w:szCs w:val="22"/>
          <w:lang w:val="fr-FR"/>
        </w:rPr>
        <w:t xml:space="preserve">participation </w:t>
      </w:r>
      <w:r w:rsidRPr="005C5B70">
        <w:rPr>
          <w:rStyle w:val="eop"/>
          <w:rFonts w:asciiTheme="minorHAnsi" w:hAnsiTheme="minorHAnsi" w:cstheme="minorHAnsi"/>
          <w:sz w:val="22"/>
          <w:szCs w:val="22"/>
          <w:lang w:val="fr-FR"/>
        </w:rPr>
        <w:t>plus</w:t>
      </w:r>
      <w:r w:rsidR="00B56A4C">
        <w:rPr>
          <w:rStyle w:val="eop"/>
          <w:rFonts w:asciiTheme="minorHAnsi" w:hAnsiTheme="minorHAnsi" w:cstheme="minorHAnsi"/>
          <w:sz w:val="22"/>
          <w:szCs w:val="22"/>
          <w:lang w:val="fr-FR"/>
        </w:rPr>
        <w:t xml:space="preserve"> étendue</w:t>
      </w:r>
      <w:r w:rsidRPr="005C5B70">
        <w:rPr>
          <w:rStyle w:val="eop"/>
          <w:rFonts w:asciiTheme="minorHAnsi" w:hAnsiTheme="minorHAnsi" w:cstheme="minorHAnsi"/>
          <w:sz w:val="22"/>
          <w:szCs w:val="22"/>
          <w:lang w:val="fr-FR"/>
        </w:rPr>
        <w:t xml:space="preserve">, </w:t>
      </w:r>
      <w:r w:rsidR="00B56A4C">
        <w:rPr>
          <w:rStyle w:val="eop"/>
          <w:rFonts w:asciiTheme="minorHAnsi" w:hAnsiTheme="minorHAnsi" w:cstheme="minorHAnsi"/>
          <w:sz w:val="22"/>
          <w:szCs w:val="22"/>
          <w:lang w:val="fr-FR"/>
        </w:rPr>
        <w:t xml:space="preserve">des frais </w:t>
      </w:r>
      <w:proofErr w:type="spellStart"/>
      <w:r w:rsidR="00B56A4C">
        <w:rPr>
          <w:rStyle w:val="eop"/>
          <w:rFonts w:asciiTheme="minorHAnsi" w:hAnsiTheme="minorHAnsi" w:cstheme="minorHAnsi"/>
          <w:sz w:val="22"/>
          <w:szCs w:val="22"/>
          <w:lang w:val="fr-FR"/>
        </w:rPr>
        <w:t>reduites</w:t>
      </w:r>
      <w:proofErr w:type="spellEnd"/>
      <w:r w:rsidRPr="005C5B70">
        <w:rPr>
          <w:rStyle w:val="eop"/>
          <w:rFonts w:asciiTheme="minorHAnsi" w:hAnsiTheme="minorHAnsi" w:cstheme="minorHAnsi"/>
          <w:sz w:val="22"/>
          <w:szCs w:val="22"/>
          <w:lang w:val="fr-FR"/>
        </w:rPr>
        <w:t>, une empreinte carbone plus faible</w:t>
      </w:r>
      <w:r w:rsidR="000E4312" w:rsidRPr="005C5B70">
        <w:rPr>
          <w:rStyle w:val="eop"/>
          <w:rFonts w:asciiTheme="minorHAnsi" w:hAnsiTheme="minorHAnsi" w:cstheme="minorHAnsi"/>
          <w:sz w:val="22"/>
          <w:szCs w:val="22"/>
          <w:lang w:val="fr-FR"/>
        </w:rPr>
        <w:t>, etc.) Grâce à la série</w:t>
      </w:r>
      <w:r w:rsidR="00B56A4C">
        <w:rPr>
          <w:rStyle w:val="eop"/>
          <w:rFonts w:asciiTheme="minorHAnsi" w:hAnsiTheme="minorHAnsi" w:cstheme="minorHAnsi"/>
          <w:sz w:val="22"/>
          <w:szCs w:val="22"/>
          <w:lang w:val="fr-FR"/>
        </w:rPr>
        <w:t xml:space="preserve"> de consultations </w:t>
      </w:r>
      <w:proofErr w:type="spellStart"/>
      <w:r w:rsidR="00B56A4C">
        <w:rPr>
          <w:rStyle w:val="eop"/>
          <w:rFonts w:asciiTheme="minorHAnsi" w:hAnsiTheme="minorHAnsi" w:cstheme="minorHAnsi"/>
          <w:sz w:val="22"/>
          <w:szCs w:val="22"/>
          <w:lang w:val="fr-FR"/>
        </w:rPr>
        <w:t>thematiques</w:t>
      </w:r>
      <w:proofErr w:type="spellEnd"/>
      <w:r w:rsidR="000E4312" w:rsidRPr="005C5B70">
        <w:rPr>
          <w:rStyle w:val="eop"/>
          <w:rFonts w:asciiTheme="minorHAnsi" w:hAnsiTheme="minorHAnsi" w:cstheme="minorHAnsi"/>
          <w:sz w:val="22"/>
          <w:szCs w:val="22"/>
          <w:lang w:val="fr-FR"/>
        </w:rPr>
        <w:t xml:space="preserve"> </w:t>
      </w:r>
      <w:r w:rsidR="001D09F1">
        <w:rPr>
          <w:rStyle w:val="eop"/>
          <w:rFonts w:asciiTheme="minorHAnsi" w:hAnsiTheme="minorHAnsi" w:cstheme="minorHAnsi"/>
          <w:sz w:val="22"/>
          <w:szCs w:val="22"/>
          <w:lang w:val="fr-FR"/>
        </w:rPr>
        <w:t>LRGNext2021</w:t>
      </w:r>
      <w:r w:rsidR="000E4312" w:rsidRPr="005C5B70">
        <w:rPr>
          <w:rStyle w:val="eop"/>
          <w:rFonts w:asciiTheme="minorHAnsi" w:hAnsiTheme="minorHAnsi" w:cstheme="minorHAnsi"/>
          <w:sz w:val="22"/>
          <w:szCs w:val="22"/>
          <w:lang w:val="fr-FR"/>
        </w:rPr>
        <w:t xml:space="preserve">, le </w:t>
      </w:r>
      <w:r w:rsidR="00B56A4C">
        <w:rPr>
          <w:rStyle w:val="eop"/>
          <w:rFonts w:asciiTheme="minorHAnsi" w:hAnsiTheme="minorHAnsi" w:cstheme="minorHAnsi"/>
          <w:sz w:val="22"/>
          <w:szCs w:val="22"/>
          <w:lang w:val="fr-FR"/>
        </w:rPr>
        <w:t>R</w:t>
      </w:r>
      <w:r w:rsidR="000E4312" w:rsidRPr="005C5B70">
        <w:rPr>
          <w:rStyle w:val="eop"/>
          <w:rFonts w:asciiTheme="minorHAnsi" w:hAnsiTheme="minorHAnsi" w:cstheme="minorHAnsi"/>
          <w:sz w:val="22"/>
          <w:szCs w:val="22"/>
          <w:lang w:val="fr-FR"/>
        </w:rPr>
        <w:t xml:space="preserve">éseau mondial </w:t>
      </w:r>
      <w:r w:rsidR="001D09F1">
        <w:rPr>
          <w:rStyle w:val="eop"/>
          <w:rFonts w:asciiTheme="minorHAnsi" w:hAnsiTheme="minorHAnsi" w:cstheme="minorHAnsi"/>
          <w:sz w:val="22"/>
          <w:szCs w:val="22"/>
          <w:lang w:val="fr-FR"/>
        </w:rPr>
        <w:t>ALR</w:t>
      </w:r>
      <w:r w:rsidR="000E4312" w:rsidRPr="005C5B70">
        <w:rPr>
          <w:rStyle w:val="eop"/>
          <w:rFonts w:asciiTheme="minorHAnsi" w:hAnsiTheme="minorHAnsi" w:cstheme="minorHAnsi"/>
          <w:sz w:val="22"/>
          <w:szCs w:val="22"/>
          <w:lang w:val="fr-FR"/>
        </w:rPr>
        <w:t xml:space="preserve"> de l'ISP a </w:t>
      </w:r>
      <w:r w:rsidR="00564DB3" w:rsidRPr="005C5B70">
        <w:rPr>
          <w:rStyle w:val="eop"/>
          <w:rFonts w:asciiTheme="minorHAnsi" w:hAnsiTheme="minorHAnsi" w:cstheme="minorHAnsi"/>
          <w:sz w:val="22"/>
          <w:szCs w:val="22"/>
          <w:lang w:val="fr-FR"/>
        </w:rPr>
        <w:t xml:space="preserve">mis en place </w:t>
      </w:r>
      <w:r w:rsidR="000E4312" w:rsidRPr="005C5B70">
        <w:rPr>
          <w:rStyle w:val="eop"/>
          <w:rFonts w:asciiTheme="minorHAnsi" w:hAnsiTheme="minorHAnsi" w:cstheme="minorHAnsi"/>
          <w:sz w:val="22"/>
          <w:szCs w:val="22"/>
          <w:lang w:val="fr-FR"/>
        </w:rPr>
        <w:t xml:space="preserve">une pratique d'interaction et d'échange </w:t>
      </w:r>
      <w:r w:rsidR="00B56A4C">
        <w:rPr>
          <w:rStyle w:val="eop"/>
          <w:rFonts w:asciiTheme="minorHAnsi" w:hAnsiTheme="minorHAnsi" w:cstheme="minorHAnsi"/>
          <w:sz w:val="22"/>
          <w:szCs w:val="22"/>
          <w:lang w:val="fr-FR"/>
        </w:rPr>
        <w:t xml:space="preserve">virtuel </w:t>
      </w:r>
      <w:r w:rsidR="000E4312" w:rsidRPr="005C5B70">
        <w:rPr>
          <w:rStyle w:val="eop"/>
          <w:rFonts w:asciiTheme="minorHAnsi" w:hAnsiTheme="minorHAnsi" w:cstheme="minorHAnsi"/>
          <w:sz w:val="22"/>
          <w:szCs w:val="22"/>
          <w:lang w:val="fr-FR"/>
        </w:rPr>
        <w:t xml:space="preserve">au niveau mondial, ce qui n'était pas possible auparavant. </w:t>
      </w:r>
    </w:p>
    <w:p w14:paraId="720355B1" w14:textId="77777777" w:rsidR="00B56A4C" w:rsidRPr="005C5B70" w:rsidRDefault="00B56A4C">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1C44E224" w14:textId="48504BC9" w:rsidR="00ED6E9F" w:rsidRPr="005C5B70" w:rsidRDefault="00CB6A0D">
      <w:pPr>
        <w:pStyle w:val="paragraph"/>
        <w:numPr>
          <w:ilvl w:val="0"/>
          <w:numId w:val="27"/>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L'ISP </w:t>
      </w:r>
      <w:r w:rsidR="00797E79" w:rsidRPr="005C5B70">
        <w:rPr>
          <w:rStyle w:val="eop"/>
          <w:rFonts w:asciiTheme="minorHAnsi" w:hAnsiTheme="minorHAnsi" w:cstheme="minorHAnsi"/>
          <w:sz w:val="22"/>
          <w:szCs w:val="22"/>
          <w:lang w:val="fr-FR"/>
        </w:rPr>
        <w:t xml:space="preserve">convoquera le </w:t>
      </w:r>
      <w:r w:rsidR="00B56A4C">
        <w:rPr>
          <w:rStyle w:val="eop"/>
          <w:rFonts w:asciiTheme="minorHAnsi" w:hAnsiTheme="minorHAnsi" w:cstheme="minorHAnsi"/>
          <w:sz w:val="22"/>
          <w:szCs w:val="22"/>
          <w:lang w:val="fr-FR"/>
        </w:rPr>
        <w:t>R</w:t>
      </w:r>
      <w:r w:rsidRPr="005C5B70">
        <w:rPr>
          <w:rStyle w:val="eop"/>
          <w:rFonts w:asciiTheme="minorHAnsi" w:hAnsiTheme="minorHAnsi" w:cstheme="minorHAnsi"/>
          <w:sz w:val="22"/>
          <w:szCs w:val="22"/>
          <w:lang w:val="fr-FR"/>
        </w:rPr>
        <w:t xml:space="preserve">éseau </w:t>
      </w:r>
      <w:r w:rsidR="00797E79" w:rsidRPr="005C5B70">
        <w:rPr>
          <w:rStyle w:val="eop"/>
          <w:rFonts w:asciiTheme="minorHAnsi" w:hAnsiTheme="minorHAnsi" w:cstheme="minorHAnsi"/>
          <w:sz w:val="22"/>
          <w:szCs w:val="22"/>
          <w:lang w:val="fr-FR"/>
        </w:rPr>
        <w:t xml:space="preserve">mondial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w:t>
      </w:r>
      <w:r w:rsidR="00797E79" w:rsidRPr="005C5B70">
        <w:rPr>
          <w:rStyle w:val="eop"/>
          <w:rFonts w:asciiTheme="minorHAnsi" w:hAnsiTheme="minorHAnsi" w:cstheme="minorHAnsi"/>
          <w:sz w:val="22"/>
          <w:szCs w:val="22"/>
          <w:lang w:val="fr-FR"/>
        </w:rPr>
        <w:t xml:space="preserve">deux fois par an sous forme virtuelle. </w:t>
      </w:r>
      <w:r w:rsidR="00B56A4C">
        <w:rPr>
          <w:rStyle w:val="eop"/>
          <w:rFonts w:asciiTheme="minorHAnsi" w:hAnsiTheme="minorHAnsi" w:cstheme="minorHAnsi"/>
          <w:sz w:val="22"/>
          <w:szCs w:val="22"/>
          <w:lang w:val="fr-FR"/>
        </w:rPr>
        <w:t xml:space="preserve">Elle </w:t>
      </w:r>
      <w:r w:rsidRPr="005C5B70">
        <w:rPr>
          <w:rStyle w:val="eop"/>
          <w:rFonts w:asciiTheme="minorHAnsi" w:hAnsiTheme="minorHAnsi" w:cstheme="minorHAnsi"/>
          <w:sz w:val="22"/>
          <w:szCs w:val="22"/>
          <w:lang w:val="fr-FR"/>
        </w:rPr>
        <w:t>s'appuiera sur sa pratique d</w:t>
      </w:r>
      <w:r w:rsidR="00B56A4C">
        <w:rPr>
          <w:rStyle w:val="eop"/>
          <w:rFonts w:asciiTheme="minorHAnsi" w:hAnsiTheme="minorHAnsi" w:cstheme="minorHAnsi"/>
          <w:sz w:val="22"/>
          <w:szCs w:val="22"/>
          <w:lang w:val="fr-FR"/>
        </w:rPr>
        <w:t>e</w:t>
      </w:r>
      <w:r w:rsidRPr="005C5B70">
        <w:rPr>
          <w:rStyle w:val="eop"/>
          <w:rFonts w:asciiTheme="minorHAnsi" w:hAnsiTheme="minorHAnsi" w:cstheme="minorHAnsi"/>
          <w:sz w:val="22"/>
          <w:szCs w:val="22"/>
          <w:lang w:val="fr-FR"/>
        </w:rPr>
        <w:t xml:space="preserve"> travail</w:t>
      </w:r>
      <w:r w:rsidR="00B56A4C">
        <w:rPr>
          <w:rStyle w:val="eop"/>
          <w:rFonts w:asciiTheme="minorHAnsi" w:hAnsiTheme="minorHAnsi" w:cstheme="minorHAnsi"/>
          <w:sz w:val="22"/>
          <w:szCs w:val="22"/>
          <w:lang w:val="fr-FR"/>
        </w:rPr>
        <w:t>ler ensemble virtuellement</w:t>
      </w:r>
      <w:r w:rsidRPr="005C5B70">
        <w:rPr>
          <w:rStyle w:val="eop"/>
          <w:rFonts w:asciiTheme="minorHAnsi" w:hAnsiTheme="minorHAnsi" w:cstheme="minorHAnsi"/>
          <w:sz w:val="22"/>
          <w:szCs w:val="22"/>
          <w:lang w:val="fr-FR"/>
        </w:rPr>
        <w:t xml:space="preserve">, en renforçant les aspects positifs et en minimisant/atténuant les inconvénients (par exemple, en alternant les créneaux horaires, en </w:t>
      </w:r>
      <w:r w:rsidRPr="005C5B70">
        <w:rPr>
          <w:rStyle w:val="eop"/>
          <w:rFonts w:asciiTheme="minorHAnsi" w:hAnsiTheme="minorHAnsi" w:cstheme="minorHAnsi"/>
          <w:sz w:val="22"/>
          <w:szCs w:val="22"/>
          <w:lang w:val="fr-FR"/>
        </w:rPr>
        <w:lastRenderedPageBreak/>
        <w:t xml:space="preserve">organisant </w:t>
      </w:r>
      <w:r w:rsidR="00B56A4C">
        <w:rPr>
          <w:rStyle w:val="eop"/>
          <w:rFonts w:asciiTheme="minorHAnsi" w:hAnsiTheme="minorHAnsi" w:cstheme="minorHAnsi"/>
          <w:sz w:val="22"/>
          <w:szCs w:val="22"/>
          <w:lang w:val="fr-FR"/>
        </w:rPr>
        <w:t xml:space="preserve">- quand possible - </w:t>
      </w:r>
      <w:r w:rsidRPr="005C5B70">
        <w:rPr>
          <w:rStyle w:val="eop"/>
          <w:rFonts w:asciiTheme="minorHAnsi" w:hAnsiTheme="minorHAnsi" w:cstheme="minorHAnsi"/>
          <w:sz w:val="22"/>
          <w:szCs w:val="22"/>
          <w:lang w:val="fr-FR"/>
        </w:rPr>
        <w:t>des événements hybrides axés sur des questions spécifiques</w:t>
      </w:r>
      <w:r w:rsidR="00797E79" w:rsidRPr="005C5B70">
        <w:rPr>
          <w:rStyle w:val="eop"/>
          <w:rFonts w:asciiTheme="minorHAnsi" w:hAnsiTheme="minorHAnsi" w:cstheme="minorHAnsi"/>
          <w:sz w:val="22"/>
          <w:szCs w:val="22"/>
          <w:lang w:val="fr-FR"/>
        </w:rPr>
        <w:t xml:space="preserve">, en </w:t>
      </w:r>
      <w:r w:rsidR="0001151C" w:rsidRPr="005C5B70">
        <w:rPr>
          <w:rStyle w:val="eop"/>
          <w:rFonts w:asciiTheme="minorHAnsi" w:hAnsiTheme="minorHAnsi" w:cstheme="minorHAnsi"/>
          <w:sz w:val="22"/>
          <w:szCs w:val="22"/>
          <w:lang w:val="fr-FR"/>
        </w:rPr>
        <w:t xml:space="preserve">s'efforçant d'inclure davantage de langues en cas d'intérêt et de participation substantiels, </w:t>
      </w:r>
      <w:r w:rsidRPr="005C5B70">
        <w:rPr>
          <w:rStyle w:val="eop"/>
          <w:rFonts w:asciiTheme="minorHAnsi" w:hAnsiTheme="minorHAnsi" w:cstheme="minorHAnsi"/>
          <w:sz w:val="22"/>
          <w:szCs w:val="22"/>
          <w:lang w:val="fr-FR"/>
        </w:rPr>
        <w:t>etc.</w:t>
      </w:r>
      <w:r w:rsidR="00B56A4C">
        <w:rPr>
          <w:rStyle w:val="eop"/>
          <w:rFonts w:asciiTheme="minorHAnsi" w:hAnsiTheme="minorHAnsi" w:cstheme="minorHAnsi"/>
          <w:sz w:val="22"/>
          <w:szCs w:val="22"/>
          <w:lang w:val="fr-FR"/>
        </w:rPr>
        <w:t>)</w:t>
      </w:r>
    </w:p>
    <w:p w14:paraId="19A42EA9" w14:textId="5EF449E3" w:rsidR="00ED6E9F" w:rsidRPr="005C5B70" w:rsidRDefault="00CB6A0D">
      <w:pPr>
        <w:pStyle w:val="ListParagraph"/>
        <w:numPr>
          <w:ilvl w:val="0"/>
          <w:numId w:val="27"/>
        </w:numPr>
        <w:rPr>
          <w:rStyle w:val="eop"/>
          <w:rFonts w:eastAsia="Times New Roman" w:cstheme="minorHAnsi"/>
          <w:lang w:val="fr-FR"/>
        </w:rPr>
      </w:pPr>
      <w:r w:rsidRPr="005C5B70">
        <w:rPr>
          <w:rStyle w:val="eop"/>
          <w:rFonts w:eastAsia="Times New Roman" w:cstheme="minorHAnsi"/>
          <w:lang w:val="fr-FR"/>
        </w:rPr>
        <w:t xml:space="preserve">Par le biais de </w:t>
      </w:r>
      <w:r w:rsidR="0001151C" w:rsidRPr="005C5B70">
        <w:rPr>
          <w:rStyle w:val="eop"/>
          <w:rFonts w:eastAsia="Times New Roman" w:cstheme="minorHAnsi"/>
          <w:lang w:val="fr-FR"/>
        </w:rPr>
        <w:t xml:space="preserve">sa </w:t>
      </w:r>
      <w:r w:rsidRPr="005C5B70">
        <w:rPr>
          <w:rStyle w:val="eop"/>
          <w:rFonts w:eastAsia="Times New Roman" w:cstheme="minorHAnsi"/>
          <w:lang w:val="fr-FR"/>
        </w:rPr>
        <w:t xml:space="preserve">plateforme de campagne </w:t>
      </w:r>
      <w:hyperlink r:id="rId36" w:history="1">
        <w:r w:rsidR="00797E79" w:rsidRPr="005C5B70">
          <w:rPr>
            <w:rStyle w:val="Hyperlink"/>
            <w:rFonts w:eastAsia="Times New Roman" w:cstheme="minorHAnsi"/>
            <w:lang w:val="fr-FR"/>
          </w:rPr>
          <w:t>People over Profit (</w:t>
        </w:r>
        <w:proofErr w:type="spellStart"/>
        <w:r w:rsidR="00797E79" w:rsidRPr="005C5B70">
          <w:rPr>
            <w:rStyle w:val="Hyperlink"/>
            <w:rFonts w:eastAsia="Times New Roman" w:cstheme="minorHAnsi"/>
            <w:lang w:val="fr-FR"/>
          </w:rPr>
          <w:t>PoP</w:t>
        </w:r>
        <w:proofErr w:type="spellEnd"/>
        <w:r w:rsidR="00797E79" w:rsidRPr="005C5B70">
          <w:rPr>
            <w:rStyle w:val="Hyperlink"/>
            <w:rFonts w:eastAsia="Times New Roman" w:cstheme="minorHAnsi"/>
            <w:lang w:val="fr-FR"/>
          </w:rPr>
          <w:t xml:space="preserve">) </w:t>
        </w:r>
      </w:hyperlink>
      <w:r w:rsidR="00797E79" w:rsidRPr="005C5B70">
        <w:rPr>
          <w:rStyle w:val="eop"/>
          <w:rFonts w:eastAsia="Times New Roman" w:cstheme="minorHAnsi"/>
          <w:lang w:val="fr-FR"/>
        </w:rPr>
        <w:t>- actuellement encore en cours de développement - l'</w:t>
      </w:r>
      <w:r w:rsidRPr="005C5B70">
        <w:rPr>
          <w:rStyle w:val="eop"/>
          <w:rFonts w:eastAsia="Times New Roman" w:cstheme="minorHAnsi"/>
          <w:lang w:val="fr-FR"/>
        </w:rPr>
        <w:t xml:space="preserve">ISP mettra à la disposition </w:t>
      </w:r>
      <w:r w:rsidR="00797E79" w:rsidRPr="005C5B70">
        <w:rPr>
          <w:rStyle w:val="eop"/>
          <w:rFonts w:eastAsia="Times New Roman" w:cstheme="minorHAnsi"/>
          <w:lang w:val="fr-FR"/>
        </w:rPr>
        <w:t xml:space="preserve">des affiliés </w:t>
      </w:r>
      <w:r w:rsidR="001D09F1">
        <w:rPr>
          <w:rStyle w:val="eop"/>
          <w:rFonts w:eastAsia="Times New Roman" w:cstheme="minorHAnsi"/>
          <w:lang w:val="fr-FR"/>
        </w:rPr>
        <w:t>ALR</w:t>
      </w:r>
      <w:r w:rsidR="00797E79" w:rsidRPr="005C5B70">
        <w:rPr>
          <w:rStyle w:val="eop"/>
          <w:rFonts w:eastAsia="Times New Roman" w:cstheme="minorHAnsi"/>
          <w:lang w:val="fr-FR"/>
        </w:rPr>
        <w:t xml:space="preserve"> des </w:t>
      </w:r>
      <w:r w:rsidRPr="005C5B70">
        <w:rPr>
          <w:rStyle w:val="eop"/>
          <w:rFonts w:eastAsia="Times New Roman" w:cstheme="minorHAnsi"/>
          <w:lang w:val="fr-FR"/>
        </w:rPr>
        <w:t xml:space="preserve">outils numériques tels que des </w:t>
      </w:r>
      <w:r w:rsidR="00FD6183" w:rsidRPr="005C5B70">
        <w:rPr>
          <w:rStyle w:val="eop"/>
          <w:rFonts w:eastAsia="Times New Roman" w:cstheme="minorHAnsi"/>
          <w:lang w:val="fr-FR"/>
        </w:rPr>
        <w:t xml:space="preserve">forums de discussion </w:t>
      </w:r>
      <w:r w:rsidRPr="005C5B70">
        <w:rPr>
          <w:rStyle w:val="eop"/>
          <w:rFonts w:eastAsia="Times New Roman" w:cstheme="minorHAnsi"/>
          <w:lang w:val="fr-FR"/>
        </w:rPr>
        <w:t>cryptés sur des questions spécifiques</w:t>
      </w:r>
      <w:r w:rsidR="00FD6183" w:rsidRPr="005C5B70">
        <w:rPr>
          <w:rStyle w:val="eop"/>
          <w:rFonts w:eastAsia="Times New Roman" w:cstheme="minorHAnsi"/>
          <w:lang w:val="fr-FR"/>
        </w:rPr>
        <w:t xml:space="preserve">, une page de campagne mondiale multilingue, une base de données d'archivage des connaissances, </w:t>
      </w:r>
      <w:r w:rsidR="00B56A4C">
        <w:rPr>
          <w:rStyle w:val="eop"/>
          <w:rFonts w:eastAsia="Times New Roman" w:cstheme="minorHAnsi"/>
          <w:lang w:val="fr-FR"/>
        </w:rPr>
        <w:t xml:space="preserve">la possibilité de </w:t>
      </w:r>
      <w:r w:rsidR="00FD6183" w:rsidRPr="005C5B70">
        <w:rPr>
          <w:rStyle w:val="eop"/>
          <w:rFonts w:eastAsia="Times New Roman" w:cstheme="minorHAnsi"/>
          <w:lang w:val="fr-FR"/>
        </w:rPr>
        <w:t>partage</w:t>
      </w:r>
      <w:r w:rsidR="00B56A4C">
        <w:rPr>
          <w:rStyle w:val="eop"/>
          <w:rFonts w:eastAsia="Times New Roman" w:cstheme="minorHAnsi"/>
          <w:lang w:val="fr-FR"/>
        </w:rPr>
        <w:t>r et travailler de manière collaborative</w:t>
      </w:r>
      <w:r w:rsidR="00FD6183" w:rsidRPr="005C5B70">
        <w:rPr>
          <w:rStyle w:val="eop"/>
          <w:rFonts w:eastAsia="Times New Roman" w:cstheme="minorHAnsi"/>
          <w:lang w:val="fr-FR"/>
        </w:rPr>
        <w:t xml:space="preserve">, etc. </w:t>
      </w:r>
    </w:p>
    <w:p w14:paraId="4A9EC9FB" w14:textId="6077DCA2" w:rsidR="00ED6E9F" w:rsidRPr="005C5B70" w:rsidRDefault="00CB6A0D">
      <w:pPr>
        <w:pStyle w:val="ListParagraph"/>
        <w:numPr>
          <w:ilvl w:val="0"/>
          <w:numId w:val="27"/>
        </w:numPr>
        <w:rPr>
          <w:rStyle w:val="eop"/>
          <w:rFonts w:eastAsia="Times New Roman" w:cstheme="minorHAnsi"/>
          <w:lang w:val="fr-FR"/>
        </w:rPr>
      </w:pPr>
      <w:r w:rsidRPr="005C5B70">
        <w:rPr>
          <w:rStyle w:val="eop"/>
          <w:rFonts w:eastAsia="Times New Roman" w:cstheme="minorHAnsi"/>
          <w:lang w:val="fr-FR"/>
        </w:rPr>
        <w:t xml:space="preserve">Comme les syndicats du </w:t>
      </w:r>
      <w:r w:rsidR="00C90FDA">
        <w:rPr>
          <w:rStyle w:val="eop"/>
          <w:rFonts w:eastAsia="Times New Roman" w:cstheme="minorHAnsi"/>
          <w:lang w:val="fr-FR"/>
        </w:rPr>
        <w:t xml:space="preserve">secteur </w:t>
      </w:r>
      <w:r w:rsidR="001D09F1">
        <w:rPr>
          <w:rStyle w:val="eop"/>
          <w:rFonts w:eastAsia="Times New Roman" w:cstheme="minorHAnsi"/>
          <w:lang w:val="fr-FR"/>
        </w:rPr>
        <w:t>ALR</w:t>
      </w:r>
      <w:r w:rsidRPr="005C5B70">
        <w:rPr>
          <w:rStyle w:val="eop"/>
          <w:rFonts w:eastAsia="Times New Roman" w:cstheme="minorHAnsi"/>
          <w:lang w:val="fr-FR"/>
        </w:rPr>
        <w:t xml:space="preserve"> et leurs membres seront de plus en plus connectés et familiarisés avec les outils numériques, il sera plus facile et plus rapide de les </w:t>
      </w:r>
      <w:r w:rsidR="00C90FDA">
        <w:rPr>
          <w:rStyle w:val="eop"/>
          <w:rFonts w:eastAsia="Times New Roman" w:cstheme="minorHAnsi"/>
          <w:lang w:val="fr-FR"/>
        </w:rPr>
        <w:t>contacter</w:t>
      </w:r>
      <w:r w:rsidRPr="005C5B70">
        <w:rPr>
          <w:rStyle w:val="eop"/>
          <w:rFonts w:eastAsia="Times New Roman" w:cstheme="minorHAnsi"/>
          <w:lang w:val="fr-FR"/>
        </w:rPr>
        <w:t xml:space="preserve">, </w:t>
      </w:r>
      <w:r w:rsidR="00D66B56">
        <w:rPr>
          <w:rStyle w:val="eop"/>
          <w:rFonts w:eastAsia="Times New Roman" w:cstheme="minorHAnsi"/>
          <w:lang w:val="fr-FR"/>
        </w:rPr>
        <w:t xml:space="preserve">et </w:t>
      </w:r>
      <w:r w:rsidRPr="005C5B70">
        <w:rPr>
          <w:rStyle w:val="eop"/>
          <w:rFonts w:eastAsia="Times New Roman" w:cstheme="minorHAnsi"/>
          <w:lang w:val="fr-FR"/>
        </w:rPr>
        <w:t>de les sonder/consulter régulière</w:t>
      </w:r>
      <w:r w:rsidR="00D66B56">
        <w:rPr>
          <w:rStyle w:val="eop"/>
          <w:rFonts w:eastAsia="Times New Roman" w:cstheme="minorHAnsi"/>
          <w:lang w:val="fr-FR"/>
        </w:rPr>
        <w:t>ment.</w:t>
      </w:r>
      <w:r w:rsidRPr="005C5B70">
        <w:rPr>
          <w:rStyle w:val="eop"/>
          <w:rFonts w:eastAsia="Times New Roman" w:cstheme="minorHAnsi"/>
          <w:lang w:val="fr-FR"/>
        </w:rPr>
        <w:t xml:space="preserve"> </w:t>
      </w:r>
      <w:r w:rsidR="00D66B56">
        <w:rPr>
          <w:rStyle w:val="eop"/>
          <w:rFonts w:eastAsia="Times New Roman" w:cstheme="minorHAnsi"/>
          <w:lang w:val="fr-FR"/>
        </w:rPr>
        <w:t xml:space="preserve">Il sera également plus simple pour eux </w:t>
      </w:r>
      <w:r w:rsidRPr="005C5B70">
        <w:rPr>
          <w:rStyle w:val="eop"/>
          <w:rFonts w:eastAsia="Times New Roman" w:cstheme="minorHAnsi"/>
          <w:lang w:val="fr-FR"/>
        </w:rPr>
        <w:t xml:space="preserve">d'atteindre l'ISP </w:t>
      </w:r>
      <w:r w:rsidR="00D66B56">
        <w:rPr>
          <w:rStyle w:val="eop"/>
          <w:rFonts w:eastAsia="Times New Roman" w:cstheme="minorHAnsi"/>
          <w:lang w:val="fr-FR"/>
        </w:rPr>
        <w:t xml:space="preserve">dans le but de </w:t>
      </w:r>
      <w:r w:rsidRPr="005C5B70">
        <w:rPr>
          <w:rStyle w:val="eop"/>
          <w:rFonts w:eastAsia="Times New Roman" w:cstheme="minorHAnsi"/>
          <w:lang w:val="fr-FR"/>
        </w:rPr>
        <w:t xml:space="preserve">faciliter </w:t>
      </w:r>
      <w:r w:rsidR="00D66B56">
        <w:rPr>
          <w:rStyle w:val="eop"/>
          <w:rFonts w:eastAsia="Times New Roman" w:cstheme="minorHAnsi"/>
          <w:lang w:val="fr-FR"/>
        </w:rPr>
        <w:t xml:space="preserve">un </w:t>
      </w:r>
      <w:r w:rsidRPr="005C5B70">
        <w:rPr>
          <w:rStyle w:val="eop"/>
          <w:rFonts w:eastAsia="Times New Roman" w:cstheme="minorHAnsi"/>
          <w:lang w:val="fr-FR"/>
        </w:rPr>
        <w:t xml:space="preserve">dialogue et </w:t>
      </w:r>
      <w:r w:rsidR="00D66B56">
        <w:rPr>
          <w:rStyle w:val="eop"/>
          <w:rFonts w:eastAsia="Times New Roman" w:cstheme="minorHAnsi"/>
          <w:lang w:val="fr-FR"/>
        </w:rPr>
        <w:t xml:space="preserve">une </w:t>
      </w:r>
      <w:r w:rsidRPr="005C5B70">
        <w:rPr>
          <w:rStyle w:val="eop"/>
          <w:rFonts w:eastAsia="Times New Roman" w:cstheme="minorHAnsi"/>
          <w:lang w:val="fr-FR"/>
        </w:rPr>
        <w:t xml:space="preserve">collaboration </w:t>
      </w:r>
      <w:r w:rsidR="00D66B56">
        <w:rPr>
          <w:rStyle w:val="eop"/>
          <w:rFonts w:eastAsia="Times New Roman" w:cstheme="minorHAnsi"/>
          <w:lang w:val="fr-FR"/>
        </w:rPr>
        <w:t xml:space="preserve">fluide et continue vers </w:t>
      </w:r>
      <w:r w:rsidR="00924177" w:rsidRPr="005C5B70">
        <w:rPr>
          <w:rStyle w:val="eop"/>
          <w:rFonts w:eastAsia="Times New Roman" w:cstheme="minorHAnsi"/>
          <w:lang w:val="fr-FR"/>
        </w:rPr>
        <w:t xml:space="preserve">des </w:t>
      </w:r>
      <w:r w:rsidRPr="005C5B70">
        <w:rPr>
          <w:rStyle w:val="eop"/>
          <w:rFonts w:eastAsia="Times New Roman" w:cstheme="minorHAnsi"/>
          <w:lang w:val="fr-FR"/>
        </w:rPr>
        <w:t xml:space="preserve">objectifs </w:t>
      </w:r>
      <w:r w:rsidR="005108CF" w:rsidRPr="005C5B70">
        <w:rPr>
          <w:rStyle w:val="eop"/>
          <w:rFonts w:eastAsia="Times New Roman" w:cstheme="minorHAnsi"/>
          <w:lang w:val="fr-FR"/>
        </w:rPr>
        <w:t>communs</w:t>
      </w:r>
      <w:r w:rsidRPr="005C5B70">
        <w:rPr>
          <w:rStyle w:val="eop"/>
          <w:rFonts w:eastAsia="Times New Roman" w:cstheme="minorHAnsi"/>
          <w:lang w:val="fr-FR"/>
        </w:rPr>
        <w:t>.</w:t>
      </w:r>
    </w:p>
    <w:p w14:paraId="48B7920D" w14:textId="02DF84B1" w:rsidR="00ED6E9F" w:rsidRPr="005C5B70" w:rsidRDefault="00CB6A0D">
      <w:pPr>
        <w:pStyle w:val="ListParagraph"/>
        <w:numPr>
          <w:ilvl w:val="0"/>
          <w:numId w:val="27"/>
        </w:numPr>
        <w:rPr>
          <w:rStyle w:val="eop"/>
          <w:rFonts w:eastAsia="Times New Roman" w:cstheme="minorHAnsi"/>
          <w:lang w:val="fr-FR"/>
        </w:rPr>
      </w:pPr>
      <w:r w:rsidRPr="005C5B70">
        <w:rPr>
          <w:rStyle w:val="eop"/>
          <w:rFonts w:eastAsia="Times New Roman" w:cstheme="minorHAnsi"/>
          <w:lang w:val="fr-FR"/>
        </w:rPr>
        <w:t xml:space="preserve">En collaboration avec ses affiliés, l'ISP continuera à </w:t>
      </w:r>
      <w:r w:rsidR="005108CF" w:rsidRPr="005C5B70">
        <w:rPr>
          <w:rStyle w:val="eop"/>
          <w:rFonts w:eastAsia="Times New Roman" w:cstheme="minorHAnsi"/>
          <w:lang w:val="fr-FR"/>
        </w:rPr>
        <w:t xml:space="preserve">développer </w:t>
      </w:r>
      <w:r w:rsidRPr="005C5B70">
        <w:rPr>
          <w:rStyle w:val="eop"/>
          <w:rFonts w:eastAsia="Times New Roman" w:cstheme="minorHAnsi"/>
          <w:lang w:val="fr-FR"/>
        </w:rPr>
        <w:t xml:space="preserve">sa base </w:t>
      </w:r>
      <w:r w:rsidR="00D711DA">
        <w:rPr>
          <w:rStyle w:val="eop"/>
          <w:rFonts w:eastAsia="Times New Roman" w:cstheme="minorHAnsi"/>
          <w:lang w:val="fr-FR"/>
        </w:rPr>
        <w:t xml:space="preserve">de données </w:t>
      </w:r>
      <w:r w:rsidR="00D711DA" w:rsidRPr="005C5B70">
        <w:rPr>
          <w:rStyle w:val="eop"/>
          <w:rFonts w:eastAsia="Times New Roman" w:cstheme="minorHAnsi"/>
          <w:lang w:val="fr-FR"/>
        </w:rPr>
        <w:t xml:space="preserve">mondiale </w:t>
      </w:r>
      <w:r w:rsidR="00A40D03">
        <w:rPr>
          <w:rStyle w:val="eop"/>
          <w:rFonts w:eastAsia="Times New Roman" w:cstheme="minorHAnsi"/>
          <w:lang w:val="fr-FR"/>
        </w:rPr>
        <w:t xml:space="preserve">par </w:t>
      </w:r>
      <w:r w:rsidR="00A40D03" w:rsidRPr="005C5B70">
        <w:rPr>
          <w:rStyle w:val="eop"/>
          <w:rFonts w:eastAsia="Times New Roman" w:cstheme="minorHAnsi"/>
          <w:lang w:val="fr-FR"/>
        </w:rPr>
        <w:t>sect</w:t>
      </w:r>
      <w:r w:rsidR="00A40D03">
        <w:rPr>
          <w:rStyle w:val="eop"/>
          <w:rFonts w:eastAsia="Times New Roman" w:cstheme="minorHAnsi"/>
          <w:lang w:val="fr-FR"/>
        </w:rPr>
        <w:t xml:space="preserve">eur et </w:t>
      </w:r>
      <w:r w:rsidR="00A40D03" w:rsidRPr="005C5B70">
        <w:rPr>
          <w:rStyle w:val="eop"/>
          <w:rFonts w:eastAsia="Times New Roman" w:cstheme="minorHAnsi"/>
          <w:lang w:val="fr-FR"/>
        </w:rPr>
        <w:t>sous-sect</w:t>
      </w:r>
      <w:r w:rsidR="00A40D03">
        <w:rPr>
          <w:rStyle w:val="eop"/>
          <w:rFonts w:eastAsia="Times New Roman" w:cstheme="minorHAnsi"/>
          <w:lang w:val="fr-FR"/>
        </w:rPr>
        <w:t xml:space="preserve">eur </w:t>
      </w:r>
      <w:r w:rsidR="00030C24">
        <w:rPr>
          <w:rStyle w:val="eop"/>
          <w:rFonts w:eastAsia="Times New Roman" w:cstheme="minorHAnsi"/>
          <w:lang w:val="fr-FR"/>
        </w:rPr>
        <w:t>de</w:t>
      </w:r>
      <w:r w:rsidR="00D711DA">
        <w:rPr>
          <w:rStyle w:val="eop"/>
          <w:rFonts w:eastAsia="Times New Roman" w:cstheme="minorHAnsi"/>
          <w:lang w:val="fr-FR"/>
        </w:rPr>
        <w:t>s</w:t>
      </w:r>
      <w:r w:rsidR="00030C24">
        <w:rPr>
          <w:rStyle w:val="eop"/>
          <w:rFonts w:eastAsia="Times New Roman" w:cstheme="minorHAnsi"/>
          <w:lang w:val="fr-FR"/>
        </w:rPr>
        <w:t xml:space="preserve"> contacts </w:t>
      </w:r>
      <w:r w:rsidR="00D711DA">
        <w:rPr>
          <w:rStyle w:val="eop"/>
          <w:rFonts w:eastAsia="Times New Roman" w:cstheme="minorHAnsi"/>
          <w:lang w:val="fr-FR"/>
        </w:rPr>
        <w:t xml:space="preserve">des membres ALR ainsi que des </w:t>
      </w:r>
      <w:r w:rsidR="005108CF" w:rsidRPr="005C5B70">
        <w:rPr>
          <w:rStyle w:val="eop"/>
          <w:rFonts w:eastAsia="Times New Roman" w:cstheme="minorHAnsi"/>
          <w:lang w:val="fr-FR"/>
        </w:rPr>
        <w:t>alliés.</w:t>
      </w:r>
    </w:p>
    <w:p w14:paraId="4566B458" w14:textId="0F3BFB57" w:rsidR="00A40D03" w:rsidRPr="005C5B70" w:rsidRDefault="00CB6A0D" w:rsidP="00A40D03">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r w:rsidRPr="005C5B70">
        <w:rPr>
          <w:rStyle w:val="eop"/>
          <w:rFonts w:asciiTheme="minorHAnsi" w:hAnsiTheme="minorHAnsi" w:cstheme="minorHAnsi"/>
          <w:b/>
          <w:bCs/>
          <w:sz w:val="22"/>
          <w:szCs w:val="22"/>
          <w:lang w:val="fr-FR"/>
        </w:rPr>
        <w:t xml:space="preserve">5.2 </w:t>
      </w:r>
      <w:r w:rsidR="00A40D03" w:rsidRPr="005C5B70">
        <w:rPr>
          <w:rStyle w:val="eop"/>
          <w:rFonts w:asciiTheme="minorHAnsi" w:hAnsiTheme="minorHAnsi" w:cstheme="minorHAnsi"/>
          <w:b/>
          <w:bCs/>
          <w:sz w:val="22"/>
          <w:szCs w:val="22"/>
          <w:lang w:val="fr-FR"/>
        </w:rPr>
        <w:t>Faire progresser la</w:t>
      </w:r>
      <w:r w:rsidR="00A40D03">
        <w:rPr>
          <w:rStyle w:val="eop"/>
          <w:rFonts w:asciiTheme="minorHAnsi" w:hAnsiTheme="minorHAnsi" w:cstheme="minorHAnsi"/>
          <w:b/>
          <w:bCs/>
          <w:sz w:val="22"/>
          <w:szCs w:val="22"/>
          <w:lang w:val="fr-FR"/>
        </w:rPr>
        <w:t xml:space="preserve"> mise en œuvre des</w:t>
      </w:r>
      <w:r w:rsidR="00A40D03" w:rsidRPr="005C5B70">
        <w:rPr>
          <w:rStyle w:val="eop"/>
          <w:rFonts w:asciiTheme="minorHAnsi" w:hAnsiTheme="minorHAnsi" w:cstheme="minorHAnsi"/>
          <w:b/>
          <w:bCs/>
          <w:sz w:val="22"/>
          <w:szCs w:val="22"/>
          <w:lang w:val="fr-FR"/>
        </w:rPr>
        <w:t xml:space="preserve"> politique</w:t>
      </w:r>
      <w:r w:rsidR="00A40D03">
        <w:rPr>
          <w:rStyle w:val="eop"/>
          <w:rFonts w:asciiTheme="minorHAnsi" w:hAnsiTheme="minorHAnsi" w:cstheme="minorHAnsi"/>
          <w:b/>
          <w:bCs/>
          <w:sz w:val="22"/>
          <w:szCs w:val="22"/>
          <w:lang w:val="fr-FR"/>
        </w:rPr>
        <w:t>s</w:t>
      </w:r>
      <w:r w:rsidR="00A40D03" w:rsidRPr="005C5B70">
        <w:rPr>
          <w:rStyle w:val="eop"/>
          <w:rFonts w:asciiTheme="minorHAnsi" w:hAnsiTheme="minorHAnsi" w:cstheme="minorHAnsi"/>
          <w:b/>
          <w:bCs/>
          <w:sz w:val="22"/>
          <w:szCs w:val="22"/>
          <w:lang w:val="fr-FR"/>
        </w:rPr>
        <w:t xml:space="preserve"> </w:t>
      </w:r>
      <w:r w:rsidR="00A40D03">
        <w:rPr>
          <w:rStyle w:val="eop"/>
          <w:rFonts w:asciiTheme="minorHAnsi" w:hAnsiTheme="minorHAnsi" w:cstheme="minorHAnsi"/>
          <w:b/>
          <w:bCs/>
          <w:sz w:val="22"/>
          <w:szCs w:val="22"/>
          <w:lang w:val="fr-FR"/>
        </w:rPr>
        <w:t>et des actions du secteur ALR</w:t>
      </w:r>
      <w:r w:rsidR="00A40D03" w:rsidRPr="005C5B70">
        <w:rPr>
          <w:rStyle w:val="eop"/>
          <w:rFonts w:asciiTheme="minorHAnsi" w:hAnsiTheme="minorHAnsi" w:cstheme="minorHAnsi"/>
          <w:b/>
          <w:bCs/>
          <w:sz w:val="22"/>
          <w:szCs w:val="22"/>
          <w:lang w:val="fr-FR"/>
        </w:rPr>
        <w:t xml:space="preserve"> par le biais de</w:t>
      </w:r>
      <w:r w:rsidR="00A40D03">
        <w:rPr>
          <w:rStyle w:val="eop"/>
          <w:rFonts w:asciiTheme="minorHAnsi" w:hAnsiTheme="minorHAnsi" w:cstheme="minorHAnsi"/>
          <w:b/>
          <w:bCs/>
          <w:sz w:val="22"/>
          <w:szCs w:val="22"/>
          <w:lang w:val="fr-FR"/>
        </w:rPr>
        <w:t xml:space="preserve"> </w:t>
      </w:r>
      <w:r w:rsidR="00A40D03" w:rsidRPr="005C5B70">
        <w:rPr>
          <w:rStyle w:val="eop"/>
          <w:rFonts w:asciiTheme="minorHAnsi" w:hAnsiTheme="minorHAnsi" w:cstheme="minorHAnsi"/>
          <w:b/>
          <w:bCs/>
          <w:sz w:val="22"/>
          <w:szCs w:val="22"/>
          <w:lang w:val="fr-FR"/>
        </w:rPr>
        <w:t>groupes de travail thématiques</w:t>
      </w:r>
    </w:p>
    <w:p w14:paraId="2FCCF771" w14:textId="5C6435A5" w:rsidR="00ED6E9F" w:rsidRPr="005C5B70" w:rsidRDefault="00CB6A0D">
      <w:pPr>
        <w:pStyle w:val="paragraph"/>
        <w:spacing w:after="0"/>
        <w:jc w:val="both"/>
        <w:textAlignment w:val="baseline"/>
        <w:rPr>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Le </w:t>
      </w:r>
      <w:r w:rsidR="00A40D03">
        <w:rPr>
          <w:rStyle w:val="eop"/>
          <w:rFonts w:asciiTheme="minorHAnsi" w:hAnsiTheme="minorHAnsi" w:cstheme="minorHAnsi"/>
          <w:sz w:val="22"/>
          <w:szCs w:val="22"/>
          <w:lang w:val="fr-FR"/>
        </w:rPr>
        <w:t>R</w:t>
      </w:r>
      <w:r w:rsidR="001F554F" w:rsidRPr="005C5B70">
        <w:rPr>
          <w:rStyle w:val="eop"/>
          <w:rFonts w:asciiTheme="minorHAnsi" w:hAnsiTheme="minorHAnsi" w:cstheme="minorHAnsi"/>
          <w:sz w:val="22"/>
          <w:szCs w:val="22"/>
          <w:lang w:val="fr-FR"/>
        </w:rPr>
        <w:t xml:space="preserve">éseau mondial du </w:t>
      </w:r>
      <w:r w:rsidR="00C90FDA">
        <w:rPr>
          <w:rStyle w:val="eop"/>
          <w:rFonts w:asciiTheme="minorHAnsi" w:hAnsiTheme="minorHAnsi" w:cstheme="minorHAnsi"/>
          <w:sz w:val="22"/>
          <w:szCs w:val="22"/>
          <w:lang w:val="fr-FR"/>
        </w:rPr>
        <w:t xml:space="preserve">secteur </w:t>
      </w:r>
      <w:r w:rsidR="001D09F1">
        <w:rPr>
          <w:rStyle w:val="eop"/>
          <w:rFonts w:asciiTheme="minorHAnsi" w:hAnsiTheme="minorHAnsi" w:cstheme="minorHAnsi"/>
          <w:sz w:val="22"/>
          <w:szCs w:val="22"/>
          <w:lang w:val="fr-FR"/>
        </w:rPr>
        <w:t>ALR</w:t>
      </w:r>
      <w:r w:rsidR="001F554F" w:rsidRPr="005C5B70">
        <w:rPr>
          <w:rStyle w:val="eop"/>
          <w:rFonts w:asciiTheme="minorHAnsi" w:hAnsiTheme="minorHAnsi" w:cstheme="minorHAnsi"/>
          <w:sz w:val="22"/>
          <w:szCs w:val="22"/>
          <w:lang w:val="fr-FR"/>
        </w:rPr>
        <w:t xml:space="preserve"> est le </w:t>
      </w:r>
      <w:r w:rsidR="00E7047D" w:rsidRPr="005C5B70">
        <w:rPr>
          <w:rStyle w:val="eop"/>
          <w:rFonts w:asciiTheme="minorHAnsi" w:hAnsiTheme="minorHAnsi" w:cstheme="minorHAnsi"/>
          <w:sz w:val="22"/>
          <w:szCs w:val="22"/>
          <w:lang w:val="fr-FR"/>
        </w:rPr>
        <w:t xml:space="preserve">forum mondial </w:t>
      </w:r>
      <w:proofErr w:type="gramStart"/>
      <w:r w:rsidR="00E7047D" w:rsidRPr="005C5B70">
        <w:rPr>
          <w:rStyle w:val="eop"/>
          <w:rFonts w:asciiTheme="minorHAnsi" w:hAnsiTheme="minorHAnsi" w:cstheme="minorHAnsi"/>
          <w:sz w:val="22"/>
          <w:szCs w:val="22"/>
          <w:lang w:val="fr-FR"/>
        </w:rPr>
        <w:t>de</w:t>
      </w:r>
      <w:r w:rsidR="00A40D03">
        <w:rPr>
          <w:rStyle w:val="eop"/>
          <w:rFonts w:asciiTheme="minorHAnsi" w:hAnsiTheme="minorHAnsi" w:cstheme="minorHAnsi"/>
          <w:sz w:val="22"/>
          <w:szCs w:val="22"/>
          <w:lang w:val="fr-FR"/>
        </w:rPr>
        <w:t>s</w:t>
      </w:r>
      <w:r w:rsidR="00E7047D" w:rsidRPr="005C5B70">
        <w:rPr>
          <w:rStyle w:val="eop"/>
          <w:rFonts w:asciiTheme="minorHAnsi" w:hAnsiTheme="minorHAnsi" w:cstheme="minorHAnsi"/>
          <w:sz w:val="22"/>
          <w:szCs w:val="22"/>
          <w:lang w:val="fr-FR"/>
        </w:rPr>
        <w:t xml:space="preserve"> politique</w:t>
      </w:r>
      <w:proofErr w:type="gramEnd"/>
      <w:r w:rsidR="00E7047D" w:rsidRPr="005C5B70">
        <w:rPr>
          <w:rStyle w:val="eop"/>
          <w:rFonts w:asciiTheme="minorHAnsi" w:hAnsiTheme="minorHAnsi" w:cstheme="minorHAnsi"/>
          <w:sz w:val="22"/>
          <w:szCs w:val="22"/>
          <w:lang w:val="fr-FR"/>
        </w:rPr>
        <w:t xml:space="preserve"> sectorielle permettant aux affiliés </w:t>
      </w:r>
      <w:r w:rsidR="001D09F1">
        <w:rPr>
          <w:rStyle w:val="eop"/>
          <w:rFonts w:asciiTheme="minorHAnsi" w:hAnsiTheme="minorHAnsi" w:cstheme="minorHAnsi"/>
          <w:sz w:val="22"/>
          <w:szCs w:val="22"/>
          <w:lang w:val="fr-FR"/>
        </w:rPr>
        <w:t>ALR</w:t>
      </w:r>
      <w:r w:rsidR="00E7047D"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de l</w:t>
      </w:r>
      <w:r w:rsidR="00E7047D" w:rsidRPr="005C5B70">
        <w:rPr>
          <w:rStyle w:val="eop"/>
          <w:rFonts w:asciiTheme="minorHAnsi" w:hAnsiTheme="minorHAnsi" w:cstheme="minorHAnsi"/>
          <w:sz w:val="22"/>
          <w:szCs w:val="22"/>
          <w:lang w:val="fr-FR"/>
        </w:rPr>
        <w:t xml:space="preserve">'ISP </w:t>
      </w:r>
      <w:r w:rsidRPr="005C5B70">
        <w:rPr>
          <w:rStyle w:val="eop"/>
          <w:rFonts w:asciiTheme="minorHAnsi" w:hAnsiTheme="minorHAnsi" w:cstheme="minorHAnsi"/>
          <w:sz w:val="22"/>
          <w:szCs w:val="22"/>
          <w:lang w:val="fr-FR"/>
        </w:rPr>
        <w:t xml:space="preserve">dans le monde entier </w:t>
      </w:r>
      <w:r w:rsidR="00E7047D" w:rsidRPr="005C5B70">
        <w:rPr>
          <w:rStyle w:val="eop"/>
          <w:rFonts w:asciiTheme="minorHAnsi" w:hAnsiTheme="minorHAnsi" w:cstheme="minorHAnsi"/>
          <w:sz w:val="22"/>
          <w:szCs w:val="22"/>
          <w:lang w:val="fr-FR"/>
        </w:rPr>
        <w:t>d'explorer et de convenir de priorités, de défis et d</w:t>
      </w:r>
      <w:r w:rsidR="00A40D03">
        <w:rPr>
          <w:rStyle w:val="eop"/>
          <w:rFonts w:asciiTheme="minorHAnsi" w:hAnsiTheme="minorHAnsi" w:cstheme="minorHAnsi"/>
          <w:sz w:val="22"/>
          <w:szCs w:val="22"/>
          <w:lang w:val="fr-FR"/>
        </w:rPr>
        <w:t xml:space="preserve">es </w:t>
      </w:r>
      <w:r w:rsidR="00E7047D" w:rsidRPr="005C5B70">
        <w:rPr>
          <w:rStyle w:val="eop"/>
          <w:rFonts w:asciiTheme="minorHAnsi" w:hAnsiTheme="minorHAnsi" w:cstheme="minorHAnsi"/>
          <w:sz w:val="22"/>
          <w:szCs w:val="22"/>
          <w:lang w:val="fr-FR"/>
        </w:rPr>
        <w:t>opportunités commun</w:t>
      </w:r>
      <w:r w:rsidR="00A40D03">
        <w:rPr>
          <w:rStyle w:val="eop"/>
          <w:rFonts w:asciiTheme="minorHAnsi" w:hAnsiTheme="minorHAnsi" w:cstheme="minorHAnsi"/>
          <w:sz w:val="22"/>
          <w:szCs w:val="22"/>
          <w:lang w:val="fr-FR"/>
        </w:rPr>
        <w:t>e</w:t>
      </w:r>
      <w:r w:rsidR="00E7047D" w:rsidRPr="005C5B70">
        <w:rPr>
          <w:rStyle w:val="eop"/>
          <w:rFonts w:asciiTheme="minorHAnsi" w:hAnsiTheme="minorHAnsi" w:cstheme="minorHAnsi"/>
          <w:sz w:val="22"/>
          <w:szCs w:val="22"/>
          <w:lang w:val="fr-FR"/>
        </w:rPr>
        <w:t>s</w:t>
      </w:r>
      <w:r w:rsidR="00B34B6A" w:rsidRPr="005C5B70">
        <w:rPr>
          <w:rStyle w:val="eop"/>
          <w:rFonts w:asciiTheme="minorHAnsi" w:hAnsiTheme="minorHAnsi" w:cstheme="minorHAnsi"/>
          <w:sz w:val="22"/>
          <w:szCs w:val="22"/>
          <w:lang w:val="fr-FR"/>
        </w:rPr>
        <w:t xml:space="preserve">, </w:t>
      </w:r>
      <w:r w:rsidR="001F554F" w:rsidRPr="005C5B70">
        <w:rPr>
          <w:rStyle w:val="eop"/>
          <w:rFonts w:asciiTheme="minorHAnsi" w:hAnsiTheme="minorHAnsi" w:cstheme="minorHAnsi"/>
          <w:sz w:val="22"/>
          <w:szCs w:val="22"/>
          <w:lang w:val="fr-FR"/>
        </w:rPr>
        <w:t xml:space="preserve">tout en échangeant </w:t>
      </w:r>
      <w:r w:rsidRPr="005C5B70">
        <w:rPr>
          <w:rStyle w:val="eop"/>
          <w:rFonts w:asciiTheme="minorHAnsi" w:hAnsiTheme="minorHAnsi" w:cstheme="minorHAnsi"/>
          <w:sz w:val="22"/>
          <w:szCs w:val="22"/>
          <w:lang w:val="fr-FR"/>
        </w:rPr>
        <w:t xml:space="preserve">et en </w:t>
      </w:r>
      <w:r w:rsidR="00E7047D" w:rsidRPr="005C5B70">
        <w:rPr>
          <w:rStyle w:val="eop"/>
          <w:rFonts w:asciiTheme="minorHAnsi" w:hAnsiTheme="minorHAnsi" w:cstheme="minorHAnsi"/>
          <w:sz w:val="22"/>
          <w:szCs w:val="22"/>
          <w:lang w:val="fr-FR"/>
        </w:rPr>
        <w:t>informant le travail de l'ISP dans le secteur</w:t>
      </w:r>
      <w:r w:rsidRPr="005C5B70">
        <w:rPr>
          <w:rStyle w:val="eop"/>
          <w:rFonts w:asciiTheme="minorHAnsi" w:hAnsiTheme="minorHAnsi" w:cstheme="minorHAnsi"/>
          <w:sz w:val="22"/>
          <w:szCs w:val="22"/>
          <w:lang w:val="fr-FR"/>
        </w:rPr>
        <w:t xml:space="preserve">. Cependant, pour faire avancer concrètement </w:t>
      </w:r>
      <w:r w:rsidR="00A40D03">
        <w:rPr>
          <w:rStyle w:val="eop"/>
          <w:rFonts w:asciiTheme="minorHAnsi" w:hAnsiTheme="minorHAnsi" w:cstheme="minorHAnsi"/>
          <w:sz w:val="22"/>
          <w:szCs w:val="22"/>
          <w:lang w:val="fr-FR"/>
        </w:rPr>
        <w:t>l</w:t>
      </w:r>
      <w:r w:rsidRPr="005C5B70">
        <w:rPr>
          <w:rStyle w:val="eop"/>
          <w:rFonts w:asciiTheme="minorHAnsi" w:hAnsiTheme="minorHAnsi" w:cstheme="minorHAnsi"/>
          <w:sz w:val="22"/>
          <w:szCs w:val="22"/>
          <w:lang w:val="fr-FR"/>
        </w:rPr>
        <w:t xml:space="preserve">es priorités politiques spécifiques </w:t>
      </w:r>
      <w:r w:rsidR="00A40D03">
        <w:rPr>
          <w:rStyle w:val="eop"/>
          <w:rFonts w:asciiTheme="minorHAnsi" w:hAnsiTheme="minorHAnsi" w:cstheme="minorHAnsi"/>
          <w:sz w:val="22"/>
          <w:szCs w:val="22"/>
          <w:lang w:val="fr-FR"/>
        </w:rPr>
        <w:t xml:space="preserve">au secteur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d'une </w:t>
      </w:r>
      <w:r w:rsidR="005108CF" w:rsidRPr="005C5B70">
        <w:rPr>
          <w:rStyle w:val="eop"/>
          <w:rFonts w:asciiTheme="minorHAnsi" w:hAnsiTheme="minorHAnsi" w:cstheme="minorHAnsi"/>
          <w:sz w:val="22"/>
          <w:szCs w:val="22"/>
          <w:lang w:val="fr-FR"/>
        </w:rPr>
        <w:t>manière significative pour les affiliés</w:t>
      </w:r>
      <w:r w:rsidRPr="005C5B70">
        <w:rPr>
          <w:rFonts w:asciiTheme="minorHAnsi" w:hAnsiTheme="minorHAnsi" w:cstheme="minorHAnsi"/>
          <w:sz w:val="22"/>
          <w:szCs w:val="22"/>
          <w:lang w:val="fr-FR"/>
        </w:rPr>
        <w:t xml:space="preserve">, il est nécessaire de rassembler les </w:t>
      </w:r>
      <w:proofErr w:type="spellStart"/>
      <w:r w:rsidR="005108CF" w:rsidRPr="005C5B70">
        <w:rPr>
          <w:rFonts w:asciiTheme="minorHAnsi" w:hAnsiTheme="minorHAnsi" w:cstheme="minorHAnsi"/>
          <w:sz w:val="22"/>
          <w:szCs w:val="22"/>
          <w:lang w:val="fr-FR"/>
        </w:rPr>
        <w:t>expert</w:t>
      </w:r>
      <w:r w:rsidR="00A40D03">
        <w:rPr>
          <w:rFonts w:asciiTheme="minorHAnsi" w:hAnsiTheme="minorHAnsi" w:cstheme="minorHAnsi"/>
          <w:sz w:val="22"/>
          <w:szCs w:val="22"/>
          <w:lang w:val="fr-FR"/>
        </w:rPr>
        <w:t>.</w:t>
      </w:r>
      <w:proofErr w:type="gramStart"/>
      <w:r w:rsidR="00A40D03">
        <w:rPr>
          <w:rFonts w:asciiTheme="minorHAnsi" w:hAnsiTheme="minorHAnsi" w:cstheme="minorHAnsi"/>
          <w:sz w:val="22"/>
          <w:szCs w:val="22"/>
          <w:lang w:val="fr-FR"/>
        </w:rPr>
        <w:t>e.</w:t>
      </w:r>
      <w:r w:rsidR="005108CF" w:rsidRPr="005C5B70">
        <w:rPr>
          <w:rFonts w:asciiTheme="minorHAnsi" w:hAnsiTheme="minorHAnsi" w:cstheme="minorHAnsi"/>
          <w:sz w:val="22"/>
          <w:szCs w:val="22"/>
          <w:lang w:val="fr-FR"/>
        </w:rPr>
        <w:t>s</w:t>
      </w:r>
      <w:proofErr w:type="spellEnd"/>
      <w:proofErr w:type="gramEnd"/>
      <w:r w:rsidRPr="005C5B70">
        <w:rPr>
          <w:rFonts w:asciiTheme="minorHAnsi" w:hAnsiTheme="minorHAnsi" w:cstheme="minorHAnsi"/>
          <w:sz w:val="22"/>
          <w:szCs w:val="22"/>
          <w:lang w:val="fr-FR"/>
        </w:rPr>
        <w:t xml:space="preserve"> syndicaux </w:t>
      </w:r>
      <w:r w:rsidR="001D09F1">
        <w:rPr>
          <w:rFonts w:asciiTheme="minorHAnsi" w:hAnsiTheme="minorHAnsi" w:cstheme="minorHAnsi"/>
          <w:sz w:val="22"/>
          <w:szCs w:val="22"/>
          <w:lang w:val="fr-FR"/>
        </w:rPr>
        <w:t>ALR</w:t>
      </w:r>
      <w:r w:rsidRPr="005C5B70">
        <w:rPr>
          <w:rFonts w:asciiTheme="minorHAnsi" w:hAnsiTheme="minorHAnsi" w:cstheme="minorHAnsi"/>
          <w:sz w:val="22"/>
          <w:szCs w:val="22"/>
          <w:lang w:val="fr-FR"/>
        </w:rPr>
        <w:t xml:space="preserve"> dans des </w:t>
      </w:r>
      <w:r w:rsidR="009015AC" w:rsidRPr="005C5B70">
        <w:rPr>
          <w:rFonts w:asciiTheme="minorHAnsi" w:hAnsiTheme="minorHAnsi" w:cstheme="minorHAnsi"/>
          <w:sz w:val="22"/>
          <w:szCs w:val="22"/>
          <w:lang w:val="fr-FR"/>
        </w:rPr>
        <w:t xml:space="preserve">groupes de </w:t>
      </w:r>
      <w:r w:rsidRPr="005C5B70">
        <w:rPr>
          <w:rFonts w:asciiTheme="minorHAnsi" w:hAnsiTheme="minorHAnsi" w:cstheme="minorHAnsi"/>
          <w:sz w:val="22"/>
          <w:szCs w:val="22"/>
          <w:lang w:val="fr-FR"/>
        </w:rPr>
        <w:t xml:space="preserve">travail </w:t>
      </w:r>
      <w:r w:rsidR="009B6D83" w:rsidRPr="005C5B70">
        <w:rPr>
          <w:rFonts w:asciiTheme="minorHAnsi" w:hAnsiTheme="minorHAnsi" w:cstheme="minorHAnsi"/>
          <w:sz w:val="22"/>
          <w:szCs w:val="22"/>
          <w:lang w:val="fr-FR"/>
        </w:rPr>
        <w:t xml:space="preserve">plus petits, agiles et </w:t>
      </w:r>
      <w:r w:rsidRPr="005C5B70">
        <w:rPr>
          <w:rFonts w:asciiTheme="minorHAnsi" w:hAnsiTheme="minorHAnsi" w:cstheme="minorHAnsi"/>
          <w:sz w:val="22"/>
          <w:szCs w:val="22"/>
          <w:lang w:val="fr-FR"/>
        </w:rPr>
        <w:t xml:space="preserve">axés sur </w:t>
      </w:r>
      <w:r w:rsidR="00A40D03">
        <w:rPr>
          <w:rFonts w:asciiTheme="minorHAnsi" w:hAnsiTheme="minorHAnsi" w:cstheme="minorHAnsi"/>
          <w:sz w:val="22"/>
          <w:szCs w:val="22"/>
          <w:lang w:val="fr-FR"/>
        </w:rPr>
        <w:t>d</w:t>
      </w:r>
      <w:r w:rsidRPr="005C5B70">
        <w:rPr>
          <w:rFonts w:asciiTheme="minorHAnsi" w:hAnsiTheme="minorHAnsi" w:cstheme="minorHAnsi"/>
          <w:sz w:val="22"/>
          <w:szCs w:val="22"/>
          <w:lang w:val="fr-FR"/>
        </w:rPr>
        <w:t xml:space="preserve">es </w:t>
      </w:r>
      <w:r w:rsidR="00A40D03">
        <w:rPr>
          <w:rFonts w:asciiTheme="minorHAnsi" w:hAnsiTheme="minorHAnsi" w:cstheme="minorHAnsi"/>
          <w:sz w:val="22"/>
          <w:szCs w:val="22"/>
          <w:lang w:val="fr-FR"/>
        </w:rPr>
        <w:t xml:space="preserve">thématiques </w:t>
      </w:r>
      <w:r w:rsidR="00C90FDA">
        <w:rPr>
          <w:rFonts w:asciiTheme="minorHAnsi" w:hAnsiTheme="minorHAnsi" w:cstheme="minorHAnsi"/>
          <w:sz w:val="22"/>
          <w:szCs w:val="22"/>
          <w:lang w:val="fr-FR"/>
        </w:rPr>
        <w:t>spécifiques</w:t>
      </w:r>
      <w:r w:rsidR="00B87397" w:rsidRPr="005C5B70">
        <w:rPr>
          <w:rFonts w:asciiTheme="minorHAnsi" w:hAnsiTheme="minorHAnsi" w:cstheme="minorHAnsi"/>
          <w:sz w:val="22"/>
          <w:szCs w:val="22"/>
          <w:lang w:val="fr-FR"/>
        </w:rPr>
        <w:t xml:space="preserve">. </w:t>
      </w:r>
    </w:p>
    <w:p w14:paraId="653D7354" w14:textId="1DCA2AF0" w:rsidR="00ED6E9F" w:rsidRPr="001D09F1" w:rsidRDefault="00CB6A0D">
      <w:pPr>
        <w:pStyle w:val="paragraph"/>
        <w:numPr>
          <w:ilvl w:val="0"/>
          <w:numId w:val="28"/>
        </w:numPr>
        <w:spacing w:after="0"/>
        <w:jc w:val="both"/>
        <w:textAlignment w:val="baseline"/>
        <w:rPr>
          <w:rFonts w:asciiTheme="minorHAnsi" w:hAnsiTheme="minorHAnsi" w:cstheme="minorHAnsi"/>
          <w:sz w:val="22"/>
          <w:szCs w:val="22"/>
          <w:lang w:val="fr-FR"/>
        </w:rPr>
      </w:pPr>
      <w:r w:rsidRPr="005C5B70">
        <w:rPr>
          <w:rFonts w:asciiTheme="minorHAnsi" w:hAnsiTheme="minorHAnsi" w:cstheme="minorHAnsi"/>
          <w:sz w:val="22"/>
          <w:szCs w:val="22"/>
          <w:lang w:val="fr-FR"/>
        </w:rPr>
        <w:t xml:space="preserve">L'ISP facilitera la mise en place et </w:t>
      </w:r>
      <w:r w:rsidR="005108CF" w:rsidRPr="005C5B70">
        <w:rPr>
          <w:rFonts w:asciiTheme="minorHAnsi" w:hAnsiTheme="minorHAnsi" w:cstheme="minorHAnsi"/>
          <w:sz w:val="22"/>
          <w:szCs w:val="22"/>
          <w:lang w:val="fr-FR"/>
        </w:rPr>
        <w:t xml:space="preserve">coordonnera des </w:t>
      </w:r>
      <w:r w:rsidRPr="005C5B70">
        <w:rPr>
          <w:rFonts w:asciiTheme="minorHAnsi" w:hAnsiTheme="minorHAnsi" w:cstheme="minorHAnsi"/>
          <w:sz w:val="22"/>
          <w:szCs w:val="22"/>
          <w:lang w:val="fr-FR"/>
        </w:rPr>
        <w:t xml:space="preserve">groupes de travail thématiques </w:t>
      </w:r>
      <w:r w:rsidR="00A40D03">
        <w:rPr>
          <w:rFonts w:asciiTheme="minorHAnsi" w:hAnsiTheme="minorHAnsi" w:cstheme="minorHAnsi"/>
          <w:sz w:val="22"/>
          <w:szCs w:val="22"/>
          <w:lang w:val="fr-FR"/>
        </w:rPr>
        <w:t>ALR</w:t>
      </w:r>
      <w:r w:rsidR="00A40D03" w:rsidRPr="005C5B70">
        <w:rPr>
          <w:rFonts w:asciiTheme="minorHAnsi" w:hAnsiTheme="minorHAnsi" w:cstheme="minorHAnsi"/>
          <w:sz w:val="22"/>
          <w:szCs w:val="22"/>
          <w:lang w:val="fr-FR"/>
        </w:rPr>
        <w:t xml:space="preserve"> </w:t>
      </w:r>
      <w:r w:rsidRPr="005C5B70">
        <w:rPr>
          <w:rFonts w:asciiTheme="minorHAnsi" w:hAnsiTheme="minorHAnsi" w:cstheme="minorHAnsi"/>
          <w:sz w:val="22"/>
          <w:szCs w:val="22"/>
          <w:lang w:val="fr-FR"/>
        </w:rPr>
        <w:t xml:space="preserve">composés de </w:t>
      </w:r>
      <w:proofErr w:type="spellStart"/>
      <w:r w:rsidR="00B34B6A" w:rsidRPr="005C5B70">
        <w:rPr>
          <w:rFonts w:asciiTheme="minorHAnsi" w:hAnsiTheme="minorHAnsi" w:cstheme="minorHAnsi"/>
          <w:sz w:val="22"/>
          <w:szCs w:val="22"/>
          <w:lang w:val="fr-FR"/>
        </w:rPr>
        <w:t>représentant</w:t>
      </w:r>
      <w:r w:rsidR="00A40D03">
        <w:rPr>
          <w:rFonts w:asciiTheme="minorHAnsi" w:hAnsiTheme="minorHAnsi" w:cstheme="minorHAnsi"/>
          <w:sz w:val="22"/>
          <w:szCs w:val="22"/>
          <w:lang w:val="fr-FR"/>
        </w:rPr>
        <w:t>.</w:t>
      </w:r>
      <w:proofErr w:type="gramStart"/>
      <w:r w:rsidR="00A40D03">
        <w:rPr>
          <w:rFonts w:asciiTheme="minorHAnsi" w:hAnsiTheme="minorHAnsi" w:cstheme="minorHAnsi"/>
          <w:sz w:val="22"/>
          <w:szCs w:val="22"/>
          <w:lang w:val="fr-FR"/>
        </w:rPr>
        <w:t>e.</w:t>
      </w:r>
      <w:r w:rsidR="00B34B6A" w:rsidRPr="005C5B70">
        <w:rPr>
          <w:rFonts w:asciiTheme="minorHAnsi" w:hAnsiTheme="minorHAnsi" w:cstheme="minorHAnsi"/>
          <w:sz w:val="22"/>
          <w:szCs w:val="22"/>
          <w:lang w:val="fr-FR"/>
        </w:rPr>
        <w:t>s</w:t>
      </w:r>
      <w:proofErr w:type="spellEnd"/>
      <w:proofErr w:type="gramEnd"/>
      <w:r w:rsidR="00A40D03">
        <w:rPr>
          <w:rFonts w:asciiTheme="minorHAnsi" w:hAnsiTheme="minorHAnsi" w:cstheme="minorHAnsi"/>
          <w:sz w:val="22"/>
          <w:szCs w:val="22"/>
          <w:lang w:val="fr-FR"/>
        </w:rPr>
        <w:t>/</w:t>
      </w:r>
      <w:proofErr w:type="spellStart"/>
      <w:r w:rsidR="00A40D03">
        <w:rPr>
          <w:rFonts w:asciiTheme="minorHAnsi" w:hAnsiTheme="minorHAnsi" w:cstheme="minorHAnsi"/>
          <w:sz w:val="22"/>
          <w:szCs w:val="22"/>
          <w:lang w:val="fr-FR"/>
        </w:rPr>
        <w:t>militant.e.s</w:t>
      </w:r>
      <w:proofErr w:type="spellEnd"/>
      <w:r w:rsidR="00A40D03" w:rsidRPr="005C5B70">
        <w:rPr>
          <w:rFonts w:asciiTheme="minorHAnsi" w:hAnsiTheme="minorHAnsi" w:cstheme="minorHAnsi"/>
          <w:sz w:val="22"/>
          <w:szCs w:val="22"/>
          <w:lang w:val="fr-FR"/>
        </w:rPr>
        <w:t xml:space="preserve"> </w:t>
      </w:r>
      <w:r w:rsidR="00B34B6A" w:rsidRPr="005C5B70">
        <w:rPr>
          <w:rFonts w:asciiTheme="minorHAnsi" w:hAnsiTheme="minorHAnsi" w:cstheme="minorHAnsi"/>
          <w:sz w:val="22"/>
          <w:szCs w:val="22"/>
          <w:lang w:val="fr-FR"/>
        </w:rPr>
        <w:t xml:space="preserve">syndicaux </w:t>
      </w:r>
      <w:r w:rsidR="00A40D03">
        <w:rPr>
          <w:rFonts w:asciiTheme="minorHAnsi" w:hAnsiTheme="minorHAnsi" w:cstheme="minorHAnsi"/>
          <w:sz w:val="22"/>
          <w:szCs w:val="22"/>
          <w:lang w:val="fr-FR"/>
        </w:rPr>
        <w:t xml:space="preserve">disponibles à </w:t>
      </w:r>
      <w:r w:rsidRPr="005C5B70">
        <w:rPr>
          <w:rFonts w:asciiTheme="minorHAnsi" w:hAnsiTheme="minorHAnsi" w:cstheme="minorHAnsi"/>
          <w:sz w:val="22"/>
          <w:szCs w:val="22"/>
          <w:lang w:val="fr-FR"/>
        </w:rPr>
        <w:t xml:space="preserve">participer activement et </w:t>
      </w:r>
      <w:r w:rsidR="00A40D03">
        <w:rPr>
          <w:rFonts w:asciiTheme="minorHAnsi" w:hAnsiTheme="minorHAnsi" w:cstheme="minorHAnsi"/>
          <w:sz w:val="22"/>
          <w:szCs w:val="22"/>
          <w:lang w:val="fr-FR"/>
        </w:rPr>
        <w:t xml:space="preserve">à </w:t>
      </w:r>
      <w:r w:rsidRPr="005C5B70">
        <w:rPr>
          <w:rFonts w:asciiTheme="minorHAnsi" w:hAnsiTheme="minorHAnsi" w:cstheme="minorHAnsi"/>
          <w:sz w:val="22"/>
          <w:szCs w:val="22"/>
          <w:lang w:val="fr-FR"/>
        </w:rPr>
        <w:t xml:space="preserve">travailler avec leurs pairs pour faire avancer les priorités du </w:t>
      </w:r>
      <w:r w:rsidR="003F32F6">
        <w:rPr>
          <w:rFonts w:asciiTheme="minorHAnsi" w:hAnsiTheme="minorHAnsi" w:cstheme="minorHAnsi"/>
          <w:sz w:val="22"/>
          <w:szCs w:val="22"/>
          <w:lang w:val="fr-FR"/>
        </w:rPr>
        <w:t xml:space="preserve">secteur </w:t>
      </w:r>
      <w:r w:rsidR="001D09F1">
        <w:rPr>
          <w:rFonts w:asciiTheme="minorHAnsi" w:hAnsiTheme="minorHAnsi" w:cstheme="minorHAnsi"/>
          <w:sz w:val="22"/>
          <w:szCs w:val="22"/>
          <w:lang w:val="fr-FR"/>
        </w:rPr>
        <w:t>ALR</w:t>
      </w:r>
      <w:r w:rsidR="00B34B6A" w:rsidRPr="005C5B70">
        <w:rPr>
          <w:rFonts w:asciiTheme="minorHAnsi" w:hAnsiTheme="minorHAnsi" w:cstheme="minorHAnsi"/>
          <w:sz w:val="22"/>
          <w:szCs w:val="22"/>
          <w:lang w:val="fr-FR"/>
        </w:rPr>
        <w:t xml:space="preserve">. </w:t>
      </w:r>
      <w:r w:rsidR="00A40D03">
        <w:rPr>
          <w:rFonts w:asciiTheme="minorHAnsi" w:hAnsiTheme="minorHAnsi" w:cstheme="minorHAnsi"/>
          <w:sz w:val="22"/>
          <w:szCs w:val="22"/>
          <w:lang w:val="fr-FR"/>
        </w:rPr>
        <w:t xml:space="preserve">La participation </w:t>
      </w:r>
      <w:r w:rsidRPr="001D09F1">
        <w:rPr>
          <w:rFonts w:asciiTheme="minorHAnsi" w:hAnsiTheme="minorHAnsi" w:cstheme="minorHAnsi"/>
          <w:sz w:val="22"/>
          <w:szCs w:val="22"/>
          <w:lang w:val="fr-FR"/>
        </w:rPr>
        <w:t>se fera sur une base volontaire.</w:t>
      </w:r>
    </w:p>
    <w:p w14:paraId="017E5016" w14:textId="47D214BC" w:rsidR="00ED6E9F" w:rsidRPr="005C5B70" w:rsidRDefault="009015AC">
      <w:pPr>
        <w:pStyle w:val="paragraph"/>
        <w:numPr>
          <w:ilvl w:val="0"/>
          <w:numId w:val="28"/>
        </w:numPr>
        <w:spacing w:after="0"/>
        <w:jc w:val="both"/>
        <w:textAlignment w:val="baseline"/>
        <w:rPr>
          <w:rFonts w:asciiTheme="minorHAnsi" w:hAnsiTheme="minorHAnsi" w:cstheme="minorHAnsi"/>
          <w:sz w:val="22"/>
          <w:szCs w:val="22"/>
          <w:lang w:val="fr-FR"/>
        </w:rPr>
      </w:pPr>
      <w:r w:rsidRPr="005C5B70">
        <w:rPr>
          <w:rFonts w:asciiTheme="minorHAnsi" w:hAnsiTheme="minorHAnsi" w:cstheme="minorHAnsi"/>
          <w:sz w:val="22"/>
          <w:szCs w:val="22"/>
          <w:lang w:val="fr-FR"/>
        </w:rPr>
        <w:t xml:space="preserve">Les </w:t>
      </w:r>
      <w:r w:rsidR="00CB6A0D" w:rsidRPr="005C5B70">
        <w:rPr>
          <w:rFonts w:asciiTheme="minorHAnsi" w:hAnsiTheme="minorHAnsi" w:cstheme="minorHAnsi"/>
          <w:sz w:val="22"/>
          <w:szCs w:val="22"/>
          <w:lang w:val="fr-FR"/>
        </w:rPr>
        <w:t xml:space="preserve">groupes de travail thématiques </w:t>
      </w:r>
      <w:r w:rsidR="00A40D03">
        <w:rPr>
          <w:rFonts w:asciiTheme="minorHAnsi" w:hAnsiTheme="minorHAnsi" w:cstheme="minorHAnsi"/>
          <w:sz w:val="22"/>
          <w:szCs w:val="22"/>
          <w:lang w:val="fr-FR"/>
        </w:rPr>
        <w:t>ALR</w:t>
      </w:r>
      <w:r w:rsidR="00A40D03" w:rsidRPr="005C5B70">
        <w:rPr>
          <w:rFonts w:asciiTheme="minorHAnsi" w:hAnsiTheme="minorHAnsi" w:cstheme="minorHAnsi"/>
          <w:sz w:val="22"/>
          <w:szCs w:val="22"/>
          <w:lang w:val="fr-FR"/>
        </w:rPr>
        <w:t xml:space="preserve"> </w:t>
      </w:r>
      <w:r w:rsidR="00CB6A0D" w:rsidRPr="005C5B70">
        <w:rPr>
          <w:rFonts w:asciiTheme="minorHAnsi" w:hAnsiTheme="minorHAnsi" w:cstheme="minorHAnsi"/>
          <w:sz w:val="22"/>
          <w:szCs w:val="22"/>
          <w:lang w:val="fr-FR"/>
        </w:rPr>
        <w:t>faciliteront l'</w:t>
      </w:r>
      <w:r w:rsidR="009B6D83" w:rsidRPr="005C5B70">
        <w:rPr>
          <w:rFonts w:asciiTheme="minorHAnsi" w:hAnsiTheme="minorHAnsi" w:cstheme="minorHAnsi"/>
          <w:sz w:val="22"/>
          <w:szCs w:val="22"/>
          <w:lang w:val="fr-FR"/>
        </w:rPr>
        <w:t>apprentissage</w:t>
      </w:r>
      <w:r w:rsidRPr="005C5B70">
        <w:rPr>
          <w:rFonts w:asciiTheme="minorHAnsi" w:hAnsiTheme="minorHAnsi" w:cstheme="minorHAnsi"/>
          <w:sz w:val="22"/>
          <w:szCs w:val="22"/>
          <w:lang w:val="fr-FR"/>
        </w:rPr>
        <w:t xml:space="preserve"> par les pairs, l</w:t>
      </w:r>
      <w:r w:rsidR="00A40D03">
        <w:rPr>
          <w:rFonts w:asciiTheme="minorHAnsi" w:hAnsiTheme="minorHAnsi" w:cstheme="minorHAnsi"/>
          <w:sz w:val="22"/>
          <w:szCs w:val="22"/>
          <w:lang w:val="fr-FR"/>
        </w:rPr>
        <w:t xml:space="preserve">e développement des </w:t>
      </w:r>
      <w:r w:rsidRPr="005C5B70">
        <w:rPr>
          <w:rFonts w:asciiTheme="minorHAnsi" w:hAnsiTheme="minorHAnsi" w:cstheme="minorHAnsi"/>
          <w:sz w:val="22"/>
          <w:szCs w:val="22"/>
          <w:lang w:val="fr-FR"/>
        </w:rPr>
        <w:t>stratégie</w:t>
      </w:r>
      <w:r w:rsidR="00A40D03">
        <w:rPr>
          <w:rFonts w:asciiTheme="minorHAnsi" w:hAnsiTheme="minorHAnsi" w:cstheme="minorHAnsi"/>
          <w:sz w:val="22"/>
          <w:szCs w:val="22"/>
          <w:lang w:val="fr-FR"/>
        </w:rPr>
        <w:t xml:space="preserve">s communes </w:t>
      </w:r>
      <w:r w:rsidR="00CB6A0D" w:rsidRPr="005C5B70">
        <w:rPr>
          <w:rFonts w:asciiTheme="minorHAnsi" w:hAnsiTheme="minorHAnsi" w:cstheme="minorHAnsi"/>
          <w:sz w:val="22"/>
          <w:szCs w:val="22"/>
          <w:lang w:val="fr-FR"/>
        </w:rPr>
        <w:t xml:space="preserve">et fourniront un </w:t>
      </w:r>
      <w:r w:rsidR="003D1C1A" w:rsidRPr="005C5B70">
        <w:rPr>
          <w:rFonts w:asciiTheme="minorHAnsi" w:hAnsiTheme="minorHAnsi" w:cstheme="minorHAnsi"/>
          <w:sz w:val="22"/>
          <w:szCs w:val="22"/>
          <w:lang w:val="fr-FR"/>
        </w:rPr>
        <w:t xml:space="preserve">soutien de </w:t>
      </w:r>
      <w:r w:rsidR="00CB6A0D" w:rsidRPr="005C5B70">
        <w:rPr>
          <w:rFonts w:asciiTheme="minorHAnsi" w:hAnsiTheme="minorHAnsi" w:cstheme="minorHAnsi"/>
          <w:sz w:val="22"/>
          <w:szCs w:val="22"/>
          <w:lang w:val="fr-FR"/>
        </w:rPr>
        <w:t>syndicat à syndicat, notamment sur des cas</w:t>
      </w:r>
      <w:r w:rsidR="00A40D03">
        <w:rPr>
          <w:rFonts w:asciiTheme="minorHAnsi" w:hAnsiTheme="minorHAnsi" w:cstheme="minorHAnsi"/>
          <w:sz w:val="22"/>
          <w:szCs w:val="22"/>
          <w:lang w:val="fr-FR"/>
        </w:rPr>
        <w:t xml:space="preserve"> concrets</w:t>
      </w:r>
      <w:r w:rsidR="00CB6A0D" w:rsidRPr="005C5B70">
        <w:rPr>
          <w:rFonts w:asciiTheme="minorHAnsi" w:hAnsiTheme="minorHAnsi" w:cstheme="minorHAnsi"/>
          <w:sz w:val="22"/>
          <w:szCs w:val="22"/>
          <w:lang w:val="fr-FR"/>
        </w:rPr>
        <w:t xml:space="preserve">. </w:t>
      </w:r>
      <w:r w:rsidR="006D0963" w:rsidRPr="005C5B70">
        <w:rPr>
          <w:rFonts w:asciiTheme="minorHAnsi" w:hAnsiTheme="minorHAnsi" w:cstheme="minorHAnsi"/>
          <w:sz w:val="22"/>
          <w:szCs w:val="22"/>
          <w:lang w:val="fr-FR"/>
        </w:rPr>
        <w:t xml:space="preserve">Ils </w:t>
      </w:r>
      <w:r w:rsidR="003D1C1A" w:rsidRPr="005C5B70">
        <w:rPr>
          <w:rFonts w:asciiTheme="minorHAnsi" w:hAnsiTheme="minorHAnsi" w:cstheme="minorHAnsi"/>
          <w:sz w:val="22"/>
          <w:szCs w:val="22"/>
          <w:lang w:val="fr-FR"/>
        </w:rPr>
        <w:t xml:space="preserve">se réuniront </w:t>
      </w:r>
      <w:r w:rsidR="006D0963" w:rsidRPr="005C5B70">
        <w:rPr>
          <w:rFonts w:asciiTheme="minorHAnsi" w:hAnsiTheme="minorHAnsi" w:cstheme="minorHAnsi"/>
          <w:sz w:val="22"/>
          <w:szCs w:val="22"/>
          <w:lang w:val="fr-FR"/>
        </w:rPr>
        <w:t xml:space="preserve">principalement de manière </w:t>
      </w:r>
      <w:r w:rsidR="003D1C1A" w:rsidRPr="005C5B70">
        <w:rPr>
          <w:rFonts w:asciiTheme="minorHAnsi" w:hAnsiTheme="minorHAnsi" w:cstheme="minorHAnsi"/>
          <w:sz w:val="22"/>
          <w:szCs w:val="22"/>
          <w:lang w:val="fr-FR"/>
        </w:rPr>
        <w:t xml:space="preserve">virtuelle </w:t>
      </w:r>
      <w:r w:rsidR="00F22860" w:rsidRPr="005C5B70">
        <w:rPr>
          <w:rFonts w:asciiTheme="minorHAnsi" w:hAnsiTheme="minorHAnsi" w:cstheme="minorHAnsi"/>
          <w:sz w:val="22"/>
          <w:szCs w:val="22"/>
          <w:lang w:val="fr-FR"/>
        </w:rPr>
        <w:t>et flexible</w:t>
      </w:r>
      <w:r w:rsidR="005108CF" w:rsidRPr="005C5B70">
        <w:rPr>
          <w:rFonts w:asciiTheme="minorHAnsi" w:hAnsiTheme="minorHAnsi" w:cstheme="minorHAnsi"/>
          <w:sz w:val="22"/>
          <w:szCs w:val="22"/>
          <w:lang w:val="fr-FR"/>
        </w:rPr>
        <w:t xml:space="preserve">, bien que des réunions physiques soient souhaitables à des occasions </w:t>
      </w:r>
      <w:r w:rsidR="00A40D03">
        <w:rPr>
          <w:rFonts w:asciiTheme="minorHAnsi" w:hAnsiTheme="minorHAnsi" w:cstheme="minorHAnsi"/>
          <w:sz w:val="22"/>
          <w:szCs w:val="22"/>
          <w:lang w:val="fr-FR"/>
        </w:rPr>
        <w:t xml:space="preserve">ponctuelles </w:t>
      </w:r>
      <w:r w:rsidR="005108CF" w:rsidRPr="005C5B70">
        <w:rPr>
          <w:rFonts w:asciiTheme="minorHAnsi" w:hAnsiTheme="minorHAnsi" w:cstheme="minorHAnsi"/>
          <w:sz w:val="22"/>
          <w:szCs w:val="22"/>
          <w:lang w:val="fr-FR"/>
        </w:rPr>
        <w:t xml:space="preserve">(par exemple, </w:t>
      </w:r>
      <w:r w:rsidR="00A403D8">
        <w:rPr>
          <w:rFonts w:asciiTheme="minorHAnsi" w:hAnsiTheme="minorHAnsi" w:cstheme="minorHAnsi"/>
          <w:sz w:val="22"/>
          <w:szCs w:val="22"/>
          <w:lang w:val="fr-FR"/>
        </w:rPr>
        <w:t xml:space="preserve">lors d’opportunités pour </w:t>
      </w:r>
      <w:r w:rsidR="005108CF" w:rsidRPr="005C5B70">
        <w:rPr>
          <w:rFonts w:asciiTheme="minorHAnsi" w:hAnsiTheme="minorHAnsi" w:cstheme="minorHAnsi"/>
          <w:sz w:val="22"/>
          <w:szCs w:val="22"/>
          <w:lang w:val="fr-FR"/>
        </w:rPr>
        <w:t xml:space="preserve">influencer </w:t>
      </w:r>
      <w:r w:rsidR="00A403D8">
        <w:rPr>
          <w:rFonts w:asciiTheme="minorHAnsi" w:hAnsiTheme="minorHAnsi" w:cstheme="minorHAnsi"/>
          <w:sz w:val="22"/>
          <w:szCs w:val="22"/>
          <w:lang w:val="fr-FR"/>
        </w:rPr>
        <w:t xml:space="preserve">des </w:t>
      </w:r>
      <w:r w:rsidR="005108CF" w:rsidRPr="005C5B70">
        <w:rPr>
          <w:rFonts w:asciiTheme="minorHAnsi" w:hAnsiTheme="minorHAnsi" w:cstheme="minorHAnsi"/>
          <w:sz w:val="22"/>
          <w:szCs w:val="22"/>
          <w:lang w:val="fr-FR"/>
        </w:rPr>
        <w:t>politique</w:t>
      </w:r>
      <w:r w:rsidR="00A403D8">
        <w:rPr>
          <w:rFonts w:asciiTheme="minorHAnsi" w:hAnsiTheme="minorHAnsi" w:cstheme="minorHAnsi"/>
          <w:sz w:val="22"/>
          <w:szCs w:val="22"/>
          <w:lang w:val="fr-FR"/>
        </w:rPr>
        <w:t xml:space="preserve">s </w:t>
      </w:r>
      <w:r w:rsidR="005108CF" w:rsidRPr="005C5B70">
        <w:rPr>
          <w:rFonts w:asciiTheme="minorHAnsi" w:hAnsiTheme="minorHAnsi" w:cstheme="minorHAnsi"/>
          <w:sz w:val="22"/>
          <w:szCs w:val="22"/>
          <w:lang w:val="fr-FR"/>
        </w:rPr>
        <w:t>mondiale</w:t>
      </w:r>
      <w:r w:rsidR="00A403D8">
        <w:rPr>
          <w:rFonts w:asciiTheme="minorHAnsi" w:hAnsiTheme="minorHAnsi" w:cstheme="minorHAnsi"/>
          <w:sz w:val="22"/>
          <w:szCs w:val="22"/>
          <w:lang w:val="fr-FR"/>
        </w:rPr>
        <w:t>s</w:t>
      </w:r>
      <w:r w:rsidR="005108CF" w:rsidRPr="005C5B70">
        <w:rPr>
          <w:rFonts w:asciiTheme="minorHAnsi" w:hAnsiTheme="minorHAnsi" w:cstheme="minorHAnsi"/>
          <w:sz w:val="22"/>
          <w:szCs w:val="22"/>
          <w:lang w:val="fr-FR"/>
        </w:rPr>
        <w:t xml:space="preserve">, </w:t>
      </w:r>
      <w:r w:rsidR="00A403D8">
        <w:rPr>
          <w:rFonts w:asciiTheme="minorHAnsi" w:hAnsiTheme="minorHAnsi" w:cstheme="minorHAnsi"/>
          <w:sz w:val="22"/>
          <w:szCs w:val="22"/>
          <w:lang w:val="fr-FR"/>
        </w:rPr>
        <w:t xml:space="preserve">de </w:t>
      </w:r>
      <w:r w:rsidR="005108CF" w:rsidRPr="005C5B70">
        <w:rPr>
          <w:rFonts w:asciiTheme="minorHAnsi" w:hAnsiTheme="minorHAnsi" w:cstheme="minorHAnsi"/>
          <w:sz w:val="22"/>
          <w:szCs w:val="22"/>
          <w:lang w:val="fr-FR"/>
        </w:rPr>
        <w:t xml:space="preserve">dialogue </w:t>
      </w:r>
      <w:r w:rsidR="00A403D8">
        <w:rPr>
          <w:rFonts w:asciiTheme="minorHAnsi" w:hAnsiTheme="minorHAnsi" w:cstheme="minorHAnsi"/>
          <w:sz w:val="22"/>
          <w:szCs w:val="22"/>
          <w:lang w:val="fr-FR"/>
        </w:rPr>
        <w:t xml:space="preserve">constructif </w:t>
      </w:r>
      <w:r w:rsidR="005108CF" w:rsidRPr="005C5B70">
        <w:rPr>
          <w:rFonts w:asciiTheme="minorHAnsi" w:hAnsiTheme="minorHAnsi" w:cstheme="minorHAnsi"/>
          <w:sz w:val="22"/>
          <w:szCs w:val="22"/>
          <w:lang w:val="fr-FR"/>
        </w:rPr>
        <w:t xml:space="preserve">avec </w:t>
      </w:r>
      <w:r w:rsidR="00A403D8">
        <w:rPr>
          <w:rFonts w:asciiTheme="minorHAnsi" w:hAnsiTheme="minorHAnsi" w:cstheme="minorHAnsi"/>
          <w:sz w:val="22"/>
          <w:szCs w:val="22"/>
          <w:lang w:val="fr-FR"/>
        </w:rPr>
        <w:t>d</w:t>
      </w:r>
      <w:r w:rsidR="005108CF" w:rsidRPr="005C5B70">
        <w:rPr>
          <w:rFonts w:asciiTheme="minorHAnsi" w:hAnsiTheme="minorHAnsi" w:cstheme="minorHAnsi"/>
          <w:sz w:val="22"/>
          <w:szCs w:val="22"/>
          <w:lang w:val="fr-FR"/>
        </w:rPr>
        <w:t xml:space="preserve">es employeurs </w:t>
      </w:r>
      <w:r w:rsidR="001D09F1">
        <w:rPr>
          <w:rFonts w:asciiTheme="minorHAnsi" w:hAnsiTheme="minorHAnsi" w:cstheme="minorHAnsi"/>
          <w:sz w:val="22"/>
          <w:szCs w:val="22"/>
          <w:lang w:val="fr-FR"/>
        </w:rPr>
        <w:t>ALR</w:t>
      </w:r>
      <w:r w:rsidR="005108CF" w:rsidRPr="005C5B70">
        <w:rPr>
          <w:rFonts w:asciiTheme="minorHAnsi" w:hAnsiTheme="minorHAnsi" w:cstheme="minorHAnsi"/>
          <w:sz w:val="22"/>
          <w:szCs w:val="22"/>
          <w:lang w:val="fr-FR"/>
        </w:rPr>
        <w:t xml:space="preserve">, </w:t>
      </w:r>
      <w:r w:rsidR="00A403D8">
        <w:rPr>
          <w:rFonts w:asciiTheme="minorHAnsi" w:hAnsiTheme="minorHAnsi" w:cstheme="minorHAnsi"/>
          <w:sz w:val="22"/>
          <w:szCs w:val="22"/>
          <w:lang w:val="fr-FR"/>
        </w:rPr>
        <w:t xml:space="preserve">lors de </w:t>
      </w:r>
      <w:r w:rsidR="005108CF" w:rsidRPr="005C5B70">
        <w:rPr>
          <w:rFonts w:asciiTheme="minorHAnsi" w:hAnsiTheme="minorHAnsi" w:cstheme="minorHAnsi"/>
          <w:sz w:val="22"/>
          <w:szCs w:val="22"/>
          <w:lang w:val="fr-FR"/>
        </w:rPr>
        <w:t xml:space="preserve">réunions stratégiques avec </w:t>
      </w:r>
      <w:r w:rsidR="00A403D8">
        <w:rPr>
          <w:rFonts w:asciiTheme="minorHAnsi" w:hAnsiTheme="minorHAnsi" w:cstheme="minorHAnsi"/>
          <w:sz w:val="22"/>
          <w:szCs w:val="22"/>
          <w:lang w:val="fr-FR"/>
        </w:rPr>
        <w:t>d</w:t>
      </w:r>
      <w:r w:rsidR="005108CF" w:rsidRPr="005C5B70">
        <w:rPr>
          <w:rFonts w:asciiTheme="minorHAnsi" w:hAnsiTheme="minorHAnsi" w:cstheme="minorHAnsi"/>
          <w:sz w:val="22"/>
          <w:szCs w:val="22"/>
          <w:lang w:val="fr-FR"/>
        </w:rPr>
        <w:t>es alliés, etc</w:t>
      </w:r>
      <w:r w:rsidR="006D0963" w:rsidRPr="005C5B70">
        <w:rPr>
          <w:rFonts w:asciiTheme="minorHAnsi" w:hAnsiTheme="minorHAnsi" w:cstheme="minorHAnsi"/>
          <w:sz w:val="22"/>
          <w:szCs w:val="22"/>
          <w:lang w:val="fr-FR"/>
        </w:rPr>
        <w:t xml:space="preserve">.) </w:t>
      </w:r>
    </w:p>
    <w:p w14:paraId="65D3050D" w14:textId="111AC4AD" w:rsidR="00ED6E9F" w:rsidRPr="005C5B70" w:rsidRDefault="00CB6A0D">
      <w:pPr>
        <w:pStyle w:val="paragraph"/>
        <w:numPr>
          <w:ilvl w:val="0"/>
          <w:numId w:val="28"/>
        </w:numPr>
        <w:spacing w:after="0"/>
        <w:jc w:val="both"/>
        <w:textAlignment w:val="baseline"/>
        <w:rPr>
          <w:rFonts w:asciiTheme="minorHAnsi" w:hAnsiTheme="minorHAnsi" w:cstheme="minorHAnsi"/>
          <w:sz w:val="22"/>
          <w:szCs w:val="22"/>
          <w:lang w:val="fr-FR"/>
        </w:rPr>
      </w:pPr>
      <w:r w:rsidRPr="005C5B70">
        <w:rPr>
          <w:rFonts w:asciiTheme="minorHAnsi" w:hAnsiTheme="minorHAnsi" w:cstheme="minorHAnsi"/>
          <w:sz w:val="22"/>
          <w:szCs w:val="22"/>
          <w:lang w:val="fr-FR"/>
        </w:rPr>
        <w:t xml:space="preserve">Les résultats des groupes de travail </w:t>
      </w:r>
      <w:r w:rsidR="00A403D8">
        <w:rPr>
          <w:rFonts w:asciiTheme="minorHAnsi" w:hAnsiTheme="minorHAnsi" w:cstheme="minorHAnsi"/>
          <w:sz w:val="22"/>
          <w:szCs w:val="22"/>
          <w:lang w:val="fr-FR"/>
        </w:rPr>
        <w:t xml:space="preserve">thématiques </w:t>
      </w:r>
      <w:r w:rsidRPr="005C5B70">
        <w:rPr>
          <w:rFonts w:asciiTheme="minorHAnsi" w:hAnsiTheme="minorHAnsi" w:cstheme="minorHAnsi"/>
          <w:sz w:val="22"/>
          <w:szCs w:val="22"/>
          <w:lang w:val="fr-FR"/>
        </w:rPr>
        <w:t>seront communiqués et partagés avec l</w:t>
      </w:r>
      <w:r w:rsidR="00A403D8">
        <w:rPr>
          <w:rFonts w:asciiTheme="minorHAnsi" w:hAnsiTheme="minorHAnsi" w:cstheme="minorHAnsi"/>
          <w:sz w:val="22"/>
          <w:szCs w:val="22"/>
          <w:lang w:val="fr-FR"/>
        </w:rPr>
        <w:t>’ensemble du R</w:t>
      </w:r>
      <w:r w:rsidRPr="005C5B70">
        <w:rPr>
          <w:rFonts w:asciiTheme="minorHAnsi" w:hAnsiTheme="minorHAnsi" w:cstheme="minorHAnsi"/>
          <w:sz w:val="22"/>
          <w:szCs w:val="22"/>
          <w:lang w:val="fr-FR"/>
        </w:rPr>
        <w:t xml:space="preserve">éseau </w:t>
      </w:r>
      <w:r w:rsidR="001D09F1">
        <w:rPr>
          <w:rFonts w:asciiTheme="minorHAnsi" w:hAnsiTheme="minorHAnsi" w:cstheme="minorHAnsi"/>
          <w:sz w:val="22"/>
          <w:szCs w:val="22"/>
          <w:lang w:val="fr-FR"/>
        </w:rPr>
        <w:t>ALR</w:t>
      </w:r>
      <w:r w:rsidRPr="005C5B70">
        <w:rPr>
          <w:rFonts w:asciiTheme="minorHAnsi" w:hAnsiTheme="minorHAnsi" w:cstheme="minorHAnsi"/>
          <w:sz w:val="22"/>
          <w:szCs w:val="22"/>
          <w:lang w:val="fr-FR"/>
        </w:rPr>
        <w:t xml:space="preserve">. </w:t>
      </w:r>
    </w:p>
    <w:p w14:paraId="6B75B23E" w14:textId="0D2FD6F8" w:rsidR="00ED6E9F" w:rsidRPr="005C5B70" w:rsidRDefault="00CB6A0D">
      <w:pPr>
        <w:pStyle w:val="paragraph"/>
        <w:numPr>
          <w:ilvl w:val="0"/>
          <w:numId w:val="28"/>
        </w:numPr>
        <w:spacing w:after="0"/>
        <w:jc w:val="both"/>
        <w:textAlignment w:val="baseline"/>
        <w:rPr>
          <w:rStyle w:val="eop"/>
          <w:rFonts w:asciiTheme="minorHAnsi" w:hAnsiTheme="minorHAnsi" w:cstheme="minorHAnsi"/>
          <w:sz w:val="22"/>
          <w:szCs w:val="22"/>
          <w:lang w:val="fr-FR"/>
        </w:rPr>
      </w:pPr>
      <w:r w:rsidRPr="005C5B70">
        <w:rPr>
          <w:rFonts w:asciiTheme="minorHAnsi" w:hAnsiTheme="minorHAnsi" w:cstheme="minorHAnsi"/>
          <w:sz w:val="22"/>
          <w:szCs w:val="22"/>
          <w:lang w:val="fr-FR"/>
        </w:rPr>
        <w:t xml:space="preserve">Des groupes de travail thématiques seront </w:t>
      </w:r>
      <w:r w:rsidR="00A403D8">
        <w:rPr>
          <w:rFonts w:asciiTheme="minorHAnsi" w:hAnsiTheme="minorHAnsi" w:cstheme="minorHAnsi"/>
          <w:sz w:val="22"/>
          <w:szCs w:val="22"/>
          <w:lang w:val="fr-FR"/>
        </w:rPr>
        <w:t xml:space="preserve">pilotés </w:t>
      </w:r>
      <w:r w:rsidRPr="005C5B70">
        <w:rPr>
          <w:rFonts w:asciiTheme="minorHAnsi" w:hAnsiTheme="minorHAnsi" w:cstheme="minorHAnsi"/>
          <w:sz w:val="22"/>
          <w:szCs w:val="22"/>
          <w:lang w:val="fr-FR"/>
        </w:rPr>
        <w:t xml:space="preserve">dans les suivants </w:t>
      </w:r>
      <w:r w:rsidR="00A403D8">
        <w:rPr>
          <w:rFonts w:asciiTheme="minorHAnsi" w:hAnsiTheme="minorHAnsi" w:cstheme="minorHAnsi"/>
          <w:sz w:val="22"/>
          <w:szCs w:val="22"/>
          <w:lang w:val="fr-FR"/>
        </w:rPr>
        <w:t xml:space="preserve">thématiques </w:t>
      </w:r>
      <w:r w:rsidR="00886C02">
        <w:rPr>
          <w:rFonts w:asciiTheme="minorHAnsi" w:hAnsiTheme="minorHAnsi" w:cstheme="minorHAnsi"/>
          <w:sz w:val="22"/>
          <w:szCs w:val="22"/>
          <w:lang w:val="fr-FR"/>
        </w:rPr>
        <w:t>prioritaires</w:t>
      </w:r>
      <w:r w:rsidR="00886C02" w:rsidRPr="005C5B70">
        <w:rPr>
          <w:rFonts w:asciiTheme="minorHAnsi" w:hAnsiTheme="minorHAnsi" w:cstheme="minorHAnsi"/>
          <w:sz w:val="22"/>
          <w:szCs w:val="22"/>
          <w:lang w:val="fr-FR"/>
        </w:rPr>
        <w:t xml:space="preserve"> :</w:t>
      </w:r>
    </w:p>
    <w:p w14:paraId="1D43D6C2" w14:textId="798F9124" w:rsidR="00ED6E9F" w:rsidRPr="003F32F6" w:rsidRDefault="00CB6A0D">
      <w:pPr>
        <w:pStyle w:val="paragraph"/>
        <w:numPr>
          <w:ilvl w:val="0"/>
          <w:numId w:val="7"/>
        </w:numPr>
        <w:spacing w:before="0" w:beforeAutospacing="0" w:after="0" w:afterAutospacing="0"/>
        <w:jc w:val="both"/>
        <w:textAlignment w:val="baseline"/>
        <w:rPr>
          <w:rStyle w:val="eop"/>
          <w:rFonts w:asciiTheme="minorHAnsi" w:hAnsiTheme="minorHAnsi" w:cstheme="minorHAnsi"/>
          <w:sz w:val="22"/>
          <w:szCs w:val="22"/>
          <w:lang w:val="fr-FR"/>
        </w:rPr>
      </w:pPr>
      <w:r w:rsidRPr="003F32F6">
        <w:rPr>
          <w:rStyle w:val="eop"/>
          <w:rFonts w:asciiTheme="minorHAnsi" w:hAnsiTheme="minorHAnsi" w:cstheme="minorHAnsi"/>
          <w:sz w:val="22"/>
          <w:szCs w:val="22"/>
          <w:lang w:val="fr-FR"/>
        </w:rPr>
        <w:t>Financement public d</w:t>
      </w:r>
      <w:r w:rsidR="00886C02">
        <w:rPr>
          <w:rStyle w:val="eop"/>
          <w:rFonts w:asciiTheme="minorHAnsi" w:hAnsiTheme="minorHAnsi" w:cstheme="minorHAnsi"/>
          <w:sz w:val="22"/>
          <w:szCs w:val="22"/>
          <w:lang w:val="fr-FR"/>
        </w:rPr>
        <w:t xml:space="preserve">es </w:t>
      </w:r>
      <w:r w:rsidR="001D09F1" w:rsidRPr="003F32F6">
        <w:rPr>
          <w:rStyle w:val="eop"/>
          <w:rFonts w:asciiTheme="minorHAnsi" w:hAnsiTheme="minorHAnsi" w:cstheme="minorHAnsi"/>
          <w:sz w:val="22"/>
          <w:szCs w:val="22"/>
          <w:lang w:val="fr-FR"/>
        </w:rPr>
        <w:t>ALR</w:t>
      </w:r>
    </w:p>
    <w:p w14:paraId="4E92890C" w14:textId="77777777" w:rsidR="00ED6E9F" w:rsidRDefault="00CB6A0D">
      <w:pPr>
        <w:pStyle w:val="paragraph"/>
        <w:numPr>
          <w:ilvl w:val="0"/>
          <w:numId w:val="7"/>
        </w:numPr>
        <w:spacing w:before="0" w:beforeAutospacing="0" w:after="0" w:afterAutospacing="0"/>
        <w:jc w:val="both"/>
        <w:textAlignment w:val="baseline"/>
        <w:rPr>
          <w:rStyle w:val="eop"/>
          <w:rFonts w:asciiTheme="minorHAnsi" w:hAnsiTheme="minorHAnsi" w:cstheme="minorHAnsi"/>
          <w:sz w:val="22"/>
          <w:szCs w:val="22"/>
        </w:rPr>
      </w:pPr>
      <w:proofErr w:type="spellStart"/>
      <w:r>
        <w:rPr>
          <w:rStyle w:val="eop"/>
          <w:rFonts w:asciiTheme="minorHAnsi" w:hAnsiTheme="minorHAnsi" w:cstheme="minorHAnsi"/>
          <w:sz w:val="22"/>
          <w:szCs w:val="22"/>
        </w:rPr>
        <w:t>Syndicalisation</w:t>
      </w:r>
      <w:proofErr w:type="spellEnd"/>
      <w:r>
        <w:rPr>
          <w:rStyle w:val="eop"/>
          <w:rFonts w:asciiTheme="minorHAnsi" w:hAnsiTheme="minorHAnsi" w:cstheme="minorHAnsi"/>
          <w:sz w:val="22"/>
          <w:szCs w:val="22"/>
        </w:rPr>
        <w:t xml:space="preserve"> et droits </w:t>
      </w:r>
      <w:proofErr w:type="spellStart"/>
      <w:r>
        <w:rPr>
          <w:rStyle w:val="eop"/>
          <w:rFonts w:asciiTheme="minorHAnsi" w:hAnsiTheme="minorHAnsi" w:cstheme="minorHAnsi"/>
          <w:sz w:val="22"/>
          <w:szCs w:val="22"/>
        </w:rPr>
        <w:t>syndicaux</w:t>
      </w:r>
      <w:proofErr w:type="spellEnd"/>
      <w:r>
        <w:rPr>
          <w:rStyle w:val="eop"/>
          <w:rFonts w:asciiTheme="minorHAnsi" w:hAnsiTheme="minorHAnsi" w:cstheme="minorHAnsi"/>
          <w:sz w:val="22"/>
          <w:szCs w:val="22"/>
        </w:rPr>
        <w:t xml:space="preserve"> </w:t>
      </w:r>
    </w:p>
    <w:p w14:paraId="66A07084" w14:textId="77777777" w:rsidR="00ED6E9F" w:rsidRDefault="00CB6A0D">
      <w:pPr>
        <w:pStyle w:val="paragraph"/>
        <w:numPr>
          <w:ilvl w:val="0"/>
          <w:numId w:val="7"/>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SST</w:t>
      </w:r>
    </w:p>
    <w:p w14:paraId="34096C05" w14:textId="13C01DD3" w:rsidR="00ED6E9F" w:rsidRDefault="00AE4AEA">
      <w:pPr>
        <w:pStyle w:val="paragraph"/>
        <w:numPr>
          <w:ilvl w:val="0"/>
          <w:numId w:val="7"/>
        </w:numPr>
        <w:spacing w:before="0" w:beforeAutospacing="0" w:after="0" w:afterAutospacing="0"/>
        <w:jc w:val="both"/>
        <w:textAlignment w:val="baseline"/>
        <w:rPr>
          <w:rStyle w:val="eop"/>
          <w:rFonts w:asciiTheme="minorHAnsi" w:hAnsiTheme="minorHAnsi" w:cstheme="minorHAnsi"/>
          <w:sz w:val="22"/>
          <w:szCs w:val="22"/>
        </w:rPr>
      </w:pPr>
      <w:proofErr w:type="spellStart"/>
      <w:r w:rsidRPr="0082258C">
        <w:rPr>
          <w:rStyle w:val="eop"/>
          <w:rFonts w:asciiTheme="minorHAnsi" w:hAnsiTheme="minorHAnsi" w:cstheme="minorHAnsi"/>
          <w:sz w:val="22"/>
          <w:szCs w:val="22"/>
        </w:rPr>
        <w:t>Marchés</w:t>
      </w:r>
      <w:proofErr w:type="spellEnd"/>
      <w:r w:rsidRPr="0082258C">
        <w:rPr>
          <w:rStyle w:val="eop"/>
          <w:rFonts w:asciiTheme="minorHAnsi" w:hAnsiTheme="minorHAnsi" w:cstheme="minorHAnsi"/>
          <w:sz w:val="22"/>
          <w:szCs w:val="22"/>
        </w:rPr>
        <w:t xml:space="preserve"> publics</w:t>
      </w:r>
      <w:r w:rsidR="00CB6A0D">
        <w:rPr>
          <w:rStyle w:val="eop"/>
          <w:rFonts w:asciiTheme="minorHAnsi" w:hAnsiTheme="minorHAnsi" w:cstheme="minorHAnsi"/>
          <w:sz w:val="22"/>
          <w:szCs w:val="22"/>
        </w:rPr>
        <w:t xml:space="preserve"> </w:t>
      </w:r>
    </w:p>
    <w:p w14:paraId="6881BD27" w14:textId="77777777" w:rsidR="00ED6E9F" w:rsidRDefault="00CB6A0D">
      <w:pPr>
        <w:pStyle w:val="paragraph"/>
        <w:numPr>
          <w:ilvl w:val="0"/>
          <w:numId w:val="7"/>
        </w:numPr>
        <w:spacing w:before="0" w:beforeAutospacing="0" w:after="0" w:afterAutospacing="0"/>
        <w:jc w:val="both"/>
        <w:textAlignment w:val="baseline"/>
        <w:rPr>
          <w:rStyle w:val="eop"/>
          <w:rFonts w:asciiTheme="minorHAnsi" w:hAnsiTheme="minorHAnsi" w:cstheme="minorHAnsi"/>
          <w:sz w:val="22"/>
          <w:szCs w:val="22"/>
        </w:rPr>
      </w:pPr>
      <w:proofErr w:type="spellStart"/>
      <w:r w:rsidRPr="00E125F0">
        <w:rPr>
          <w:rStyle w:val="eop"/>
          <w:rFonts w:asciiTheme="minorHAnsi" w:hAnsiTheme="minorHAnsi" w:cstheme="minorHAnsi"/>
          <w:sz w:val="22"/>
          <w:szCs w:val="22"/>
        </w:rPr>
        <w:t>Remunicipalisation</w:t>
      </w:r>
      <w:proofErr w:type="spellEnd"/>
      <w:r w:rsidRPr="00E125F0">
        <w:rPr>
          <w:rStyle w:val="eop"/>
          <w:rFonts w:asciiTheme="minorHAnsi" w:hAnsiTheme="minorHAnsi" w:cstheme="minorHAnsi"/>
          <w:sz w:val="22"/>
          <w:szCs w:val="22"/>
        </w:rPr>
        <w:t xml:space="preserve"> </w:t>
      </w:r>
    </w:p>
    <w:p w14:paraId="544269FE" w14:textId="77777777" w:rsidR="00ED6E9F" w:rsidRDefault="00CB6A0D">
      <w:pPr>
        <w:pStyle w:val="paragraph"/>
        <w:numPr>
          <w:ilvl w:val="0"/>
          <w:numId w:val="7"/>
        </w:numPr>
        <w:spacing w:before="0" w:beforeAutospacing="0" w:after="0" w:afterAutospacing="0"/>
        <w:jc w:val="both"/>
        <w:textAlignment w:val="baseline"/>
        <w:rPr>
          <w:rStyle w:val="eop"/>
          <w:rFonts w:asciiTheme="minorHAnsi" w:hAnsiTheme="minorHAnsi" w:cstheme="minorHAnsi"/>
          <w:sz w:val="22"/>
          <w:szCs w:val="22"/>
        </w:rPr>
      </w:pPr>
      <w:proofErr w:type="spellStart"/>
      <w:r w:rsidRPr="00E125F0">
        <w:rPr>
          <w:rStyle w:val="eop"/>
          <w:rFonts w:asciiTheme="minorHAnsi" w:hAnsiTheme="minorHAnsi" w:cstheme="minorHAnsi"/>
          <w:sz w:val="22"/>
          <w:szCs w:val="22"/>
        </w:rPr>
        <w:t>Climat</w:t>
      </w:r>
      <w:proofErr w:type="spellEnd"/>
      <w:r w:rsidRPr="00E125F0">
        <w:rPr>
          <w:rStyle w:val="eop"/>
          <w:rFonts w:asciiTheme="minorHAnsi" w:hAnsiTheme="minorHAnsi" w:cstheme="minorHAnsi"/>
          <w:sz w:val="22"/>
          <w:szCs w:val="22"/>
        </w:rPr>
        <w:t xml:space="preserve">, catastrophes et </w:t>
      </w:r>
      <w:proofErr w:type="spellStart"/>
      <w:r w:rsidR="00E125F0">
        <w:rPr>
          <w:rStyle w:val="eop"/>
          <w:rFonts w:asciiTheme="minorHAnsi" w:hAnsiTheme="minorHAnsi" w:cstheme="minorHAnsi"/>
          <w:sz w:val="22"/>
          <w:szCs w:val="22"/>
        </w:rPr>
        <w:t>environnement</w:t>
      </w:r>
      <w:proofErr w:type="spellEnd"/>
    </w:p>
    <w:p w14:paraId="12E91389" w14:textId="77777777" w:rsidR="0082258C" w:rsidRDefault="0082258C" w:rsidP="0082258C">
      <w:pPr>
        <w:pStyle w:val="paragraph"/>
        <w:spacing w:before="0" w:beforeAutospacing="0" w:after="0" w:afterAutospacing="0"/>
        <w:jc w:val="both"/>
        <w:textAlignment w:val="baseline"/>
        <w:rPr>
          <w:rFonts w:asciiTheme="minorHAnsi" w:hAnsiTheme="minorHAnsi" w:cstheme="minorHAnsi"/>
          <w:b/>
          <w:bCs/>
          <w:sz w:val="22"/>
          <w:szCs w:val="22"/>
        </w:rPr>
      </w:pPr>
    </w:p>
    <w:p w14:paraId="129F3594" w14:textId="4C44D1FD" w:rsidR="00ED6E9F" w:rsidRDefault="00CB6A0D">
      <w:pPr>
        <w:pStyle w:val="paragraph"/>
        <w:spacing w:before="0" w:beforeAutospacing="0" w:after="0" w:afterAutospacing="0"/>
        <w:jc w:val="both"/>
        <w:textAlignment w:val="baseline"/>
        <w:rPr>
          <w:rFonts w:asciiTheme="minorHAnsi" w:hAnsiTheme="minorHAnsi" w:cstheme="minorHAnsi"/>
          <w:b/>
          <w:bCs/>
          <w:sz w:val="22"/>
          <w:szCs w:val="22"/>
          <w:lang w:val="fr-FR"/>
        </w:rPr>
      </w:pPr>
      <w:r w:rsidRPr="005C5B70">
        <w:rPr>
          <w:rFonts w:asciiTheme="minorHAnsi" w:hAnsiTheme="minorHAnsi" w:cstheme="minorHAnsi"/>
          <w:b/>
          <w:bCs/>
          <w:sz w:val="22"/>
          <w:szCs w:val="22"/>
          <w:lang w:val="fr-FR"/>
        </w:rPr>
        <w:t xml:space="preserve">5.3 </w:t>
      </w:r>
      <w:r w:rsidR="00C4116B" w:rsidRPr="00C4116B">
        <w:rPr>
          <w:rFonts w:asciiTheme="minorHAnsi" w:hAnsiTheme="minorHAnsi" w:cstheme="minorHAnsi"/>
          <w:b/>
          <w:bCs/>
          <w:sz w:val="22"/>
          <w:szCs w:val="22"/>
          <w:lang w:val="fr-FR"/>
        </w:rPr>
        <w:t xml:space="preserve">Faire en sorte que le Réseau mondial ALR reflète et intègre tous les </w:t>
      </w:r>
      <w:proofErr w:type="spellStart"/>
      <w:proofErr w:type="gramStart"/>
      <w:r w:rsidR="00C4116B" w:rsidRPr="00C4116B">
        <w:rPr>
          <w:rFonts w:asciiTheme="minorHAnsi" w:hAnsiTheme="minorHAnsi" w:cstheme="minorHAnsi"/>
          <w:b/>
          <w:bCs/>
          <w:sz w:val="22"/>
          <w:szCs w:val="22"/>
          <w:lang w:val="fr-FR"/>
        </w:rPr>
        <w:t>travailleurs.euses</w:t>
      </w:r>
      <w:proofErr w:type="spellEnd"/>
      <w:proofErr w:type="gramEnd"/>
      <w:r w:rsidR="00C4116B" w:rsidRPr="00C4116B">
        <w:rPr>
          <w:rFonts w:asciiTheme="minorHAnsi" w:hAnsiTheme="minorHAnsi" w:cstheme="minorHAnsi"/>
          <w:b/>
          <w:bCs/>
          <w:sz w:val="22"/>
          <w:szCs w:val="22"/>
          <w:lang w:val="fr-FR"/>
        </w:rPr>
        <w:t xml:space="preserve"> du secteur</w:t>
      </w:r>
    </w:p>
    <w:p w14:paraId="0738A271" w14:textId="77777777" w:rsidR="00886C02" w:rsidRPr="005C5B70" w:rsidRDefault="00886C02">
      <w:pPr>
        <w:pStyle w:val="paragraph"/>
        <w:spacing w:before="0" w:beforeAutospacing="0" w:after="0" w:afterAutospacing="0"/>
        <w:jc w:val="both"/>
        <w:textAlignment w:val="baseline"/>
        <w:rPr>
          <w:rFonts w:asciiTheme="minorHAnsi" w:hAnsiTheme="minorHAnsi" w:cstheme="minorHAnsi"/>
          <w:b/>
          <w:bCs/>
          <w:sz w:val="22"/>
          <w:szCs w:val="22"/>
          <w:lang w:val="fr-FR"/>
        </w:rPr>
      </w:pPr>
    </w:p>
    <w:p w14:paraId="00D73B32" w14:textId="54617A7C" w:rsidR="00ED6E9F" w:rsidRDefault="00CB6A0D">
      <w:pPr>
        <w:pStyle w:val="paragraph"/>
        <w:spacing w:before="0" w:beforeAutospacing="0" w:after="0" w:afterAutospacing="0"/>
        <w:jc w:val="both"/>
        <w:textAlignment w:val="baseline"/>
        <w:rPr>
          <w:rFonts w:asciiTheme="minorHAnsi" w:hAnsiTheme="minorHAnsi" w:cstheme="minorHAnsi"/>
          <w:sz w:val="22"/>
          <w:szCs w:val="22"/>
          <w:lang w:val="fr-FR"/>
        </w:rPr>
      </w:pPr>
      <w:r w:rsidRPr="005C5B70">
        <w:rPr>
          <w:rFonts w:asciiTheme="minorHAnsi" w:hAnsiTheme="minorHAnsi" w:cstheme="minorHAnsi"/>
          <w:sz w:val="22"/>
          <w:szCs w:val="22"/>
          <w:lang w:val="fr-FR"/>
        </w:rPr>
        <w:t xml:space="preserve">Le réseau </w:t>
      </w:r>
      <w:r w:rsidR="001D09F1">
        <w:rPr>
          <w:rFonts w:asciiTheme="minorHAnsi" w:hAnsiTheme="minorHAnsi" w:cstheme="minorHAnsi"/>
          <w:sz w:val="22"/>
          <w:szCs w:val="22"/>
          <w:lang w:val="fr-FR"/>
        </w:rPr>
        <w:t>ALR</w:t>
      </w:r>
      <w:r w:rsidRPr="005C5B70">
        <w:rPr>
          <w:rFonts w:asciiTheme="minorHAnsi" w:hAnsiTheme="minorHAnsi" w:cstheme="minorHAnsi"/>
          <w:sz w:val="22"/>
          <w:szCs w:val="22"/>
          <w:lang w:val="fr-FR"/>
        </w:rPr>
        <w:t xml:space="preserve"> devrait refléter et inclure </w:t>
      </w:r>
      <w:proofErr w:type="spellStart"/>
      <w:r w:rsidRPr="005C5B70">
        <w:rPr>
          <w:rFonts w:asciiTheme="minorHAnsi" w:hAnsiTheme="minorHAnsi" w:cstheme="minorHAnsi"/>
          <w:sz w:val="22"/>
          <w:szCs w:val="22"/>
          <w:lang w:val="fr-FR"/>
        </w:rPr>
        <w:t>tous</w:t>
      </w:r>
      <w:r w:rsidR="00886C02">
        <w:rPr>
          <w:rFonts w:asciiTheme="minorHAnsi" w:hAnsiTheme="minorHAnsi" w:cstheme="minorHAnsi"/>
          <w:sz w:val="22"/>
          <w:szCs w:val="22"/>
          <w:lang w:val="fr-FR"/>
        </w:rPr>
        <w:t>.tes</w:t>
      </w:r>
      <w:proofErr w:type="spellEnd"/>
      <w:r w:rsidRPr="005C5B70">
        <w:rPr>
          <w:rFonts w:asciiTheme="minorHAnsi" w:hAnsiTheme="minorHAnsi" w:cstheme="minorHAnsi"/>
          <w:sz w:val="22"/>
          <w:szCs w:val="22"/>
          <w:lang w:val="fr-FR"/>
        </w:rPr>
        <w:t xml:space="preserve"> </w:t>
      </w:r>
      <w:r w:rsidR="00886C02">
        <w:rPr>
          <w:rFonts w:asciiTheme="minorHAnsi" w:hAnsiTheme="minorHAnsi" w:cstheme="minorHAnsi"/>
          <w:sz w:val="22"/>
          <w:szCs w:val="22"/>
          <w:lang w:val="fr-FR"/>
        </w:rPr>
        <w:t>s</w:t>
      </w:r>
      <w:r w:rsidRPr="005C5B70">
        <w:rPr>
          <w:rFonts w:asciiTheme="minorHAnsi" w:hAnsiTheme="minorHAnsi" w:cstheme="minorHAnsi"/>
          <w:sz w:val="22"/>
          <w:szCs w:val="22"/>
          <w:lang w:val="fr-FR"/>
        </w:rPr>
        <w:t xml:space="preserve">es </w:t>
      </w:r>
      <w:proofErr w:type="spellStart"/>
      <w:proofErr w:type="gramStart"/>
      <w:r w:rsidR="00644BE9" w:rsidRPr="005C5B70">
        <w:rPr>
          <w:rFonts w:asciiTheme="minorHAnsi" w:hAnsiTheme="minorHAnsi" w:cstheme="minorHAnsi"/>
          <w:sz w:val="22"/>
          <w:szCs w:val="22"/>
          <w:lang w:val="fr-FR"/>
        </w:rPr>
        <w:t>travailleurs</w:t>
      </w:r>
      <w:r w:rsidR="003F32F6">
        <w:rPr>
          <w:rFonts w:asciiTheme="minorHAnsi" w:hAnsiTheme="minorHAnsi" w:cstheme="minorHAnsi"/>
          <w:sz w:val="22"/>
          <w:szCs w:val="22"/>
          <w:lang w:val="fr-FR"/>
        </w:rPr>
        <w:t>.euses</w:t>
      </w:r>
      <w:proofErr w:type="spellEnd"/>
      <w:proofErr w:type="gramEnd"/>
      <w:r w:rsidRPr="005C5B70">
        <w:rPr>
          <w:rFonts w:asciiTheme="minorHAnsi" w:hAnsiTheme="minorHAnsi" w:cstheme="minorHAnsi"/>
          <w:sz w:val="22"/>
          <w:szCs w:val="22"/>
          <w:lang w:val="fr-FR"/>
        </w:rPr>
        <w:t xml:space="preserve"> et construire des ponts </w:t>
      </w:r>
      <w:r w:rsidR="00E125F0" w:rsidRPr="005C5B70">
        <w:rPr>
          <w:rFonts w:asciiTheme="minorHAnsi" w:hAnsiTheme="minorHAnsi" w:cstheme="minorHAnsi"/>
          <w:sz w:val="22"/>
          <w:szCs w:val="22"/>
          <w:lang w:val="fr-FR"/>
        </w:rPr>
        <w:t xml:space="preserve">et des synergies </w:t>
      </w:r>
      <w:r w:rsidR="00886C02">
        <w:rPr>
          <w:rFonts w:asciiTheme="minorHAnsi" w:hAnsiTheme="minorHAnsi" w:cstheme="minorHAnsi"/>
          <w:sz w:val="22"/>
          <w:szCs w:val="22"/>
          <w:lang w:val="fr-FR"/>
        </w:rPr>
        <w:t xml:space="preserve">avec tous </w:t>
      </w:r>
      <w:r w:rsidR="00644BE9" w:rsidRPr="005C5B70">
        <w:rPr>
          <w:rFonts w:asciiTheme="minorHAnsi" w:hAnsiTheme="minorHAnsi" w:cstheme="minorHAnsi"/>
          <w:sz w:val="22"/>
          <w:szCs w:val="22"/>
          <w:lang w:val="fr-FR"/>
        </w:rPr>
        <w:t xml:space="preserve">les </w:t>
      </w:r>
      <w:r w:rsidRPr="005C5B70">
        <w:rPr>
          <w:rFonts w:asciiTheme="minorHAnsi" w:hAnsiTheme="minorHAnsi" w:cstheme="minorHAnsi"/>
          <w:sz w:val="22"/>
          <w:szCs w:val="22"/>
          <w:lang w:val="fr-FR"/>
        </w:rPr>
        <w:t>secteurs de l'ISP</w:t>
      </w:r>
      <w:r w:rsidR="001A3822" w:rsidRPr="005C5B70">
        <w:rPr>
          <w:rFonts w:asciiTheme="minorHAnsi" w:hAnsiTheme="minorHAnsi" w:cstheme="minorHAnsi"/>
          <w:sz w:val="22"/>
          <w:szCs w:val="22"/>
          <w:lang w:val="fr-FR"/>
        </w:rPr>
        <w:t xml:space="preserve">, en particulier </w:t>
      </w:r>
      <w:r w:rsidR="00E125F0" w:rsidRPr="005C5B70">
        <w:rPr>
          <w:rFonts w:asciiTheme="minorHAnsi" w:hAnsiTheme="minorHAnsi" w:cstheme="minorHAnsi"/>
          <w:sz w:val="22"/>
          <w:szCs w:val="22"/>
          <w:lang w:val="fr-FR"/>
        </w:rPr>
        <w:t xml:space="preserve">ceux qui </w:t>
      </w:r>
      <w:r w:rsidR="0093531E" w:rsidRPr="005C5B70">
        <w:rPr>
          <w:rFonts w:asciiTheme="minorHAnsi" w:hAnsiTheme="minorHAnsi" w:cstheme="minorHAnsi"/>
          <w:sz w:val="22"/>
          <w:szCs w:val="22"/>
          <w:lang w:val="fr-FR"/>
        </w:rPr>
        <w:t xml:space="preserve">englobent </w:t>
      </w:r>
      <w:r w:rsidRPr="005C5B70">
        <w:rPr>
          <w:rFonts w:asciiTheme="minorHAnsi" w:hAnsiTheme="minorHAnsi" w:cstheme="minorHAnsi"/>
          <w:sz w:val="22"/>
          <w:szCs w:val="22"/>
          <w:lang w:val="fr-FR"/>
        </w:rPr>
        <w:t xml:space="preserve">une dimension </w:t>
      </w:r>
      <w:r w:rsidR="001D09F1">
        <w:rPr>
          <w:rFonts w:asciiTheme="minorHAnsi" w:hAnsiTheme="minorHAnsi" w:cstheme="minorHAnsi"/>
          <w:sz w:val="22"/>
          <w:szCs w:val="22"/>
          <w:lang w:val="fr-FR"/>
        </w:rPr>
        <w:t>ALR</w:t>
      </w:r>
      <w:r w:rsidRPr="005C5B70">
        <w:rPr>
          <w:rFonts w:asciiTheme="minorHAnsi" w:hAnsiTheme="minorHAnsi" w:cstheme="minorHAnsi"/>
          <w:sz w:val="22"/>
          <w:szCs w:val="22"/>
          <w:lang w:val="fr-FR"/>
        </w:rPr>
        <w:t>.</w:t>
      </w:r>
    </w:p>
    <w:p w14:paraId="3AA4B8F2" w14:textId="77777777" w:rsidR="00886C02" w:rsidRPr="005C5B70" w:rsidRDefault="00886C02">
      <w:pPr>
        <w:pStyle w:val="paragraph"/>
        <w:spacing w:before="0" w:beforeAutospacing="0" w:after="0" w:afterAutospacing="0"/>
        <w:jc w:val="both"/>
        <w:textAlignment w:val="baseline"/>
        <w:rPr>
          <w:rFonts w:asciiTheme="minorHAnsi" w:hAnsiTheme="minorHAnsi" w:cstheme="minorHAnsi"/>
          <w:sz w:val="22"/>
          <w:szCs w:val="22"/>
          <w:lang w:val="fr-FR"/>
        </w:rPr>
      </w:pPr>
    </w:p>
    <w:p w14:paraId="5C06AB21" w14:textId="68EA3CA9" w:rsidR="00ED6E9F" w:rsidRPr="005C5B70" w:rsidRDefault="00CB6A0D">
      <w:pPr>
        <w:pStyle w:val="paragraph"/>
        <w:numPr>
          <w:ilvl w:val="0"/>
          <w:numId w:val="26"/>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L'ISP </w:t>
      </w:r>
      <w:r w:rsidR="00644BE9" w:rsidRPr="005C5B70">
        <w:rPr>
          <w:rStyle w:val="eop"/>
          <w:rFonts w:asciiTheme="minorHAnsi" w:hAnsiTheme="minorHAnsi" w:cstheme="minorHAnsi"/>
          <w:sz w:val="22"/>
          <w:szCs w:val="22"/>
          <w:lang w:val="fr-FR"/>
        </w:rPr>
        <w:t xml:space="preserve">encourage et </w:t>
      </w:r>
      <w:r w:rsidR="00886C02">
        <w:rPr>
          <w:rStyle w:val="eop"/>
          <w:rFonts w:asciiTheme="minorHAnsi" w:hAnsiTheme="minorHAnsi" w:cstheme="minorHAnsi"/>
          <w:sz w:val="22"/>
          <w:szCs w:val="22"/>
          <w:lang w:val="fr-FR"/>
        </w:rPr>
        <w:t xml:space="preserve">encourage </w:t>
      </w:r>
      <w:r w:rsidRPr="005C5B70">
        <w:rPr>
          <w:rStyle w:val="eop"/>
          <w:rFonts w:asciiTheme="minorHAnsi" w:hAnsiTheme="minorHAnsi" w:cstheme="minorHAnsi"/>
          <w:sz w:val="22"/>
          <w:szCs w:val="22"/>
          <w:lang w:val="fr-FR"/>
        </w:rPr>
        <w:t xml:space="preserve">la participation </w:t>
      </w:r>
      <w:r w:rsidR="00E125F0" w:rsidRPr="005C5B70">
        <w:rPr>
          <w:rStyle w:val="eop"/>
          <w:rFonts w:asciiTheme="minorHAnsi" w:hAnsiTheme="minorHAnsi" w:cstheme="minorHAnsi"/>
          <w:sz w:val="22"/>
          <w:szCs w:val="22"/>
          <w:lang w:val="fr-FR"/>
        </w:rPr>
        <w:t xml:space="preserve">au </w:t>
      </w:r>
      <w:r w:rsidR="00886C02">
        <w:rPr>
          <w:rStyle w:val="eop"/>
          <w:rFonts w:asciiTheme="minorHAnsi" w:hAnsiTheme="minorHAnsi" w:cstheme="minorHAnsi"/>
          <w:sz w:val="22"/>
          <w:szCs w:val="22"/>
          <w:lang w:val="fr-FR"/>
        </w:rPr>
        <w:t>R</w:t>
      </w:r>
      <w:r w:rsidR="00E125F0" w:rsidRPr="005C5B70">
        <w:rPr>
          <w:rStyle w:val="eop"/>
          <w:rFonts w:asciiTheme="minorHAnsi" w:hAnsiTheme="minorHAnsi" w:cstheme="minorHAnsi"/>
          <w:sz w:val="22"/>
          <w:szCs w:val="22"/>
          <w:lang w:val="fr-FR"/>
        </w:rPr>
        <w:t xml:space="preserve">éseau </w:t>
      </w:r>
      <w:r w:rsidR="003F32F6">
        <w:rPr>
          <w:rStyle w:val="eop"/>
          <w:rFonts w:asciiTheme="minorHAnsi" w:hAnsiTheme="minorHAnsi" w:cstheme="minorHAnsi"/>
          <w:sz w:val="22"/>
          <w:szCs w:val="22"/>
          <w:lang w:val="fr-FR"/>
        </w:rPr>
        <w:t>ALR</w:t>
      </w:r>
      <w:r w:rsidR="00E125F0" w:rsidRPr="005C5B70">
        <w:rPr>
          <w:rStyle w:val="eop"/>
          <w:rFonts w:asciiTheme="minorHAnsi" w:hAnsiTheme="minorHAnsi" w:cstheme="minorHAnsi"/>
          <w:sz w:val="22"/>
          <w:szCs w:val="22"/>
          <w:lang w:val="fr-FR"/>
        </w:rPr>
        <w:t xml:space="preserve"> et aux groupes de travail thématiques </w:t>
      </w:r>
      <w:r w:rsidRPr="005C5B70">
        <w:rPr>
          <w:rStyle w:val="eop"/>
          <w:rFonts w:asciiTheme="minorHAnsi" w:hAnsiTheme="minorHAnsi" w:cstheme="minorHAnsi"/>
          <w:sz w:val="22"/>
          <w:szCs w:val="22"/>
          <w:lang w:val="fr-FR"/>
        </w:rPr>
        <w:t xml:space="preserve">des </w:t>
      </w:r>
      <w:proofErr w:type="spellStart"/>
      <w:r w:rsidRPr="005C5B70">
        <w:rPr>
          <w:rStyle w:val="eop"/>
          <w:rFonts w:asciiTheme="minorHAnsi" w:hAnsiTheme="minorHAnsi" w:cstheme="minorHAnsi"/>
          <w:sz w:val="22"/>
          <w:szCs w:val="22"/>
          <w:lang w:val="fr-FR"/>
        </w:rPr>
        <w:t>représentant</w:t>
      </w:r>
      <w:r w:rsidR="003F32F6">
        <w:rPr>
          <w:rStyle w:val="eop"/>
          <w:rFonts w:asciiTheme="minorHAnsi" w:hAnsiTheme="minorHAnsi" w:cstheme="minorHAnsi"/>
          <w:sz w:val="22"/>
          <w:szCs w:val="22"/>
          <w:lang w:val="fr-FR"/>
        </w:rPr>
        <w:t>.</w:t>
      </w:r>
      <w:proofErr w:type="gramStart"/>
      <w:r w:rsidR="003F32F6">
        <w:rPr>
          <w:rStyle w:val="eop"/>
          <w:rFonts w:asciiTheme="minorHAnsi" w:hAnsiTheme="minorHAnsi" w:cstheme="minorHAnsi"/>
          <w:sz w:val="22"/>
          <w:szCs w:val="22"/>
          <w:lang w:val="fr-FR"/>
        </w:rPr>
        <w:t>e.</w:t>
      </w:r>
      <w:r w:rsidRPr="005C5B70">
        <w:rPr>
          <w:rStyle w:val="eop"/>
          <w:rFonts w:asciiTheme="minorHAnsi" w:hAnsiTheme="minorHAnsi" w:cstheme="minorHAnsi"/>
          <w:sz w:val="22"/>
          <w:szCs w:val="22"/>
          <w:lang w:val="fr-FR"/>
        </w:rPr>
        <w:t>s</w:t>
      </w:r>
      <w:proofErr w:type="spellEnd"/>
      <w:proofErr w:type="gramEnd"/>
      <w:r w:rsidRPr="005C5B70">
        <w:rPr>
          <w:rStyle w:val="eop"/>
          <w:rFonts w:asciiTheme="minorHAnsi" w:hAnsiTheme="minorHAnsi" w:cstheme="minorHAnsi"/>
          <w:sz w:val="22"/>
          <w:szCs w:val="22"/>
          <w:lang w:val="fr-FR"/>
        </w:rPr>
        <w:t xml:space="preserve"> syndicaux du </w:t>
      </w:r>
      <w:r w:rsidR="003F32F6">
        <w:rPr>
          <w:rStyle w:val="eop"/>
          <w:rFonts w:asciiTheme="minorHAnsi" w:hAnsiTheme="minorHAnsi" w:cstheme="minorHAnsi"/>
          <w:sz w:val="22"/>
          <w:szCs w:val="22"/>
          <w:lang w:val="fr-FR"/>
        </w:rPr>
        <w:t xml:space="preserve">secteur </w:t>
      </w:r>
      <w:r w:rsidR="001D09F1">
        <w:rPr>
          <w:rStyle w:val="eop"/>
          <w:rFonts w:asciiTheme="minorHAnsi" w:hAnsiTheme="minorHAnsi" w:cstheme="minorHAnsi"/>
          <w:sz w:val="22"/>
          <w:szCs w:val="22"/>
          <w:lang w:val="fr-FR"/>
        </w:rPr>
        <w:t>ALR</w:t>
      </w:r>
      <w:r w:rsidRPr="005C5B70">
        <w:rPr>
          <w:rStyle w:val="eop"/>
          <w:rFonts w:asciiTheme="minorHAnsi" w:hAnsiTheme="minorHAnsi" w:cstheme="minorHAnsi"/>
          <w:sz w:val="22"/>
          <w:szCs w:val="22"/>
          <w:lang w:val="fr-FR"/>
        </w:rPr>
        <w:t xml:space="preserve"> qui sont également membres</w:t>
      </w:r>
      <w:r w:rsidR="00886C02">
        <w:rPr>
          <w:rStyle w:val="eop"/>
          <w:rFonts w:asciiTheme="minorHAnsi" w:hAnsiTheme="minorHAnsi" w:cstheme="minorHAnsi"/>
          <w:sz w:val="22"/>
          <w:szCs w:val="22"/>
          <w:lang w:val="fr-FR"/>
        </w:rPr>
        <w:t xml:space="preserve"> des instances suivantes</w:t>
      </w:r>
      <w:r w:rsidR="00E125F0" w:rsidRPr="005C5B70">
        <w:rPr>
          <w:rStyle w:val="eop"/>
          <w:rFonts w:asciiTheme="minorHAnsi" w:hAnsiTheme="minorHAnsi" w:cstheme="minorHAnsi"/>
          <w:sz w:val="22"/>
          <w:szCs w:val="22"/>
          <w:lang w:val="fr-FR"/>
        </w:rPr>
        <w:t>:</w:t>
      </w:r>
    </w:p>
    <w:p w14:paraId="06DFF326" w14:textId="77777777" w:rsidR="00E125F0" w:rsidRPr="005C5B70" w:rsidRDefault="00E125F0" w:rsidP="00E125F0">
      <w:pPr>
        <w:pStyle w:val="paragraph"/>
        <w:spacing w:before="0" w:beforeAutospacing="0" w:after="0" w:afterAutospacing="0"/>
        <w:ind w:left="720"/>
        <w:jc w:val="both"/>
        <w:textAlignment w:val="baseline"/>
        <w:rPr>
          <w:rStyle w:val="eop"/>
          <w:rFonts w:asciiTheme="minorHAnsi" w:hAnsiTheme="minorHAnsi" w:cstheme="minorHAnsi"/>
          <w:sz w:val="22"/>
          <w:szCs w:val="22"/>
          <w:lang w:val="fr-FR"/>
        </w:rPr>
      </w:pPr>
    </w:p>
    <w:p w14:paraId="587FB5CC" w14:textId="77777777" w:rsidR="00ED6E9F" w:rsidRDefault="00CB6A0D">
      <w:pPr>
        <w:pStyle w:val="paragraph"/>
        <w:numPr>
          <w:ilvl w:val="0"/>
          <w:numId w:val="29"/>
        </w:numPr>
        <w:spacing w:before="0" w:beforeAutospacing="0" w:after="0" w:afterAutospacing="0"/>
        <w:jc w:val="both"/>
        <w:textAlignment w:val="baseline"/>
        <w:rPr>
          <w:rStyle w:val="eop"/>
          <w:rFonts w:asciiTheme="minorHAnsi" w:hAnsiTheme="minorHAnsi" w:cstheme="minorHAnsi"/>
          <w:sz w:val="22"/>
          <w:szCs w:val="22"/>
        </w:rPr>
      </w:pPr>
      <w:proofErr w:type="spellStart"/>
      <w:r w:rsidRPr="006E79E5">
        <w:rPr>
          <w:rStyle w:val="eop"/>
          <w:rFonts w:asciiTheme="minorHAnsi" w:hAnsiTheme="minorHAnsi" w:cstheme="minorHAnsi"/>
          <w:sz w:val="22"/>
          <w:szCs w:val="22"/>
        </w:rPr>
        <w:t>Comité</w:t>
      </w:r>
      <w:proofErr w:type="spellEnd"/>
      <w:r w:rsidRPr="006E79E5">
        <w:rPr>
          <w:rStyle w:val="eop"/>
          <w:rFonts w:asciiTheme="minorHAnsi" w:hAnsiTheme="minorHAnsi" w:cstheme="minorHAnsi"/>
          <w:sz w:val="22"/>
          <w:szCs w:val="22"/>
        </w:rPr>
        <w:t xml:space="preserve"> des femmes de </w:t>
      </w:r>
      <w:proofErr w:type="spellStart"/>
      <w:r w:rsidRPr="006E79E5">
        <w:rPr>
          <w:rStyle w:val="eop"/>
          <w:rFonts w:asciiTheme="minorHAnsi" w:hAnsiTheme="minorHAnsi" w:cstheme="minorHAnsi"/>
          <w:sz w:val="22"/>
          <w:szCs w:val="22"/>
        </w:rPr>
        <w:t>l'ISP</w:t>
      </w:r>
      <w:proofErr w:type="spellEnd"/>
    </w:p>
    <w:p w14:paraId="366E2768" w14:textId="7273790F" w:rsidR="00ED6E9F" w:rsidRPr="005C5B70" w:rsidRDefault="00CB6A0D">
      <w:pPr>
        <w:pStyle w:val="paragraph"/>
        <w:numPr>
          <w:ilvl w:val="0"/>
          <w:numId w:val="29"/>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Réseau des jeunes </w:t>
      </w:r>
      <w:proofErr w:type="spellStart"/>
      <w:proofErr w:type="gramStart"/>
      <w:r w:rsidRPr="005C5B70">
        <w:rPr>
          <w:rStyle w:val="eop"/>
          <w:rFonts w:asciiTheme="minorHAnsi" w:hAnsiTheme="minorHAnsi" w:cstheme="minorHAnsi"/>
          <w:sz w:val="22"/>
          <w:szCs w:val="22"/>
          <w:lang w:val="fr-FR"/>
        </w:rPr>
        <w:t>travailleurs</w:t>
      </w:r>
      <w:r w:rsidR="003F32F6">
        <w:rPr>
          <w:rStyle w:val="eop"/>
          <w:rFonts w:asciiTheme="minorHAnsi" w:hAnsiTheme="minorHAnsi" w:cstheme="minorHAnsi"/>
          <w:sz w:val="22"/>
          <w:szCs w:val="22"/>
          <w:lang w:val="fr-FR"/>
        </w:rPr>
        <w:t>.euses</w:t>
      </w:r>
      <w:proofErr w:type="spellEnd"/>
      <w:proofErr w:type="gramEnd"/>
      <w:r w:rsidRPr="005C5B70">
        <w:rPr>
          <w:rStyle w:val="eop"/>
          <w:rFonts w:asciiTheme="minorHAnsi" w:hAnsiTheme="minorHAnsi" w:cstheme="minorHAnsi"/>
          <w:sz w:val="22"/>
          <w:szCs w:val="22"/>
          <w:lang w:val="fr-FR"/>
        </w:rPr>
        <w:t xml:space="preserve"> de l'ISP</w:t>
      </w:r>
    </w:p>
    <w:p w14:paraId="3AEA8185" w14:textId="2511191A" w:rsidR="00ED6E9F" w:rsidRPr="005C5B70" w:rsidRDefault="00CB6A0D">
      <w:pPr>
        <w:pStyle w:val="paragraph"/>
        <w:numPr>
          <w:ilvl w:val="0"/>
          <w:numId w:val="29"/>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Réseau des </w:t>
      </w:r>
      <w:proofErr w:type="spellStart"/>
      <w:proofErr w:type="gramStart"/>
      <w:r w:rsidRPr="005C5B70">
        <w:rPr>
          <w:rStyle w:val="eop"/>
          <w:rFonts w:asciiTheme="minorHAnsi" w:hAnsiTheme="minorHAnsi" w:cstheme="minorHAnsi"/>
          <w:sz w:val="22"/>
          <w:szCs w:val="22"/>
          <w:lang w:val="fr-FR"/>
        </w:rPr>
        <w:t>travailleurs</w:t>
      </w:r>
      <w:r w:rsidR="003F32F6">
        <w:rPr>
          <w:rStyle w:val="eop"/>
          <w:rFonts w:asciiTheme="minorHAnsi" w:hAnsiTheme="minorHAnsi" w:cstheme="minorHAnsi"/>
          <w:sz w:val="22"/>
          <w:szCs w:val="22"/>
          <w:lang w:val="fr-FR"/>
        </w:rPr>
        <w:t>.euses</w:t>
      </w:r>
      <w:proofErr w:type="spellEnd"/>
      <w:proofErr w:type="gramEnd"/>
      <w:r w:rsidRPr="005C5B70">
        <w:rPr>
          <w:rStyle w:val="eop"/>
          <w:rFonts w:asciiTheme="minorHAnsi" w:hAnsiTheme="minorHAnsi" w:cstheme="minorHAnsi"/>
          <w:sz w:val="22"/>
          <w:szCs w:val="22"/>
          <w:lang w:val="fr-FR"/>
        </w:rPr>
        <w:t xml:space="preserve"> </w:t>
      </w:r>
      <w:r w:rsidR="0082258C" w:rsidRPr="005C5B70">
        <w:rPr>
          <w:rStyle w:val="eop"/>
          <w:rFonts w:asciiTheme="minorHAnsi" w:hAnsiTheme="minorHAnsi" w:cstheme="minorHAnsi"/>
          <w:sz w:val="22"/>
          <w:szCs w:val="22"/>
          <w:lang w:val="fr-FR"/>
        </w:rPr>
        <w:t>LGBT</w:t>
      </w:r>
      <w:r w:rsidR="003F32F6">
        <w:rPr>
          <w:rStyle w:val="eop"/>
          <w:rFonts w:asciiTheme="minorHAnsi" w:hAnsiTheme="minorHAnsi" w:cstheme="minorHAnsi"/>
          <w:sz w:val="22"/>
          <w:szCs w:val="22"/>
          <w:lang w:val="fr-FR"/>
        </w:rPr>
        <w:t>+</w:t>
      </w:r>
      <w:r w:rsidR="0082258C" w:rsidRPr="005C5B70">
        <w:rPr>
          <w:rStyle w:val="eop"/>
          <w:rFonts w:asciiTheme="minorHAnsi" w:hAnsiTheme="minorHAnsi" w:cstheme="minorHAnsi"/>
          <w:sz w:val="22"/>
          <w:szCs w:val="22"/>
          <w:lang w:val="fr-FR"/>
        </w:rPr>
        <w:t xml:space="preserve"> </w:t>
      </w:r>
      <w:r w:rsidRPr="005C5B70">
        <w:rPr>
          <w:rStyle w:val="eop"/>
          <w:rFonts w:asciiTheme="minorHAnsi" w:hAnsiTheme="minorHAnsi" w:cstheme="minorHAnsi"/>
          <w:sz w:val="22"/>
          <w:szCs w:val="22"/>
          <w:lang w:val="fr-FR"/>
        </w:rPr>
        <w:t>de l'ISP</w:t>
      </w:r>
    </w:p>
    <w:p w14:paraId="5177A2C2" w14:textId="77777777" w:rsidR="00ED6E9F" w:rsidRPr="005C5B70" w:rsidRDefault="00CB6A0D">
      <w:pPr>
        <w:pStyle w:val="paragraph"/>
        <w:numPr>
          <w:ilvl w:val="0"/>
          <w:numId w:val="29"/>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 xml:space="preserve">Réseau de soutien à la culture et à l'éducation de l'ISP </w:t>
      </w:r>
    </w:p>
    <w:p w14:paraId="75ABC557" w14:textId="77777777" w:rsidR="00ED6E9F" w:rsidRPr="005C5B70" w:rsidRDefault="00CB6A0D">
      <w:pPr>
        <w:pStyle w:val="paragraph"/>
        <w:numPr>
          <w:ilvl w:val="0"/>
          <w:numId w:val="29"/>
        </w:numPr>
        <w:spacing w:before="0" w:beforeAutospacing="0" w:after="0" w:afterAutospacing="0"/>
        <w:jc w:val="both"/>
        <w:textAlignment w:val="baseline"/>
        <w:rPr>
          <w:rStyle w:val="eop"/>
          <w:rFonts w:asciiTheme="minorHAnsi" w:hAnsiTheme="minorHAnsi" w:cstheme="minorHAnsi"/>
          <w:sz w:val="22"/>
          <w:szCs w:val="22"/>
          <w:lang w:val="fr-FR"/>
        </w:rPr>
      </w:pPr>
      <w:r w:rsidRPr="005C5B70">
        <w:rPr>
          <w:rStyle w:val="eop"/>
          <w:rFonts w:asciiTheme="minorHAnsi" w:hAnsiTheme="minorHAnsi" w:cstheme="minorHAnsi"/>
          <w:sz w:val="22"/>
          <w:szCs w:val="22"/>
          <w:lang w:val="fr-FR"/>
        </w:rPr>
        <w:t>Groupe de travail de l'ISP sur la santé et les services sociaux</w:t>
      </w:r>
    </w:p>
    <w:p w14:paraId="59BE84C7" w14:textId="77777777" w:rsidR="0082258C" w:rsidRPr="005C5B70" w:rsidRDefault="0082258C" w:rsidP="005911A2">
      <w:pPr>
        <w:rPr>
          <w:rFonts w:cstheme="minorHAnsi"/>
          <w:b/>
          <w:bCs/>
          <w:lang w:val="fr-FR"/>
        </w:rPr>
      </w:pPr>
    </w:p>
    <w:p w14:paraId="7CF8AEF7" w14:textId="77777777" w:rsidR="00A0755A" w:rsidRPr="005C5B70" w:rsidRDefault="00A0755A" w:rsidP="00B63FDB">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6B5D306A" w14:textId="77777777" w:rsidR="0004097E" w:rsidRPr="005C5B70" w:rsidRDefault="0004097E" w:rsidP="00D87DC4">
      <w:pPr>
        <w:rPr>
          <w:rFonts w:eastAsia="Times New Roman" w:cstheme="minorHAnsi"/>
          <w:b/>
          <w:bCs/>
          <w:lang w:val="fr-FR"/>
        </w:rPr>
      </w:pPr>
    </w:p>
    <w:sectPr w:rsidR="0004097E" w:rsidRPr="005C5B70" w:rsidSect="003A0A01">
      <w:headerReference w:type="default" r:id="rId37"/>
      <w:footerReference w:type="default" r:id="rId38"/>
      <w:headerReference w:type="first" r:id="rId39"/>
      <w:pgSz w:w="11906" w:h="16838" w:code="9"/>
      <w:pgMar w:top="1134" w:right="1134" w:bottom="907"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734A" w14:textId="77777777" w:rsidR="00BF6F21" w:rsidRDefault="00BF6F21" w:rsidP="00DC43B0">
      <w:pPr>
        <w:spacing w:after="0" w:line="240" w:lineRule="auto"/>
      </w:pPr>
      <w:r>
        <w:separator/>
      </w:r>
    </w:p>
  </w:endnote>
  <w:endnote w:type="continuationSeparator" w:id="0">
    <w:p w14:paraId="5B31CBB7" w14:textId="77777777" w:rsidR="00BF6F21" w:rsidRDefault="00BF6F21" w:rsidP="00DC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E6DF" w14:textId="2D66EA53" w:rsidR="00ED6E9F" w:rsidRDefault="00CB6A0D" w:rsidP="002E1A7B">
    <w:pPr>
      <w:pStyle w:val="Footer"/>
      <w:jc w:val="right"/>
      <w:rPr>
        <w:i/>
        <w:iCs/>
        <w:sz w:val="18"/>
        <w:szCs w:val="18"/>
      </w:rPr>
    </w:pPr>
    <w:proofErr w:type="spellStart"/>
    <w:r w:rsidRPr="007A67A4">
      <w:rPr>
        <w:i/>
        <w:iCs/>
        <w:sz w:val="18"/>
        <w:szCs w:val="18"/>
      </w:rPr>
      <w:t>projet</w:t>
    </w:r>
    <w:proofErr w:type="spellEnd"/>
    <w:r w:rsidRPr="007A67A4">
      <w:rPr>
        <w:i/>
        <w:iCs/>
        <w:sz w:val="18"/>
        <w:szCs w:val="18"/>
      </w:rPr>
      <w:t xml:space="preserve"> DC </w:t>
    </w:r>
    <w:r w:rsidR="002E1A7B">
      <w:rPr>
        <w:i/>
        <w:iCs/>
        <w:sz w:val="18"/>
        <w:szCs w:val="18"/>
      </w:rPr>
      <w:t>30</w:t>
    </w:r>
    <w:r w:rsidRPr="007A67A4">
      <w:rPr>
        <w:i/>
        <w:iCs/>
        <w:sz w:val="18"/>
        <w:szCs w:val="18"/>
      </w:rPr>
      <w:t>.11.2021</w:t>
    </w:r>
  </w:p>
  <w:p w14:paraId="57B39FAC" w14:textId="77777777" w:rsidR="007A67A4" w:rsidRDefault="007A6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DFB1C" w14:textId="77777777" w:rsidR="00BF6F21" w:rsidRDefault="00BF6F21" w:rsidP="00DC43B0">
      <w:pPr>
        <w:spacing w:after="0" w:line="240" w:lineRule="auto"/>
      </w:pPr>
      <w:r>
        <w:separator/>
      </w:r>
    </w:p>
  </w:footnote>
  <w:footnote w:type="continuationSeparator" w:id="0">
    <w:p w14:paraId="63DBE148" w14:textId="77777777" w:rsidR="00BF6F21" w:rsidRDefault="00BF6F21" w:rsidP="00DC43B0">
      <w:pPr>
        <w:spacing w:after="0" w:line="240" w:lineRule="auto"/>
      </w:pPr>
      <w:r>
        <w:continuationSeparator/>
      </w:r>
    </w:p>
  </w:footnote>
  <w:footnote w:id="1">
    <w:p w14:paraId="77FB3D0E" w14:textId="77777777" w:rsidR="00ED6E9F" w:rsidRPr="005C5B70" w:rsidRDefault="00CB6A0D">
      <w:pPr>
        <w:pStyle w:val="FootnoteText"/>
        <w:rPr>
          <w:sz w:val="16"/>
          <w:szCs w:val="16"/>
          <w:lang w:val="fr-FR"/>
        </w:rPr>
      </w:pPr>
      <w:r w:rsidRPr="000F5048">
        <w:rPr>
          <w:rStyle w:val="FootnoteReference"/>
          <w:sz w:val="16"/>
          <w:szCs w:val="16"/>
        </w:rPr>
        <w:footnoteRef/>
      </w:r>
      <w:r w:rsidR="00842FD7" w:rsidRPr="005C5B70">
        <w:rPr>
          <w:sz w:val="16"/>
          <w:szCs w:val="16"/>
          <w:lang w:val="fr-FR"/>
        </w:rPr>
        <w:t xml:space="preserve"> Les </w:t>
      </w:r>
      <w:r w:rsidRPr="005C5B70">
        <w:rPr>
          <w:sz w:val="16"/>
          <w:szCs w:val="16"/>
          <w:lang w:val="fr-FR"/>
        </w:rPr>
        <w:t xml:space="preserve"> mégatendances des services publics locaux, le financement, la numérisation, la remunicipalisation, la gouvernance démocratique et la participation aux services publics locaux, les droits syndicaux et les conditions de travail dans le secteur des services publics locaux</w:t>
      </w:r>
      <w:r w:rsidR="00842FD7" w:rsidRPr="005C5B70">
        <w:rPr>
          <w:sz w:val="16"/>
          <w:szCs w:val="16"/>
          <w:lang w:val="fr-FR"/>
        </w:rPr>
        <w:t>, le genre et l'intersectionnalité dans les services et les lieux de travail des services publics locaux, la dimension territoriale des services de soins, la dimension territoriale de la crise climatique, les urgences publiques et la protection de l'environnement.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62F3" w14:textId="07DCDE6A" w:rsidR="00ED6E9F" w:rsidRPr="005C5B70" w:rsidRDefault="00CB6A0D">
    <w:pPr>
      <w:pStyle w:val="Header"/>
      <w:rPr>
        <w:rFonts w:asciiTheme="minorHAnsi" w:hAnsiTheme="minorHAnsi" w:cstheme="minorHAnsi"/>
        <w:noProof/>
      </w:rPr>
    </w:pPr>
    <w:r w:rsidRPr="005C5B70">
      <w:rPr>
        <w:rFonts w:asciiTheme="minorHAnsi" w:hAnsiTheme="minorHAnsi" w:cstheme="minorHAnsi"/>
      </w:rPr>
      <w:t xml:space="preserve">Page </w:t>
    </w:r>
    <w:r w:rsidRPr="00ED3F8E">
      <w:rPr>
        <w:rFonts w:asciiTheme="minorHAnsi" w:hAnsiTheme="minorHAnsi" w:cstheme="minorHAnsi"/>
      </w:rPr>
      <w:fldChar w:fldCharType="begin"/>
    </w:r>
    <w:r w:rsidRPr="005C5B70">
      <w:rPr>
        <w:rFonts w:asciiTheme="minorHAnsi" w:hAnsiTheme="minorHAnsi" w:cstheme="minorHAnsi"/>
      </w:rPr>
      <w:instrText xml:space="preserve"> PAGE   \* MERGEFORMAT </w:instrText>
    </w:r>
    <w:r w:rsidRPr="00ED3F8E">
      <w:rPr>
        <w:rFonts w:asciiTheme="minorHAnsi" w:hAnsiTheme="minorHAnsi" w:cstheme="minorHAnsi"/>
      </w:rPr>
      <w:fldChar w:fldCharType="separate"/>
    </w:r>
    <w:r w:rsidRPr="005C5B70">
      <w:rPr>
        <w:rFonts w:asciiTheme="minorHAnsi" w:hAnsiTheme="minorHAnsi" w:cstheme="minorHAnsi"/>
        <w:b/>
        <w:bCs/>
        <w:noProof/>
      </w:rPr>
      <w:t xml:space="preserve">1 </w:t>
    </w:r>
    <w:r w:rsidRPr="00ED3F8E">
      <w:rPr>
        <w:rFonts w:asciiTheme="minorHAnsi" w:hAnsiTheme="minorHAnsi" w:cstheme="minorHAnsi"/>
        <w:b/>
        <w:bCs/>
        <w:noProof/>
      </w:rPr>
      <w:fldChar w:fldCharType="end"/>
    </w:r>
    <w:r w:rsidRPr="005C5B70">
      <w:rPr>
        <w:rFonts w:asciiTheme="minorHAnsi" w:hAnsiTheme="minorHAnsi" w:cstheme="minorHAnsi"/>
        <w:noProof/>
      </w:rPr>
      <w:t xml:space="preserve">| LRGNEXT2021 - </w:t>
    </w:r>
    <w:r w:rsidR="00C030D3" w:rsidRPr="005C5B70">
      <w:rPr>
        <w:rFonts w:asciiTheme="minorHAnsi" w:hAnsiTheme="minorHAnsi" w:cstheme="minorHAnsi"/>
        <w:noProof/>
      </w:rPr>
      <w:t xml:space="preserve">Plan d'action du </w:t>
    </w:r>
    <w:r w:rsidR="009F7CF2">
      <w:rPr>
        <w:rFonts w:asciiTheme="minorHAnsi" w:hAnsiTheme="minorHAnsi" w:cstheme="minorHAnsi"/>
        <w:noProof/>
      </w:rPr>
      <w:t>R</w:t>
    </w:r>
    <w:r w:rsidR="004D3AC4" w:rsidRPr="005C5B70">
      <w:rPr>
        <w:rFonts w:asciiTheme="minorHAnsi" w:hAnsiTheme="minorHAnsi" w:cstheme="minorHAnsi"/>
        <w:noProof/>
      </w:rPr>
      <w:t xml:space="preserve">éseau </w:t>
    </w:r>
    <w:r w:rsidR="00C030D3" w:rsidRPr="005C5B70">
      <w:rPr>
        <w:rFonts w:asciiTheme="minorHAnsi" w:hAnsiTheme="minorHAnsi" w:cstheme="minorHAnsi"/>
        <w:noProof/>
      </w:rPr>
      <w:t xml:space="preserve">mondial </w:t>
    </w:r>
    <w:r w:rsidR="00537DF1">
      <w:rPr>
        <w:rFonts w:asciiTheme="minorHAnsi" w:hAnsiTheme="minorHAnsi" w:cstheme="minorHAnsi"/>
        <w:noProof/>
      </w:rPr>
      <w:t>ALR</w:t>
    </w:r>
    <w:r w:rsidR="00C030D3" w:rsidRPr="005C5B70">
      <w:rPr>
        <w:rFonts w:asciiTheme="minorHAnsi" w:hAnsiTheme="minorHAnsi" w:cstheme="minorHAnsi"/>
        <w:noProof/>
      </w:rPr>
      <w:t xml:space="preserve"> de l'ISP </w:t>
    </w:r>
    <w:r w:rsidR="00F328DC" w:rsidRPr="005C5B70">
      <w:rPr>
        <w:rFonts w:asciiTheme="minorHAnsi" w:hAnsiTheme="minorHAnsi" w:cstheme="minorHAnsi"/>
        <w:noProof/>
      </w:rPr>
      <w:t xml:space="preserve">(projet 12/2021) </w:t>
    </w:r>
  </w:p>
  <w:p w14:paraId="01FFBFB3" w14:textId="77777777" w:rsidR="00ED6E9F" w:rsidRDefault="00CB6A0D">
    <w:pPr>
      <w:pStyle w:val="paragraph"/>
      <w:spacing w:before="0" w:beforeAutospacing="0" w:after="0" w:afterAutospacing="0"/>
      <w:jc w:val="center"/>
      <w:textAlignment w:val="baseline"/>
      <w:rPr>
        <w:rStyle w:val="normaltextrun"/>
        <w:rFonts w:asciiTheme="minorHAnsi" w:hAnsiTheme="minorHAnsi" w:cstheme="minorHAnsi"/>
        <w:b/>
        <w:bCs/>
        <w:color w:val="F68A00"/>
        <w:sz w:val="22"/>
        <w:szCs w:val="22"/>
      </w:rPr>
    </w:pPr>
    <w:r w:rsidRPr="00CF3ECB">
      <w:rPr>
        <w:rStyle w:val="normaltextrun"/>
        <w:rFonts w:asciiTheme="minorHAnsi" w:hAnsiTheme="minorHAnsi" w:cstheme="minorHAnsi"/>
        <w:b/>
        <w:bCs/>
        <w:color w:val="F68A00"/>
        <w:sz w:val="22"/>
        <w:szCs w:val="22"/>
      </w:rPr>
      <w:t>---------------------------------------------------------------------------------------------------------------</w:t>
    </w:r>
  </w:p>
  <w:p w14:paraId="4B69EB14" w14:textId="77777777" w:rsidR="00ED3F8E" w:rsidRPr="00ED3F8E" w:rsidRDefault="00ED3F8E" w:rsidP="00ED3F8E">
    <w:pPr>
      <w:pStyle w:val="paragraph"/>
      <w:spacing w:before="0" w:beforeAutospacing="0" w:after="0" w:afterAutospacing="0"/>
      <w:jc w:val="center"/>
      <w:textAlignment w:val="baseline"/>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88B7" w14:textId="53C87113" w:rsidR="00ED6E9F" w:rsidRPr="005C5B70" w:rsidRDefault="005C5B70">
    <w:pPr>
      <w:pStyle w:val="Header"/>
      <w:jc w:val="center"/>
      <w:rPr>
        <w:rStyle w:val="normaltextrun"/>
        <w:rFonts w:asciiTheme="minorHAnsi" w:hAnsiTheme="minorHAnsi" w:cstheme="minorHAnsi"/>
        <w:b/>
        <w:bCs/>
        <w:color w:val="F68A00"/>
        <w:sz w:val="22"/>
        <w:szCs w:val="22"/>
      </w:rPr>
    </w:pPr>
    <w:r>
      <w:rPr>
        <w:rFonts w:cstheme="minorHAnsi"/>
        <w:b/>
        <w:bCs/>
        <w:noProof/>
        <w:color w:val="ED7D31" w:themeColor="accent2"/>
        <w:sz w:val="24"/>
      </w:rPr>
      <w:drawing>
        <wp:inline distT="0" distB="0" distL="0" distR="0" wp14:anchorId="039F4DF8" wp14:editId="6DFE6729">
          <wp:extent cx="6120130" cy="971300"/>
          <wp:effectExtent l="0" t="0" r="0" b="0"/>
          <wp:docPr id="3" name="Picture 3"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ellow and black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1300"/>
                  </a:xfrm>
                  <a:prstGeom prst="rect">
                    <a:avLst/>
                  </a:prstGeom>
                  <a:noFill/>
                  <a:ln>
                    <a:noFill/>
                  </a:ln>
                </pic:spPr>
              </pic:pic>
            </a:graphicData>
          </a:graphic>
        </wp:inline>
      </w:drawing>
    </w:r>
  </w:p>
  <w:p w14:paraId="3E7EAF5E" w14:textId="77777777" w:rsidR="005F4619" w:rsidRPr="005C5B70" w:rsidRDefault="005F4619">
    <w:pPr>
      <w:pStyle w:val="Header"/>
    </w:pPr>
  </w:p>
  <w:p w14:paraId="1D1A8FA7" w14:textId="77777777" w:rsidR="00ED6E9F" w:rsidRPr="005C5B70" w:rsidRDefault="00CB6A0D">
    <w:pPr>
      <w:pStyle w:val="paragraph"/>
      <w:shd w:val="clear" w:color="auto" w:fill="000000" w:themeFill="text1"/>
      <w:spacing w:before="0" w:beforeAutospacing="0" w:after="0" w:afterAutospacing="0"/>
      <w:jc w:val="center"/>
      <w:textAlignment w:val="baseline"/>
      <w:rPr>
        <w:rStyle w:val="normaltextrun"/>
        <w:rFonts w:asciiTheme="minorHAnsi" w:hAnsiTheme="minorHAnsi" w:cstheme="minorHAnsi"/>
        <w:b/>
        <w:bCs/>
        <w:caps/>
        <w:color w:val="F68A00"/>
        <w:sz w:val="36"/>
        <w:szCs w:val="36"/>
        <w:lang w:val="fr-FR"/>
      </w:rPr>
    </w:pPr>
    <w:r w:rsidRPr="005C5B70">
      <w:rPr>
        <w:rStyle w:val="normaltextrun"/>
        <w:rFonts w:asciiTheme="minorHAnsi" w:hAnsiTheme="minorHAnsi" w:cstheme="minorHAnsi"/>
        <w:b/>
        <w:bCs/>
        <w:caps/>
        <w:color w:val="F68A00"/>
        <w:sz w:val="36"/>
        <w:szCs w:val="36"/>
        <w:lang w:val="fr-FR"/>
      </w:rPr>
      <w:t>"Construire l'avenir des services publics locaux"</w:t>
    </w:r>
  </w:p>
  <w:p w14:paraId="1F05BFBA" w14:textId="65C04698" w:rsidR="00ED6E9F" w:rsidRPr="000F58E4" w:rsidRDefault="00843AC1">
    <w:pPr>
      <w:pStyle w:val="paragraph"/>
      <w:shd w:val="clear" w:color="auto" w:fill="000000" w:themeFill="text1"/>
      <w:spacing w:before="0" w:beforeAutospacing="0" w:after="0" w:afterAutospacing="0"/>
      <w:jc w:val="center"/>
      <w:textAlignment w:val="baseline"/>
      <w:rPr>
        <w:rStyle w:val="eop"/>
        <w:rFonts w:asciiTheme="minorHAnsi" w:hAnsiTheme="minorHAnsi" w:cstheme="minorHAnsi"/>
        <w:b/>
        <w:bCs/>
        <w:caps/>
        <w:color w:val="F68A00"/>
        <w:sz w:val="28"/>
        <w:szCs w:val="28"/>
        <w:lang w:val="fr-FR"/>
      </w:rPr>
    </w:pPr>
    <w:r w:rsidRPr="000F58E4">
      <w:rPr>
        <w:rStyle w:val="normaltextrun"/>
        <w:rFonts w:asciiTheme="minorHAnsi" w:hAnsiTheme="minorHAnsi" w:cstheme="minorHAnsi"/>
        <w:b/>
        <w:bCs/>
        <w:caps/>
        <w:color w:val="F68A00"/>
        <w:sz w:val="28"/>
        <w:szCs w:val="28"/>
        <w:lang w:val="fr-FR"/>
      </w:rPr>
      <w:t xml:space="preserve">Plan d'action </w:t>
    </w:r>
    <w:r w:rsidR="00CB6A0D" w:rsidRPr="000F58E4">
      <w:rPr>
        <w:rStyle w:val="normaltextrun"/>
        <w:rFonts w:asciiTheme="minorHAnsi" w:hAnsiTheme="minorHAnsi" w:cstheme="minorHAnsi"/>
        <w:b/>
        <w:bCs/>
        <w:caps/>
        <w:color w:val="F68A00"/>
        <w:sz w:val="28"/>
        <w:szCs w:val="28"/>
        <w:lang w:val="fr-FR"/>
      </w:rPr>
      <w:t xml:space="preserve">du réseau mondial </w:t>
    </w:r>
    <w:r w:rsidR="005C5B70" w:rsidRPr="000F58E4">
      <w:rPr>
        <w:rStyle w:val="normaltextrun"/>
        <w:rFonts w:asciiTheme="minorHAnsi" w:hAnsiTheme="minorHAnsi" w:cstheme="minorHAnsi"/>
        <w:b/>
        <w:bCs/>
        <w:caps/>
        <w:color w:val="F68A00"/>
        <w:sz w:val="28"/>
        <w:szCs w:val="28"/>
        <w:lang w:val="fr-FR"/>
      </w:rPr>
      <w:t>ALR</w:t>
    </w:r>
    <w:r w:rsidR="00CB6A0D" w:rsidRPr="000F58E4">
      <w:rPr>
        <w:rStyle w:val="normaltextrun"/>
        <w:rFonts w:asciiTheme="minorHAnsi" w:hAnsiTheme="minorHAnsi" w:cstheme="minorHAnsi"/>
        <w:b/>
        <w:bCs/>
        <w:caps/>
        <w:color w:val="F68A00"/>
        <w:sz w:val="28"/>
        <w:szCs w:val="28"/>
        <w:lang w:val="fr-FR"/>
      </w:rPr>
      <w:t xml:space="preserve"> de l'ISP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473"/>
    <w:multiLevelType w:val="hybridMultilevel"/>
    <w:tmpl w:val="6B620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FB397D"/>
    <w:multiLevelType w:val="hybridMultilevel"/>
    <w:tmpl w:val="7464C51E"/>
    <w:lvl w:ilvl="0" w:tplc="C72A13C0">
      <w:start w:val="1"/>
      <w:numFmt w:val="bullet"/>
      <w:lvlText w:val=""/>
      <w:lvlJc w:val="left"/>
      <w:pPr>
        <w:ind w:left="786"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95C97"/>
    <w:multiLevelType w:val="hybridMultilevel"/>
    <w:tmpl w:val="888A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A6995"/>
    <w:multiLevelType w:val="hybridMultilevel"/>
    <w:tmpl w:val="71D4348E"/>
    <w:lvl w:ilvl="0" w:tplc="C72A13C0">
      <w:start w:val="1"/>
      <w:numFmt w:val="bullet"/>
      <w:lvlText w:val=""/>
      <w:lvlJc w:val="left"/>
      <w:pPr>
        <w:ind w:left="720" w:hanging="360"/>
      </w:pPr>
      <w:rPr>
        <w:rFonts w:ascii="Symbol" w:hAnsi="Symbol" w:hint="default"/>
        <w:color w:val="ED7D31"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7454E"/>
    <w:multiLevelType w:val="hybridMultilevel"/>
    <w:tmpl w:val="F6C8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F6A29"/>
    <w:multiLevelType w:val="hybridMultilevel"/>
    <w:tmpl w:val="617C34A8"/>
    <w:lvl w:ilvl="0" w:tplc="C72A13C0">
      <w:start w:val="1"/>
      <w:numFmt w:val="bullet"/>
      <w:lvlText w:val=""/>
      <w:lvlJc w:val="left"/>
      <w:pPr>
        <w:ind w:left="720" w:hanging="360"/>
      </w:pPr>
      <w:rPr>
        <w:rFonts w:ascii="Symbol" w:hAnsi="Symbol"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C654B1B"/>
    <w:multiLevelType w:val="hybridMultilevel"/>
    <w:tmpl w:val="18C4836C"/>
    <w:lvl w:ilvl="0" w:tplc="C72A13C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D195A"/>
    <w:multiLevelType w:val="hybridMultilevel"/>
    <w:tmpl w:val="A846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007B3"/>
    <w:multiLevelType w:val="hybridMultilevel"/>
    <w:tmpl w:val="0204C0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E10D7"/>
    <w:multiLevelType w:val="hybridMultilevel"/>
    <w:tmpl w:val="66C4FCD4"/>
    <w:lvl w:ilvl="0" w:tplc="C72A13C0">
      <w:start w:val="1"/>
      <w:numFmt w:val="bullet"/>
      <w:lvlText w:val=""/>
      <w:lvlJc w:val="left"/>
      <w:pPr>
        <w:ind w:left="720" w:hanging="360"/>
      </w:pPr>
      <w:rPr>
        <w:rFonts w:ascii="Symbol" w:hAnsi="Symbol"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D970807"/>
    <w:multiLevelType w:val="hybridMultilevel"/>
    <w:tmpl w:val="9BD2591A"/>
    <w:lvl w:ilvl="0" w:tplc="C72A13C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F3E69"/>
    <w:multiLevelType w:val="hybridMultilevel"/>
    <w:tmpl w:val="12780BA6"/>
    <w:lvl w:ilvl="0" w:tplc="C72A13C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5056E"/>
    <w:multiLevelType w:val="hybridMultilevel"/>
    <w:tmpl w:val="162E31EE"/>
    <w:lvl w:ilvl="0" w:tplc="C72A13C0">
      <w:start w:val="1"/>
      <w:numFmt w:val="bullet"/>
      <w:lvlText w:val=""/>
      <w:lvlJc w:val="left"/>
      <w:pPr>
        <w:ind w:left="720" w:hanging="360"/>
      </w:pPr>
      <w:rPr>
        <w:rFonts w:ascii="Symbol" w:hAnsi="Symbol"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9662538"/>
    <w:multiLevelType w:val="hybridMultilevel"/>
    <w:tmpl w:val="2FF2A908"/>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4" w15:restartNumberingAfterBreak="0">
    <w:nsid w:val="4FED030B"/>
    <w:multiLevelType w:val="hybridMultilevel"/>
    <w:tmpl w:val="C3F0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E6215"/>
    <w:multiLevelType w:val="hybridMultilevel"/>
    <w:tmpl w:val="E85E043C"/>
    <w:lvl w:ilvl="0" w:tplc="C72A13C0">
      <w:start w:val="1"/>
      <w:numFmt w:val="bullet"/>
      <w:lvlText w:val=""/>
      <w:lvlJc w:val="left"/>
      <w:pPr>
        <w:ind w:left="720" w:hanging="360"/>
      </w:pPr>
      <w:rPr>
        <w:rFonts w:ascii="Symbol" w:hAnsi="Symbol" w:hint="default"/>
        <w:color w:val="ED7D31" w:themeColor="accent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A1DFB"/>
    <w:multiLevelType w:val="hybridMultilevel"/>
    <w:tmpl w:val="D570BD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A78CB"/>
    <w:multiLevelType w:val="multilevel"/>
    <w:tmpl w:val="F3084360"/>
    <w:lvl w:ilvl="0">
      <w:start w:val="1"/>
      <w:numFmt w:val="decimal"/>
      <w:pStyle w:val="Heading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39F05AD"/>
    <w:multiLevelType w:val="hybridMultilevel"/>
    <w:tmpl w:val="DCB8FE16"/>
    <w:lvl w:ilvl="0" w:tplc="C72A13C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D6A47"/>
    <w:multiLevelType w:val="hybridMultilevel"/>
    <w:tmpl w:val="D23850D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AC6FCC"/>
    <w:multiLevelType w:val="hybridMultilevel"/>
    <w:tmpl w:val="813A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D2FD4"/>
    <w:multiLevelType w:val="hybridMultilevel"/>
    <w:tmpl w:val="1F28C05A"/>
    <w:lvl w:ilvl="0" w:tplc="C72A13C0">
      <w:start w:val="1"/>
      <w:numFmt w:val="bullet"/>
      <w:lvlText w:val=""/>
      <w:lvlJc w:val="left"/>
      <w:pPr>
        <w:ind w:left="766" w:hanging="360"/>
      </w:pPr>
      <w:rPr>
        <w:rFonts w:ascii="Symbol" w:hAnsi="Symbol" w:hint="default"/>
        <w:color w:val="ED7D31" w:themeColor="accent2"/>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2" w15:restartNumberingAfterBreak="0">
    <w:nsid w:val="71134203"/>
    <w:multiLevelType w:val="hybridMultilevel"/>
    <w:tmpl w:val="48A4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84A31"/>
    <w:multiLevelType w:val="hybridMultilevel"/>
    <w:tmpl w:val="22A67F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B14392"/>
    <w:multiLevelType w:val="hybridMultilevel"/>
    <w:tmpl w:val="E2A208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D4728"/>
    <w:multiLevelType w:val="hybridMultilevel"/>
    <w:tmpl w:val="393AEA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EC4406"/>
    <w:multiLevelType w:val="multilevel"/>
    <w:tmpl w:val="29AE6E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E170FBA"/>
    <w:multiLevelType w:val="hybridMultilevel"/>
    <w:tmpl w:val="F1B0AC3E"/>
    <w:lvl w:ilvl="0" w:tplc="C72A13C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2"/>
  </w:num>
  <w:num w:numId="4">
    <w:abstractNumId w:val="14"/>
  </w:num>
  <w:num w:numId="5">
    <w:abstractNumId w:val="20"/>
  </w:num>
  <w:num w:numId="6">
    <w:abstractNumId w:val="2"/>
  </w:num>
  <w:num w:numId="7">
    <w:abstractNumId w:val="13"/>
  </w:num>
  <w:num w:numId="8">
    <w:abstractNumId w:val="10"/>
  </w:num>
  <w:num w:numId="9">
    <w:abstractNumId w:val="4"/>
  </w:num>
  <w:num w:numId="10">
    <w:abstractNumId w:val="7"/>
  </w:num>
  <w:num w:numId="11">
    <w:abstractNumId w:val="25"/>
  </w:num>
  <w:num w:numId="12">
    <w:abstractNumId w:val="9"/>
  </w:num>
  <w:num w:numId="13">
    <w:abstractNumId w:val="12"/>
  </w:num>
  <w:num w:numId="14">
    <w:abstractNumId w:val="16"/>
  </w:num>
  <w:num w:numId="15">
    <w:abstractNumId w:val="5"/>
  </w:num>
  <w:num w:numId="16">
    <w:abstractNumId w:val="19"/>
  </w:num>
  <w:num w:numId="17">
    <w:abstractNumId w:val="23"/>
  </w:num>
  <w:num w:numId="18">
    <w:abstractNumId w:val="24"/>
  </w:num>
  <w:num w:numId="19">
    <w:abstractNumId w:val="8"/>
  </w:num>
  <w:num w:numId="20">
    <w:abstractNumId w:val="26"/>
  </w:num>
  <w:num w:numId="21">
    <w:abstractNumId w:val="3"/>
  </w:num>
  <w:num w:numId="22">
    <w:abstractNumId w:val="17"/>
    <w:lvlOverride w:ilvl="0">
      <w:startOverride w:val="4"/>
    </w:lvlOverride>
    <w:lvlOverride w:ilvl="1">
      <w:startOverride w:val="3"/>
    </w:lvlOverride>
  </w:num>
  <w:num w:numId="23">
    <w:abstractNumId w:val="27"/>
  </w:num>
  <w:num w:numId="24">
    <w:abstractNumId w:val="18"/>
  </w:num>
  <w:num w:numId="25">
    <w:abstractNumId w:val="6"/>
  </w:num>
  <w:num w:numId="26">
    <w:abstractNumId w:val="15"/>
  </w:num>
  <w:num w:numId="27">
    <w:abstractNumId w:val="11"/>
  </w:num>
  <w:num w:numId="28">
    <w:abstractNumId w:val="21"/>
  </w:num>
  <w:num w:numId="2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85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CF"/>
    <w:rsid w:val="00000CEC"/>
    <w:rsid w:val="00001550"/>
    <w:rsid w:val="00001CB6"/>
    <w:rsid w:val="0000387B"/>
    <w:rsid w:val="000057D3"/>
    <w:rsid w:val="00005B51"/>
    <w:rsid w:val="000072D1"/>
    <w:rsid w:val="0000780B"/>
    <w:rsid w:val="00007E75"/>
    <w:rsid w:val="00010028"/>
    <w:rsid w:val="0001108B"/>
    <w:rsid w:val="0001151C"/>
    <w:rsid w:val="00011E5F"/>
    <w:rsid w:val="00012F6A"/>
    <w:rsid w:val="00014943"/>
    <w:rsid w:val="000153FF"/>
    <w:rsid w:val="00016F57"/>
    <w:rsid w:val="00021DBA"/>
    <w:rsid w:val="00024017"/>
    <w:rsid w:val="00025E78"/>
    <w:rsid w:val="00026A41"/>
    <w:rsid w:val="00026B79"/>
    <w:rsid w:val="00030C24"/>
    <w:rsid w:val="00030FA6"/>
    <w:rsid w:val="0003343E"/>
    <w:rsid w:val="00033DFB"/>
    <w:rsid w:val="00035B25"/>
    <w:rsid w:val="00035F47"/>
    <w:rsid w:val="0003645B"/>
    <w:rsid w:val="000367C7"/>
    <w:rsid w:val="00037B3A"/>
    <w:rsid w:val="0004097E"/>
    <w:rsid w:val="00041EED"/>
    <w:rsid w:val="000428C1"/>
    <w:rsid w:val="000431E0"/>
    <w:rsid w:val="000432C2"/>
    <w:rsid w:val="0004758A"/>
    <w:rsid w:val="0005420E"/>
    <w:rsid w:val="000550DB"/>
    <w:rsid w:val="00056EBB"/>
    <w:rsid w:val="000609C6"/>
    <w:rsid w:val="000623B8"/>
    <w:rsid w:val="0006288B"/>
    <w:rsid w:val="00063E28"/>
    <w:rsid w:val="000644EB"/>
    <w:rsid w:val="000645E1"/>
    <w:rsid w:val="0006650F"/>
    <w:rsid w:val="00067447"/>
    <w:rsid w:val="00067F50"/>
    <w:rsid w:val="0007187C"/>
    <w:rsid w:val="00071993"/>
    <w:rsid w:val="00073AFD"/>
    <w:rsid w:val="0007407A"/>
    <w:rsid w:val="0007512F"/>
    <w:rsid w:val="0007554C"/>
    <w:rsid w:val="0007567C"/>
    <w:rsid w:val="00080F41"/>
    <w:rsid w:val="00083CE0"/>
    <w:rsid w:val="00084C46"/>
    <w:rsid w:val="00085198"/>
    <w:rsid w:val="000864EE"/>
    <w:rsid w:val="00087B94"/>
    <w:rsid w:val="00087D1A"/>
    <w:rsid w:val="00087FF9"/>
    <w:rsid w:val="0009133A"/>
    <w:rsid w:val="0009141D"/>
    <w:rsid w:val="0009315F"/>
    <w:rsid w:val="00093290"/>
    <w:rsid w:val="0009346B"/>
    <w:rsid w:val="00093958"/>
    <w:rsid w:val="00097B8D"/>
    <w:rsid w:val="000A0AD2"/>
    <w:rsid w:val="000A0F73"/>
    <w:rsid w:val="000A3517"/>
    <w:rsid w:val="000A39BC"/>
    <w:rsid w:val="000A3F1D"/>
    <w:rsid w:val="000A4E54"/>
    <w:rsid w:val="000A5DC2"/>
    <w:rsid w:val="000A625F"/>
    <w:rsid w:val="000A6CAC"/>
    <w:rsid w:val="000A7EA9"/>
    <w:rsid w:val="000B01AB"/>
    <w:rsid w:val="000B04B7"/>
    <w:rsid w:val="000B0DDE"/>
    <w:rsid w:val="000B25D8"/>
    <w:rsid w:val="000B368C"/>
    <w:rsid w:val="000B4122"/>
    <w:rsid w:val="000B5049"/>
    <w:rsid w:val="000C263E"/>
    <w:rsid w:val="000C42A3"/>
    <w:rsid w:val="000C45BF"/>
    <w:rsid w:val="000C7B6A"/>
    <w:rsid w:val="000C7DE1"/>
    <w:rsid w:val="000D40F5"/>
    <w:rsid w:val="000D61C9"/>
    <w:rsid w:val="000E00E5"/>
    <w:rsid w:val="000E154E"/>
    <w:rsid w:val="000E2BDF"/>
    <w:rsid w:val="000E402E"/>
    <w:rsid w:val="000E4312"/>
    <w:rsid w:val="000E5B2B"/>
    <w:rsid w:val="000E6401"/>
    <w:rsid w:val="000E66C5"/>
    <w:rsid w:val="000E688F"/>
    <w:rsid w:val="000E7B98"/>
    <w:rsid w:val="000F070D"/>
    <w:rsid w:val="000F0C62"/>
    <w:rsid w:val="000F1ECF"/>
    <w:rsid w:val="000F231B"/>
    <w:rsid w:val="000F26DD"/>
    <w:rsid w:val="000F492B"/>
    <w:rsid w:val="000F497E"/>
    <w:rsid w:val="000F5048"/>
    <w:rsid w:val="000F58E4"/>
    <w:rsid w:val="00102BCD"/>
    <w:rsid w:val="00102D94"/>
    <w:rsid w:val="001046B8"/>
    <w:rsid w:val="00104E12"/>
    <w:rsid w:val="0010500E"/>
    <w:rsid w:val="00107658"/>
    <w:rsid w:val="00107A19"/>
    <w:rsid w:val="00110538"/>
    <w:rsid w:val="00110DEC"/>
    <w:rsid w:val="001127F3"/>
    <w:rsid w:val="0011398C"/>
    <w:rsid w:val="00117A43"/>
    <w:rsid w:val="00117C9B"/>
    <w:rsid w:val="00127B40"/>
    <w:rsid w:val="001329EC"/>
    <w:rsid w:val="00133734"/>
    <w:rsid w:val="001339FA"/>
    <w:rsid w:val="0013479B"/>
    <w:rsid w:val="00134B45"/>
    <w:rsid w:val="00135A38"/>
    <w:rsid w:val="001365F0"/>
    <w:rsid w:val="001375A6"/>
    <w:rsid w:val="00141782"/>
    <w:rsid w:val="00141B55"/>
    <w:rsid w:val="0014281F"/>
    <w:rsid w:val="00142F86"/>
    <w:rsid w:val="00144E79"/>
    <w:rsid w:val="00145FB9"/>
    <w:rsid w:val="0014660C"/>
    <w:rsid w:val="0014660E"/>
    <w:rsid w:val="00151FF3"/>
    <w:rsid w:val="00152729"/>
    <w:rsid w:val="00155C32"/>
    <w:rsid w:val="00155EB3"/>
    <w:rsid w:val="00157237"/>
    <w:rsid w:val="00161734"/>
    <w:rsid w:val="001617B3"/>
    <w:rsid w:val="001619C6"/>
    <w:rsid w:val="00161BDF"/>
    <w:rsid w:val="00162FD2"/>
    <w:rsid w:val="00163BC6"/>
    <w:rsid w:val="001652E3"/>
    <w:rsid w:val="00165BAC"/>
    <w:rsid w:val="00165D72"/>
    <w:rsid w:val="00167217"/>
    <w:rsid w:val="00171AA4"/>
    <w:rsid w:val="00171CDC"/>
    <w:rsid w:val="00174AAC"/>
    <w:rsid w:val="001754BC"/>
    <w:rsid w:val="001774D0"/>
    <w:rsid w:val="001812D8"/>
    <w:rsid w:val="001834FA"/>
    <w:rsid w:val="0018375C"/>
    <w:rsid w:val="00185B7B"/>
    <w:rsid w:val="00187238"/>
    <w:rsid w:val="00191702"/>
    <w:rsid w:val="00192BBA"/>
    <w:rsid w:val="00193371"/>
    <w:rsid w:val="00193EAE"/>
    <w:rsid w:val="00194037"/>
    <w:rsid w:val="001A00BA"/>
    <w:rsid w:val="001A3822"/>
    <w:rsid w:val="001A4C0E"/>
    <w:rsid w:val="001A54BC"/>
    <w:rsid w:val="001A59E4"/>
    <w:rsid w:val="001A6151"/>
    <w:rsid w:val="001A73F9"/>
    <w:rsid w:val="001B1193"/>
    <w:rsid w:val="001B3BD3"/>
    <w:rsid w:val="001B3F11"/>
    <w:rsid w:val="001B7EF8"/>
    <w:rsid w:val="001C1405"/>
    <w:rsid w:val="001D0717"/>
    <w:rsid w:val="001D09F1"/>
    <w:rsid w:val="001D1430"/>
    <w:rsid w:val="001D3030"/>
    <w:rsid w:val="001D4ABC"/>
    <w:rsid w:val="001D65DC"/>
    <w:rsid w:val="001D759D"/>
    <w:rsid w:val="001E02F3"/>
    <w:rsid w:val="001E0568"/>
    <w:rsid w:val="001E05DB"/>
    <w:rsid w:val="001E0968"/>
    <w:rsid w:val="001E24F4"/>
    <w:rsid w:val="001E33D6"/>
    <w:rsid w:val="001E35A9"/>
    <w:rsid w:val="001E47EF"/>
    <w:rsid w:val="001E654F"/>
    <w:rsid w:val="001E6924"/>
    <w:rsid w:val="001F0552"/>
    <w:rsid w:val="001F0811"/>
    <w:rsid w:val="001F1055"/>
    <w:rsid w:val="001F17E6"/>
    <w:rsid w:val="001F1830"/>
    <w:rsid w:val="001F19FC"/>
    <w:rsid w:val="001F41F0"/>
    <w:rsid w:val="001F549C"/>
    <w:rsid w:val="001F554F"/>
    <w:rsid w:val="001F7D49"/>
    <w:rsid w:val="00200FC8"/>
    <w:rsid w:val="002011D4"/>
    <w:rsid w:val="0020162B"/>
    <w:rsid w:val="00205DE5"/>
    <w:rsid w:val="0020749C"/>
    <w:rsid w:val="00207D5B"/>
    <w:rsid w:val="00212D92"/>
    <w:rsid w:val="00213900"/>
    <w:rsid w:val="00213C3A"/>
    <w:rsid w:val="002155AA"/>
    <w:rsid w:val="0021718E"/>
    <w:rsid w:val="00217A2B"/>
    <w:rsid w:val="00217FA3"/>
    <w:rsid w:val="00222A4A"/>
    <w:rsid w:val="00222E8B"/>
    <w:rsid w:val="002247DD"/>
    <w:rsid w:val="00227473"/>
    <w:rsid w:val="00227F99"/>
    <w:rsid w:val="002313FB"/>
    <w:rsid w:val="002325FF"/>
    <w:rsid w:val="00233EDA"/>
    <w:rsid w:val="0023407E"/>
    <w:rsid w:val="002350F9"/>
    <w:rsid w:val="00235258"/>
    <w:rsid w:val="00235524"/>
    <w:rsid w:val="002357CF"/>
    <w:rsid w:val="002360F7"/>
    <w:rsid w:val="0023705B"/>
    <w:rsid w:val="00237763"/>
    <w:rsid w:val="00240C7F"/>
    <w:rsid w:val="0024656A"/>
    <w:rsid w:val="002466E4"/>
    <w:rsid w:val="00255DBF"/>
    <w:rsid w:val="002564B0"/>
    <w:rsid w:val="00260663"/>
    <w:rsid w:val="00260F31"/>
    <w:rsid w:val="00261037"/>
    <w:rsid w:val="00261222"/>
    <w:rsid w:val="00265648"/>
    <w:rsid w:val="0026615F"/>
    <w:rsid w:val="002679FD"/>
    <w:rsid w:val="00271F41"/>
    <w:rsid w:val="00277F23"/>
    <w:rsid w:val="002807C9"/>
    <w:rsid w:val="00280917"/>
    <w:rsid w:val="00280F30"/>
    <w:rsid w:val="002819C8"/>
    <w:rsid w:val="002821BA"/>
    <w:rsid w:val="00282BAE"/>
    <w:rsid w:val="00284EC3"/>
    <w:rsid w:val="00285B6A"/>
    <w:rsid w:val="00285DC1"/>
    <w:rsid w:val="002874CA"/>
    <w:rsid w:val="00290787"/>
    <w:rsid w:val="00292400"/>
    <w:rsid w:val="00296AEB"/>
    <w:rsid w:val="002A6028"/>
    <w:rsid w:val="002A6FB4"/>
    <w:rsid w:val="002B1F7E"/>
    <w:rsid w:val="002B2F2D"/>
    <w:rsid w:val="002B43BE"/>
    <w:rsid w:val="002B76A7"/>
    <w:rsid w:val="002C1232"/>
    <w:rsid w:val="002C446D"/>
    <w:rsid w:val="002D12BF"/>
    <w:rsid w:val="002D3609"/>
    <w:rsid w:val="002D55C9"/>
    <w:rsid w:val="002D5E3B"/>
    <w:rsid w:val="002D74D8"/>
    <w:rsid w:val="002D7E87"/>
    <w:rsid w:val="002E18F2"/>
    <w:rsid w:val="002E1A7B"/>
    <w:rsid w:val="002E379E"/>
    <w:rsid w:val="002E3E09"/>
    <w:rsid w:val="002E5271"/>
    <w:rsid w:val="002E6B0A"/>
    <w:rsid w:val="002E6B98"/>
    <w:rsid w:val="002E6F5A"/>
    <w:rsid w:val="002F0B50"/>
    <w:rsid w:val="002F1549"/>
    <w:rsid w:val="002F1F7A"/>
    <w:rsid w:val="002F27FB"/>
    <w:rsid w:val="002F3E90"/>
    <w:rsid w:val="002F58FA"/>
    <w:rsid w:val="002F6F81"/>
    <w:rsid w:val="002F7428"/>
    <w:rsid w:val="002F7FD5"/>
    <w:rsid w:val="00302B01"/>
    <w:rsid w:val="00302E2B"/>
    <w:rsid w:val="0030381D"/>
    <w:rsid w:val="00303E7D"/>
    <w:rsid w:val="00304CD2"/>
    <w:rsid w:val="00305F2E"/>
    <w:rsid w:val="003072C5"/>
    <w:rsid w:val="00314129"/>
    <w:rsid w:val="00316B27"/>
    <w:rsid w:val="00316EAD"/>
    <w:rsid w:val="00317433"/>
    <w:rsid w:val="0031752B"/>
    <w:rsid w:val="0032253D"/>
    <w:rsid w:val="003231E9"/>
    <w:rsid w:val="00323908"/>
    <w:rsid w:val="003251B3"/>
    <w:rsid w:val="003277F0"/>
    <w:rsid w:val="003303F1"/>
    <w:rsid w:val="003308B8"/>
    <w:rsid w:val="00331D94"/>
    <w:rsid w:val="00331DDB"/>
    <w:rsid w:val="003342DF"/>
    <w:rsid w:val="0034094A"/>
    <w:rsid w:val="00341796"/>
    <w:rsid w:val="003435FE"/>
    <w:rsid w:val="003457A8"/>
    <w:rsid w:val="00345B9F"/>
    <w:rsid w:val="003465F8"/>
    <w:rsid w:val="003477C8"/>
    <w:rsid w:val="00347854"/>
    <w:rsid w:val="00347AA1"/>
    <w:rsid w:val="0035011A"/>
    <w:rsid w:val="00351A59"/>
    <w:rsid w:val="00352482"/>
    <w:rsid w:val="00352581"/>
    <w:rsid w:val="00353200"/>
    <w:rsid w:val="00353C3E"/>
    <w:rsid w:val="00356E0D"/>
    <w:rsid w:val="0035794D"/>
    <w:rsid w:val="00362504"/>
    <w:rsid w:val="00363541"/>
    <w:rsid w:val="00363B12"/>
    <w:rsid w:val="00364849"/>
    <w:rsid w:val="003655BF"/>
    <w:rsid w:val="00365FC3"/>
    <w:rsid w:val="00366372"/>
    <w:rsid w:val="00366C7D"/>
    <w:rsid w:val="0037038C"/>
    <w:rsid w:val="00370C72"/>
    <w:rsid w:val="00371A11"/>
    <w:rsid w:val="00372EE8"/>
    <w:rsid w:val="003742E5"/>
    <w:rsid w:val="00374351"/>
    <w:rsid w:val="00374412"/>
    <w:rsid w:val="00376357"/>
    <w:rsid w:val="0037648F"/>
    <w:rsid w:val="003766EA"/>
    <w:rsid w:val="003772D7"/>
    <w:rsid w:val="003774F2"/>
    <w:rsid w:val="00382996"/>
    <w:rsid w:val="00385AEE"/>
    <w:rsid w:val="003864AB"/>
    <w:rsid w:val="003865CD"/>
    <w:rsid w:val="00391812"/>
    <w:rsid w:val="003939DB"/>
    <w:rsid w:val="00393E22"/>
    <w:rsid w:val="00397B7D"/>
    <w:rsid w:val="003A0A01"/>
    <w:rsid w:val="003A0CF5"/>
    <w:rsid w:val="003A12DD"/>
    <w:rsid w:val="003A4BB4"/>
    <w:rsid w:val="003B2367"/>
    <w:rsid w:val="003B37C4"/>
    <w:rsid w:val="003B601A"/>
    <w:rsid w:val="003B6F51"/>
    <w:rsid w:val="003C08F0"/>
    <w:rsid w:val="003C1D3F"/>
    <w:rsid w:val="003C4EAC"/>
    <w:rsid w:val="003C5785"/>
    <w:rsid w:val="003C6B86"/>
    <w:rsid w:val="003D1C1A"/>
    <w:rsid w:val="003D28D0"/>
    <w:rsid w:val="003D3B72"/>
    <w:rsid w:val="003D3DB8"/>
    <w:rsid w:val="003D4736"/>
    <w:rsid w:val="003D5F2C"/>
    <w:rsid w:val="003D63D2"/>
    <w:rsid w:val="003D7016"/>
    <w:rsid w:val="003E0D40"/>
    <w:rsid w:val="003E16F0"/>
    <w:rsid w:val="003E184A"/>
    <w:rsid w:val="003E48A9"/>
    <w:rsid w:val="003E5ED5"/>
    <w:rsid w:val="003E62C8"/>
    <w:rsid w:val="003F0583"/>
    <w:rsid w:val="003F1B1E"/>
    <w:rsid w:val="003F209E"/>
    <w:rsid w:val="003F2C3D"/>
    <w:rsid w:val="003F32F6"/>
    <w:rsid w:val="003F3CB2"/>
    <w:rsid w:val="003F6339"/>
    <w:rsid w:val="0040040A"/>
    <w:rsid w:val="00401347"/>
    <w:rsid w:val="00402440"/>
    <w:rsid w:val="00406714"/>
    <w:rsid w:val="0041024A"/>
    <w:rsid w:val="0041207C"/>
    <w:rsid w:val="00412FD4"/>
    <w:rsid w:val="004143EF"/>
    <w:rsid w:val="00414968"/>
    <w:rsid w:val="00415026"/>
    <w:rsid w:val="0041601C"/>
    <w:rsid w:val="0041616A"/>
    <w:rsid w:val="00416DE8"/>
    <w:rsid w:val="00417231"/>
    <w:rsid w:val="00420540"/>
    <w:rsid w:val="00420E9C"/>
    <w:rsid w:val="00421CAC"/>
    <w:rsid w:val="00422DE4"/>
    <w:rsid w:val="004236FB"/>
    <w:rsid w:val="004253E8"/>
    <w:rsid w:val="004273C7"/>
    <w:rsid w:val="00435779"/>
    <w:rsid w:val="00435FDD"/>
    <w:rsid w:val="004369C3"/>
    <w:rsid w:val="00436E20"/>
    <w:rsid w:val="00441FB4"/>
    <w:rsid w:val="0044338D"/>
    <w:rsid w:val="004435AA"/>
    <w:rsid w:val="004463FD"/>
    <w:rsid w:val="00446F03"/>
    <w:rsid w:val="004470CC"/>
    <w:rsid w:val="0044753D"/>
    <w:rsid w:val="00457850"/>
    <w:rsid w:val="0046012B"/>
    <w:rsid w:val="00460763"/>
    <w:rsid w:val="00460F81"/>
    <w:rsid w:val="004624BD"/>
    <w:rsid w:val="0046297E"/>
    <w:rsid w:val="00463846"/>
    <w:rsid w:val="00466BB8"/>
    <w:rsid w:val="00467227"/>
    <w:rsid w:val="00467565"/>
    <w:rsid w:val="00467C3C"/>
    <w:rsid w:val="004726AF"/>
    <w:rsid w:val="00473B23"/>
    <w:rsid w:val="00476610"/>
    <w:rsid w:val="0047707C"/>
    <w:rsid w:val="0047791E"/>
    <w:rsid w:val="004829A6"/>
    <w:rsid w:val="00482D54"/>
    <w:rsid w:val="00482F15"/>
    <w:rsid w:val="00484D79"/>
    <w:rsid w:val="00485DE8"/>
    <w:rsid w:val="00486AD1"/>
    <w:rsid w:val="004872E4"/>
    <w:rsid w:val="004875AF"/>
    <w:rsid w:val="00490074"/>
    <w:rsid w:val="0049246B"/>
    <w:rsid w:val="004939EA"/>
    <w:rsid w:val="00495030"/>
    <w:rsid w:val="00495A8D"/>
    <w:rsid w:val="00495BEC"/>
    <w:rsid w:val="00495C5F"/>
    <w:rsid w:val="00496311"/>
    <w:rsid w:val="00497D74"/>
    <w:rsid w:val="004A0537"/>
    <w:rsid w:val="004A1362"/>
    <w:rsid w:val="004A179A"/>
    <w:rsid w:val="004A2A7A"/>
    <w:rsid w:val="004A2EEF"/>
    <w:rsid w:val="004A37C0"/>
    <w:rsid w:val="004A4123"/>
    <w:rsid w:val="004A5CE3"/>
    <w:rsid w:val="004A62BC"/>
    <w:rsid w:val="004A653A"/>
    <w:rsid w:val="004A7F54"/>
    <w:rsid w:val="004B05C0"/>
    <w:rsid w:val="004B1BD0"/>
    <w:rsid w:val="004B489A"/>
    <w:rsid w:val="004B4CB0"/>
    <w:rsid w:val="004B5429"/>
    <w:rsid w:val="004B6973"/>
    <w:rsid w:val="004B78AC"/>
    <w:rsid w:val="004C42FA"/>
    <w:rsid w:val="004C7D90"/>
    <w:rsid w:val="004D0AC0"/>
    <w:rsid w:val="004D291E"/>
    <w:rsid w:val="004D314C"/>
    <w:rsid w:val="004D3AC4"/>
    <w:rsid w:val="004D3F0D"/>
    <w:rsid w:val="004E452C"/>
    <w:rsid w:val="004E67A3"/>
    <w:rsid w:val="004E6AAB"/>
    <w:rsid w:val="004F125B"/>
    <w:rsid w:val="004F1436"/>
    <w:rsid w:val="004F26D6"/>
    <w:rsid w:val="004F289E"/>
    <w:rsid w:val="004F42B0"/>
    <w:rsid w:val="004F4CBD"/>
    <w:rsid w:val="004F4FF8"/>
    <w:rsid w:val="004F640D"/>
    <w:rsid w:val="004F6944"/>
    <w:rsid w:val="004F6C15"/>
    <w:rsid w:val="004F6C69"/>
    <w:rsid w:val="00503356"/>
    <w:rsid w:val="00503D58"/>
    <w:rsid w:val="00504A9C"/>
    <w:rsid w:val="0050794E"/>
    <w:rsid w:val="00507BF4"/>
    <w:rsid w:val="005108CF"/>
    <w:rsid w:val="00510A67"/>
    <w:rsid w:val="00511C1C"/>
    <w:rsid w:val="005126B3"/>
    <w:rsid w:val="00512B1B"/>
    <w:rsid w:val="00512B26"/>
    <w:rsid w:val="005151C3"/>
    <w:rsid w:val="00522845"/>
    <w:rsid w:val="00524040"/>
    <w:rsid w:val="00524A63"/>
    <w:rsid w:val="00525A97"/>
    <w:rsid w:val="00527D13"/>
    <w:rsid w:val="00530691"/>
    <w:rsid w:val="005306B5"/>
    <w:rsid w:val="00530986"/>
    <w:rsid w:val="0053256C"/>
    <w:rsid w:val="00532648"/>
    <w:rsid w:val="00533A33"/>
    <w:rsid w:val="00533EF0"/>
    <w:rsid w:val="005371E4"/>
    <w:rsid w:val="00537DF1"/>
    <w:rsid w:val="00540E1C"/>
    <w:rsid w:val="0054243D"/>
    <w:rsid w:val="00543198"/>
    <w:rsid w:val="00543C25"/>
    <w:rsid w:val="00543CD4"/>
    <w:rsid w:val="00544C77"/>
    <w:rsid w:val="00545347"/>
    <w:rsid w:val="00547382"/>
    <w:rsid w:val="00550D5B"/>
    <w:rsid w:val="005515DB"/>
    <w:rsid w:val="00553755"/>
    <w:rsid w:val="005547D1"/>
    <w:rsid w:val="00555368"/>
    <w:rsid w:val="00555469"/>
    <w:rsid w:val="0055591B"/>
    <w:rsid w:val="00555ECE"/>
    <w:rsid w:val="00560DEA"/>
    <w:rsid w:val="0056389A"/>
    <w:rsid w:val="005648FA"/>
    <w:rsid w:val="00564DB3"/>
    <w:rsid w:val="005676C8"/>
    <w:rsid w:val="00567D29"/>
    <w:rsid w:val="0057206A"/>
    <w:rsid w:val="005749DD"/>
    <w:rsid w:val="005759C5"/>
    <w:rsid w:val="0057601B"/>
    <w:rsid w:val="00577FD2"/>
    <w:rsid w:val="005801E7"/>
    <w:rsid w:val="005816CD"/>
    <w:rsid w:val="00581887"/>
    <w:rsid w:val="00582174"/>
    <w:rsid w:val="00583125"/>
    <w:rsid w:val="005831EC"/>
    <w:rsid w:val="005911A2"/>
    <w:rsid w:val="00591B5B"/>
    <w:rsid w:val="00592186"/>
    <w:rsid w:val="00593896"/>
    <w:rsid w:val="00594176"/>
    <w:rsid w:val="00594B21"/>
    <w:rsid w:val="00594FA9"/>
    <w:rsid w:val="00597198"/>
    <w:rsid w:val="005A3368"/>
    <w:rsid w:val="005A6022"/>
    <w:rsid w:val="005A673B"/>
    <w:rsid w:val="005A6AC4"/>
    <w:rsid w:val="005B0883"/>
    <w:rsid w:val="005B1415"/>
    <w:rsid w:val="005B2AB0"/>
    <w:rsid w:val="005B56D3"/>
    <w:rsid w:val="005B6C34"/>
    <w:rsid w:val="005C1F4C"/>
    <w:rsid w:val="005C2988"/>
    <w:rsid w:val="005C2F10"/>
    <w:rsid w:val="005C5004"/>
    <w:rsid w:val="005C5B70"/>
    <w:rsid w:val="005C7A31"/>
    <w:rsid w:val="005D4792"/>
    <w:rsid w:val="005D76DB"/>
    <w:rsid w:val="005D7D36"/>
    <w:rsid w:val="005E3C50"/>
    <w:rsid w:val="005E4373"/>
    <w:rsid w:val="005E6561"/>
    <w:rsid w:val="005E6E93"/>
    <w:rsid w:val="005F186B"/>
    <w:rsid w:val="005F2369"/>
    <w:rsid w:val="005F3733"/>
    <w:rsid w:val="005F3870"/>
    <w:rsid w:val="005F4090"/>
    <w:rsid w:val="005F4619"/>
    <w:rsid w:val="005F4E39"/>
    <w:rsid w:val="005F626D"/>
    <w:rsid w:val="005F6398"/>
    <w:rsid w:val="005F6CC9"/>
    <w:rsid w:val="005F785F"/>
    <w:rsid w:val="006001DD"/>
    <w:rsid w:val="0060135A"/>
    <w:rsid w:val="006017AE"/>
    <w:rsid w:val="00601BB6"/>
    <w:rsid w:val="00602963"/>
    <w:rsid w:val="006069DF"/>
    <w:rsid w:val="00610FE7"/>
    <w:rsid w:val="00612799"/>
    <w:rsid w:val="00613199"/>
    <w:rsid w:val="00621A70"/>
    <w:rsid w:val="0062234D"/>
    <w:rsid w:val="00623616"/>
    <w:rsid w:val="00623C5F"/>
    <w:rsid w:val="00625608"/>
    <w:rsid w:val="006265F3"/>
    <w:rsid w:val="00626C45"/>
    <w:rsid w:val="00627B67"/>
    <w:rsid w:val="00630D2D"/>
    <w:rsid w:val="0063119F"/>
    <w:rsid w:val="00631F5F"/>
    <w:rsid w:val="006324C4"/>
    <w:rsid w:val="006336BA"/>
    <w:rsid w:val="006346BD"/>
    <w:rsid w:val="00634DAA"/>
    <w:rsid w:val="00636C82"/>
    <w:rsid w:val="00636EFC"/>
    <w:rsid w:val="00637D3B"/>
    <w:rsid w:val="00641520"/>
    <w:rsid w:val="0064420F"/>
    <w:rsid w:val="006445F3"/>
    <w:rsid w:val="00644BE9"/>
    <w:rsid w:val="006475E7"/>
    <w:rsid w:val="006527A9"/>
    <w:rsid w:val="00652DC3"/>
    <w:rsid w:val="006531B3"/>
    <w:rsid w:val="0065361D"/>
    <w:rsid w:val="00653ABE"/>
    <w:rsid w:val="00656339"/>
    <w:rsid w:val="006608BA"/>
    <w:rsid w:val="00672662"/>
    <w:rsid w:val="0067288D"/>
    <w:rsid w:val="00674594"/>
    <w:rsid w:val="00674B74"/>
    <w:rsid w:val="00676B2B"/>
    <w:rsid w:val="00680AE0"/>
    <w:rsid w:val="00682B01"/>
    <w:rsid w:val="006875AE"/>
    <w:rsid w:val="006906A5"/>
    <w:rsid w:val="0069383A"/>
    <w:rsid w:val="00693C4A"/>
    <w:rsid w:val="0069591E"/>
    <w:rsid w:val="00696458"/>
    <w:rsid w:val="00696F5F"/>
    <w:rsid w:val="006A0977"/>
    <w:rsid w:val="006A2FE5"/>
    <w:rsid w:val="006A6274"/>
    <w:rsid w:val="006B2DCE"/>
    <w:rsid w:val="006B2EFF"/>
    <w:rsid w:val="006B720C"/>
    <w:rsid w:val="006C054B"/>
    <w:rsid w:val="006C1993"/>
    <w:rsid w:val="006C21BB"/>
    <w:rsid w:val="006C24D9"/>
    <w:rsid w:val="006C2AAB"/>
    <w:rsid w:val="006C2F86"/>
    <w:rsid w:val="006C4800"/>
    <w:rsid w:val="006C520B"/>
    <w:rsid w:val="006C55C5"/>
    <w:rsid w:val="006C5E54"/>
    <w:rsid w:val="006C6D1F"/>
    <w:rsid w:val="006C72E7"/>
    <w:rsid w:val="006D0963"/>
    <w:rsid w:val="006D0C1B"/>
    <w:rsid w:val="006D2CA4"/>
    <w:rsid w:val="006D3F58"/>
    <w:rsid w:val="006D4793"/>
    <w:rsid w:val="006D4957"/>
    <w:rsid w:val="006D4D9A"/>
    <w:rsid w:val="006D5660"/>
    <w:rsid w:val="006D7EE8"/>
    <w:rsid w:val="006E090D"/>
    <w:rsid w:val="006E1ADD"/>
    <w:rsid w:val="006E32F2"/>
    <w:rsid w:val="006E3C9F"/>
    <w:rsid w:val="006E4356"/>
    <w:rsid w:val="006E46F8"/>
    <w:rsid w:val="006E54D8"/>
    <w:rsid w:val="006E5585"/>
    <w:rsid w:val="006E729A"/>
    <w:rsid w:val="006E79E5"/>
    <w:rsid w:val="006F1BC3"/>
    <w:rsid w:val="006F2919"/>
    <w:rsid w:val="006F323B"/>
    <w:rsid w:val="0070016F"/>
    <w:rsid w:val="007002EA"/>
    <w:rsid w:val="00701295"/>
    <w:rsid w:val="00701F2C"/>
    <w:rsid w:val="0070270E"/>
    <w:rsid w:val="00706010"/>
    <w:rsid w:val="00710831"/>
    <w:rsid w:val="00713997"/>
    <w:rsid w:val="0071576F"/>
    <w:rsid w:val="00716D92"/>
    <w:rsid w:val="00717357"/>
    <w:rsid w:val="00720ACE"/>
    <w:rsid w:val="007222AD"/>
    <w:rsid w:val="007232EB"/>
    <w:rsid w:val="00723BED"/>
    <w:rsid w:val="00723F51"/>
    <w:rsid w:val="007242F4"/>
    <w:rsid w:val="007246AC"/>
    <w:rsid w:val="0072634D"/>
    <w:rsid w:val="007268CD"/>
    <w:rsid w:val="00730411"/>
    <w:rsid w:val="007304E0"/>
    <w:rsid w:val="007316B0"/>
    <w:rsid w:val="00731FF4"/>
    <w:rsid w:val="007331D1"/>
    <w:rsid w:val="007333D1"/>
    <w:rsid w:val="0073694F"/>
    <w:rsid w:val="00736AA3"/>
    <w:rsid w:val="00740436"/>
    <w:rsid w:val="00741D36"/>
    <w:rsid w:val="00746589"/>
    <w:rsid w:val="0074712C"/>
    <w:rsid w:val="0074762D"/>
    <w:rsid w:val="007504DB"/>
    <w:rsid w:val="00753B08"/>
    <w:rsid w:val="007540FB"/>
    <w:rsid w:val="00754879"/>
    <w:rsid w:val="00754988"/>
    <w:rsid w:val="007552C4"/>
    <w:rsid w:val="007559A4"/>
    <w:rsid w:val="0075710B"/>
    <w:rsid w:val="00757A5F"/>
    <w:rsid w:val="00757CC4"/>
    <w:rsid w:val="00762210"/>
    <w:rsid w:val="007628C8"/>
    <w:rsid w:val="007643A5"/>
    <w:rsid w:val="00765591"/>
    <w:rsid w:val="0076578B"/>
    <w:rsid w:val="00766F50"/>
    <w:rsid w:val="00770326"/>
    <w:rsid w:val="00770A47"/>
    <w:rsid w:val="00770B75"/>
    <w:rsid w:val="00771EBB"/>
    <w:rsid w:val="00772F1D"/>
    <w:rsid w:val="007737E7"/>
    <w:rsid w:val="007760F3"/>
    <w:rsid w:val="00780124"/>
    <w:rsid w:val="00781AC0"/>
    <w:rsid w:val="007827FF"/>
    <w:rsid w:val="00783185"/>
    <w:rsid w:val="007851A8"/>
    <w:rsid w:val="00785481"/>
    <w:rsid w:val="007875B5"/>
    <w:rsid w:val="0079052D"/>
    <w:rsid w:val="00792F82"/>
    <w:rsid w:val="0079507B"/>
    <w:rsid w:val="0079526D"/>
    <w:rsid w:val="00795752"/>
    <w:rsid w:val="00797CA2"/>
    <w:rsid w:val="00797E79"/>
    <w:rsid w:val="007A1AE5"/>
    <w:rsid w:val="007A4E21"/>
    <w:rsid w:val="007A4ED0"/>
    <w:rsid w:val="007A53F6"/>
    <w:rsid w:val="007A5E43"/>
    <w:rsid w:val="007A67A4"/>
    <w:rsid w:val="007A743A"/>
    <w:rsid w:val="007B03AD"/>
    <w:rsid w:val="007B147F"/>
    <w:rsid w:val="007B2D98"/>
    <w:rsid w:val="007B3B63"/>
    <w:rsid w:val="007B4792"/>
    <w:rsid w:val="007C1861"/>
    <w:rsid w:val="007C1CAF"/>
    <w:rsid w:val="007C21F9"/>
    <w:rsid w:val="007C2AFC"/>
    <w:rsid w:val="007C3069"/>
    <w:rsid w:val="007C3A27"/>
    <w:rsid w:val="007C5199"/>
    <w:rsid w:val="007D0AF9"/>
    <w:rsid w:val="007D1020"/>
    <w:rsid w:val="007D15E5"/>
    <w:rsid w:val="007D3B2D"/>
    <w:rsid w:val="007E1CB9"/>
    <w:rsid w:val="007E32EB"/>
    <w:rsid w:val="007E3ADA"/>
    <w:rsid w:val="007E4B4C"/>
    <w:rsid w:val="007E591F"/>
    <w:rsid w:val="007E6080"/>
    <w:rsid w:val="007F1F70"/>
    <w:rsid w:val="007F2105"/>
    <w:rsid w:val="007F2993"/>
    <w:rsid w:val="007F3363"/>
    <w:rsid w:val="007F35F1"/>
    <w:rsid w:val="007F4A6A"/>
    <w:rsid w:val="007F50DC"/>
    <w:rsid w:val="007F635D"/>
    <w:rsid w:val="007F76A5"/>
    <w:rsid w:val="00801455"/>
    <w:rsid w:val="00802115"/>
    <w:rsid w:val="00805943"/>
    <w:rsid w:val="00807211"/>
    <w:rsid w:val="00807C33"/>
    <w:rsid w:val="00813E39"/>
    <w:rsid w:val="00816268"/>
    <w:rsid w:val="00816B65"/>
    <w:rsid w:val="008208C2"/>
    <w:rsid w:val="008223CC"/>
    <w:rsid w:val="0082258C"/>
    <w:rsid w:val="00823E7B"/>
    <w:rsid w:val="00824C11"/>
    <w:rsid w:val="00825680"/>
    <w:rsid w:val="00825B10"/>
    <w:rsid w:val="0083085A"/>
    <w:rsid w:val="008315BB"/>
    <w:rsid w:val="00834139"/>
    <w:rsid w:val="00834A46"/>
    <w:rsid w:val="00834EFF"/>
    <w:rsid w:val="00835BD9"/>
    <w:rsid w:val="00836235"/>
    <w:rsid w:val="00841015"/>
    <w:rsid w:val="008419CC"/>
    <w:rsid w:val="008421E7"/>
    <w:rsid w:val="00842FA3"/>
    <w:rsid w:val="00842FD7"/>
    <w:rsid w:val="00843AC1"/>
    <w:rsid w:val="00844168"/>
    <w:rsid w:val="00845C7C"/>
    <w:rsid w:val="00847676"/>
    <w:rsid w:val="0085083D"/>
    <w:rsid w:val="008530F0"/>
    <w:rsid w:val="00854BFE"/>
    <w:rsid w:val="008575FE"/>
    <w:rsid w:val="00860DE4"/>
    <w:rsid w:val="008653A5"/>
    <w:rsid w:val="0086558A"/>
    <w:rsid w:val="008658A7"/>
    <w:rsid w:val="00871130"/>
    <w:rsid w:val="00872F11"/>
    <w:rsid w:val="008733EC"/>
    <w:rsid w:val="00874963"/>
    <w:rsid w:val="00874AB6"/>
    <w:rsid w:val="008752AA"/>
    <w:rsid w:val="0087622E"/>
    <w:rsid w:val="00877EDA"/>
    <w:rsid w:val="008837CA"/>
    <w:rsid w:val="0088469A"/>
    <w:rsid w:val="008848E7"/>
    <w:rsid w:val="00886C02"/>
    <w:rsid w:val="00890333"/>
    <w:rsid w:val="00890B4E"/>
    <w:rsid w:val="00892234"/>
    <w:rsid w:val="00893154"/>
    <w:rsid w:val="0089405C"/>
    <w:rsid w:val="008A12B0"/>
    <w:rsid w:val="008A15CA"/>
    <w:rsid w:val="008A2B43"/>
    <w:rsid w:val="008A61A3"/>
    <w:rsid w:val="008B0ACC"/>
    <w:rsid w:val="008B0B21"/>
    <w:rsid w:val="008B1011"/>
    <w:rsid w:val="008B1368"/>
    <w:rsid w:val="008B5C81"/>
    <w:rsid w:val="008C72D5"/>
    <w:rsid w:val="008D0511"/>
    <w:rsid w:val="008D0CFD"/>
    <w:rsid w:val="008D1A43"/>
    <w:rsid w:val="008E03D4"/>
    <w:rsid w:val="008E124A"/>
    <w:rsid w:val="008E1714"/>
    <w:rsid w:val="008E1720"/>
    <w:rsid w:val="008E26AA"/>
    <w:rsid w:val="008E3722"/>
    <w:rsid w:val="008E4635"/>
    <w:rsid w:val="008E75A5"/>
    <w:rsid w:val="008F02D2"/>
    <w:rsid w:val="008F3AD2"/>
    <w:rsid w:val="008F4514"/>
    <w:rsid w:val="008F4A57"/>
    <w:rsid w:val="008F4F2D"/>
    <w:rsid w:val="008F6100"/>
    <w:rsid w:val="008F705F"/>
    <w:rsid w:val="009015AC"/>
    <w:rsid w:val="00901F91"/>
    <w:rsid w:val="00904102"/>
    <w:rsid w:val="00904592"/>
    <w:rsid w:val="00904AC8"/>
    <w:rsid w:val="0090644A"/>
    <w:rsid w:val="009070D1"/>
    <w:rsid w:val="0090762C"/>
    <w:rsid w:val="00907F64"/>
    <w:rsid w:val="009108AC"/>
    <w:rsid w:val="00911269"/>
    <w:rsid w:val="00914961"/>
    <w:rsid w:val="009156D0"/>
    <w:rsid w:val="00916A9C"/>
    <w:rsid w:val="00916DEA"/>
    <w:rsid w:val="00917FF5"/>
    <w:rsid w:val="00920810"/>
    <w:rsid w:val="00924177"/>
    <w:rsid w:val="009242ED"/>
    <w:rsid w:val="00924DE7"/>
    <w:rsid w:val="00925ADF"/>
    <w:rsid w:val="00926325"/>
    <w:rsid w:val="00926A18"/>
    <w:rsid w:val="0092709F"/>
    <w:rsid w:val="0093531E"/>
    <w:rsid w:val="009369F9"/>
    <w:rsid w:val="00937305"/>
    <w:rsid w:val="009404F3"/>
    <w:rsid w:val="00940640"/>
    <w:rsid w:val="00943C24"/>
    <w:rsid w:val="0094464C"/>
    <w:rsid w:val="00946270"/>
    <w:rsid w:val="009475F5"/>
    <w:rsid w:val="009517DA"/>
    <w:rsid w:val="00951C9C"/>
    <w:rsid w:val="0095311A"/>
    <w:rsid w:val="00953230"/>
    <w:rsid w:val="0095324F"/>
    <w:rsid w:val="0095334A"/>
    <w:rsid w:val="00953861"/>
    <w:rsid w:val="00953978"/>
    <w:rsid w:val="00966C2D"/>
    <w:rsid w:val="0097033C"/>
    <w:rsid w:val="00971267"/>
    <w:rsid w:val="00971D1A"/>
    <w:rsid w:val="00972A89"/>
    <w:rsid w:val="00973384"/>
    <w:rsid w:val="00974389"/>
    <w:rsid w:val="00975126"/>
    <w:rsid w:val="00975189"/>
    <w:rsid w:val="00975F61"/>
    <w:rsid w:val="00977498"/>
    <w:rsid w:val="00977BAC"/>
    <w:rsid w:val="00980841"/>
    <w:rsid w:val="00980B8E"/>
    <w:rsid w:val="00982061"/>
    <w:rsid w:val="00982777"/>
    <w:rsid w:val="00983670"/>
    <w:rsid w:val="009844B1"/>
    <w:rsid w:val="00985CEC"/>
    <w:rsid w:val="009867BF"/>
    <w:rsid w:val="009917A6"/>
    <w:rsid w:val="009945AC"/>
    <w:rsid w:val="0099728E"/>
    <w:rsid w:val="009A054D"/>
    <w:rsid w:val="009A0F78"/>
    <w:rsid w:val="009A3B0C"/>
    <w:rsid w:val="009A6211"/>
    <w:rsid w:val="009B1F53"/>
    <w:rsid w:val="009B29E0"/>
    <w:rsid w:val="009B307C"/>
    <w:rsid w:val="009B52C4"/>
    <w:rsid w:val="009B6A9A"/>
    <w:rsid w:val="009B6D83"/>
    <w:rsid w:val="009B6F67"/>
    <w:rsid w:val="009B722C"/>
    <w:rsid w:val="009C028D"/>
    <w:rsid w:val="009C02AE"/>
    <w:rsid w:val="009C06F4"/>
    <w:rsid w:val="009C0EEE"/>
    <w:rsid w:val="009C1070"/>
    <w:rsid w:val="009C1306"/>
    <w:rsid w:val="009C2D22"/>
    <w:rsid w:val="009C4D0F"/>
    <w:rsid w:val="009C5B61"/>
    <w:rsid w:val="009C7F19"/>
    <w:rsid w:val="009D0641"/>
    <w:rsid w:val="009D0F52"/>
    <w:rsid w:val="009D3686"/>
    <w:rsid w:val="009D5EB6"/>
    <w:rsid w:val="009D61D0"/>
    <w:rsid w:val="009D62A2"/>
    <w:rsid w:val="009D7DDC"/>
    <w:rsid w:val="009E2473"/>
    <w:rsid w:val="009E2B0C"/>
    <w:rsid w:val="009E2BCC"/>
    <w:rsid w:val="009E3544"/>
    <w:rsid w:val="009E6830"/>
    <w:rsid w:val="009E772A"/>
    <w:rsid w:val="009E7AD3"/>
    <w:rsid w:val="009F15B2"/>
    <w:rsid w:val="009F306C"/>
    <w:rsid w:val="009F3C29"/>
    <w:rsid w:val="009F6E9F"/>
    <w:rsid w:val="009F7499"/>
    <w:rsid w:val="009F7CF2"/>
    <w:rsid w:val="009F7D4B"/>
    <w:rsid w:val="00A01664"/>
    <w:rsid w:val="00A03ACB"/>
    <w:rsid w:val="00A04F87"/>
    <w:rsid w:val="00A0557B"/>
    <w:rsid w:val="00A0755A"/>
    <w:rsid w:val="00A07CEF"/>
    <w:rsid w:val="00A11542"/>
    <w:rsid w:val="00A12D07"/>
    <w:rsid w:val="00A12D27"/>
    <w:rsid w:val="00A12FC0"/>
    <w:rsid w:val="00A1393D"/>
    <w:rsid w:val="00A169AF"/>
    <w:rsid w:val="00A2135D"/>
    <w:rsid w:val="00A2276B"/>
    <w:rsid w:val="00A23E22"/>
    <w:rsid w:val="00A24F74"/>
    <w:rsid w:val="00A25F1F"/>
    <w:rsid w:val="00A30A00"/>
    <w:rsid w:val="00A31BD8"/>
    <w:rsid w:val="00A31CF5"/>
    <w:rsid w:val="00A337E9"/>
    <w:rsid w:val="00A33ED9"/>
    <w:rsid w:val="00A34DDD"/>
    <w:rsid w:val="00A37D78"/>
    <w:rsid w:val="00A403D8"/>
    <w:rsid w:val="00A40D03"/>
    <w:rsid w:val="00A42B76"/>
    <w:rsid w:val="00A43136"/>
    <w:rsid w:val="00A436C5"/>
    <w:rsid w:val="00A436E7"/>
    <w:rsid w:val="00A43713"/>
    <w:rsid w:val="00A43A30"/>
    <w:rsid w:val="00A44393"/>
    <w:rsid w:val="00A44974"/>
    <w:rsid w:val="00A4497D"/>
    <w:rsid w:val="00A44EBF"/>
    <w:rsid w:val="00A466BA"/>
    <w:rsid w:val="00A477CA"/>
    <w:rsid w:val="00A52620"/>
    <w:rsid w:val="00A52901"/>
    <w:rsid w:val="00A52B7E"/>
    <w:rsid w:val="00A542C0"/>
    <w:rsid w:val="00A54E23"/>
    <w:rsid w:val="00A55D42"/>
    <w:rsid w:val="00A566DD"/>
    <w:rsid w:val="00A6189A"/>
    <w:rsid w:val="00A62277"/>
    <w:rsid w:val="00A62B39"/>
    <w:rsid w:val="00A645FA"/>
    <w:rsid w:val="00A64C43"/>
    <w:rsid w:val="00A65A87"/>
    <w:rsid w:val="00A67344"/>
    <w:rsid w:val="00A67C04"/>
    <w:rsid w:val="00A7078B"/>
    <w:rsid w:val="00A70B6B"/>
    <w:rsid w:val="00A714E2"/>
    <w:rsid w:val="00A71D69"/>
    <w:rsid w:val="00A71D70"/>
    <w:rsid w:val="00A73F98"/>
    <w:rsid w:val="00A7423F"/>
    <w:rsid w:val="00A76A5D"/>
    <w:rsid w:val="00A77C68"/>
    <w:rsid w:val="00A826A6"/>
    <w:rsid w:val="00A83612"/>
    <w:rsid w:val="00A84C1E"/>
    <w:rsid w:val="00A868DE"/>
    <w:rsid w:val="00A871C0"/>
    <w:rsid w:val="00A91535"/>
    <w:rsid w:val="00A927C7"/>
    <w:rsid w:val="00A93887"/>
    <w:rsid w:val="00A944B8"/>
    <w:rsid w:val="00A94AB2"/>
    <w:rsid w:val="00A953AA"/>
    <w:rsid w:val="00A955C2"/>
    <w:rsid w:val="00A96A14"/>
    <w:rsid w:val="00A96C88"/>
    <w:rsid w:val="00AA082F"/>
    <w:rsid w:val="00AA0FEB"/>
    <w:rsid w:val="00AA10D2"/>
    <w:rsid w:val="00AA21F0"/>
    <w:rsid w:val="00AA280C"/>
    <w:rsid w:val="00AA6399"/>
    <w:rsid w:val="00AB0415"/>
    <w:rsid w:val="00AB059E"/>
    <w:rsid w:val="00AB186D"/>
    <w:rsid w:val="00AB198F"/>
    <w:rsid w:val="00AB2F43"/>
    <w:rsid w:val="00AB3F90"/>
    <w:rsid w:val="00AB4268"/>
    <w:rsid w:val="00AB4C87"/>
    <w:rsid w:val="00AB6C49"/>
    <w:rsid w:val="00AC04CF"/>
    <w:rsid w:val="00AC1977"/>
    <w:rsid w:val="00AC5A85"/>
    <w:rsid w:val="00AC5BC2"/>
    <w:rsid w:val="00AC62C7"/>
    <w:rsid w:val="00AD0ADF"/>
    <w:rsid w:val="00AD1306"/>
    <w:rsid w:val="00AD2E77"/>
    <w:rsid w:val="00AD5EEE"/>
    <w:rsid w:val="00AD60FF"/>
    <w:rsid w:val="00AD6EAF"/>
    <w:rsid w:val="00AD7090"/>
    <w:rsid w:val="00AE1263"/>
    <w:rsid w:val="00AE1A2D"/>
    <w:rsid w:val="00AE4157"/>
    <w:rsid w:val="00AE4A79"/>
    <w:rsid w:val="00AE4AEA"/>
    <w:rsid w:val="00AE52BD"/>
    <w:rsid w:val="00AE6378"/>
    <w:rsid w:val="00AE7B50"/>
    <w:rsid w:val="00AF0FE4"/>
    <w:rsid w:val="00AF5FDD"/>
    <w:rsid w:val="00AF6A53"/>
    <w:rsid w:val="00AF7415"/>
    <w:rsid w:val="00AF7B26"/>
    <w:rsid w:val="00B002B1"/>
    <w:rsid w:val="00B01BB1"/>
    <w:rsid w:val="00B02869"/>
    <w:rsid w:val="00B03B6D"/>
    <w:rsid w:val="00B04457"/>
    <w:rsid w:val="00B057A4"/>
    <w:rsid w:val="00B0746C"/>
    <w:rsid w:val="00B07B41"/>
    <w:rsid w:val="00B132D6"/>
    <w:rsid w:val="00B133E7"/>
    <w:rsid w:val="00B14CDF"/>
    <w:rsid w:val="00B16498"/>
    <w:rsid w:val="00B16819"/>
    <w:rsid w:val="00B16A8F"/>
    <w:rsid w:val="00B17CB6"/>
    <w:rsid w:val="00B17EBA"/>
    <w:rsid w:val="00B20F1C"/>
    <w:rsid w:val="00B2340A"/>
    <w:rsid w:val="00B255A9"/>
    <w:rsid w:val="00B32464"/>
    <w:rsid w:val="00B33121"/>
    <w:rsid w:val="00B34B6A"/>
    <w:rsid w:val="00B36675"/>
    <w:rsid w:val="00B37FD0"/>
    <w:rsid w:val="00B420D2"/>
    <w:rsid w:val="00B42497"/>
    <w:rsid w:val="00B43B33"/>
    <w:rsid w:val="00B45412"/>
    <w:rsid w:val="00B45CA8"/>
    <w:rsid w:val="00B50ECB"/>
    <w:rsid w:val="00B514B9"/>
    <w:rsid w:val="00B530E5"/>
    <w:rsid w:val="00B534FC"/>
    <w:rsid w:val="00B558C7"/>
    <w:rsid w:val="00B56328"/>
    <w:rsid w:val="00B56A4C"/>
    <w:rsid w:val="00B57347"/>
    <w:rsid w:val="00B57FE8"/>
    <w:rsid w:val="00B6066E"/>
    <w:rsid w:val="00B62D1D"/>
    <w:rsid w:val="00B62DC7"/>
    <w:rsid w:val="00B63FDB"/>
    <w:rsid w:val="00B6497E"/>
    <w:rsid w:val="00B66613"/>
    <w:rsid w:val="00B66B26"/>
    <w:rsid w:val="00B66F8B"/>
    <w:rsid w:val="00B7300B"/>
    <w:rsid w:val="00B736D1"/>
    <w:rsid w:val="00B75D00"/>
    <w:rsid w:val="00B76B24"/>
    <w:rsid w:val="00B76B45"/>
    <w:rsid w:val="00B831D4"/>
    <w:rsid w:val="00B8477E"/>
    <w:rsid w:val="00B87397"/>
    <w:rsid w:val="00B8745E"/>
    <w:rsid w:val="00B900E7"/>
    <w:rsid w:val="00B90142"/>
    <w:rsid w:val="00B9179C"/>
    <w:rsid w:val="00B9395D"/>
    <w:rsid w:val="00BA09A3"/>
    <w:rsid w:val="00BA13E5"/>
    <w:rsid w:val="00BA3010"/>
    <w:rsid w:val="00BA3ADD"/>
    <w:rsid w:val="00BA4FBC"/>
    <w:rsid w:val="00BA56F4"/>
    <w:rsid w:val="00BA680A"/>
    <w:rsid w:val="00BA6874"/>
    <w:rsid w:val="00BA7F0C"/>
    <w:rsid w:val="00BB021D"/>
    <w:rsid w:val="00BB5E1F"/>
    <w:rsid w:val="00BB75CF"/>
    <w:rsid w:val="00BC17B4"/>
    <w:rsid w:val="00BC28C6"/>
    <w:rsid w:val="00BC3AD4"/>
    <w:rsid w:val="00BC4F99"/>
    <w:rsid w:val="00BC6889"/>
    <w:rsid w:val="00BD3DA5"/>
    <w:rsid w:val="00BD5C52"/>
    <w:rsid w:val="00BD6B42"/>
    <w:rsid w:val="00BD6BEC"/>
    <w:rsid w:val="00BD75DE"/>
    <w:rsid w:val="00BE158E"/>
    <w:rsid w:val="00BE1CC5"/>
    <w:rsid w:val="00BE47DC"/>
    <w:rsid w:val="00BF0C18"/>
    <w:rsid w:val="00BF3110"/>
    <w:rsid w:val="00BF669C"/>
    <w:rsid w:val="00BF6F21"/>
    <w:rsid w:val="00C0212D"/>
    <w:rsid w:val="00C030D3"/>
    <w:rsid w:val="00C04D64"/>
    <w:rsid w:val="00C077A7"/>
    <w:rsid w:val="00C1000F"/>
    <w:rsid w:val="00C113DD"/>
    <w:rsid w:val="00C11603"/>
    <w:rsid w:val="00C12528"/>
    <w:rsid w:val="00C155A8"/>
    <w:rsid w:val="00C15FCD"/>
    <w:rsid w:val="00C160F3"/>
    <w:rsid w:val="00C174A9"/>
    <w:rsid w:val="00C17956"/>
    <w:rsid w:val="00C22E61"/>
    <w:rsid w:val="00C2612D"/>
    <w:rsid w:val="00C262E7"/>
    <w:rsid w:val="00C266C6"/>
    <w:rsid w:val="00C30D8B"/>
    <w:rsid w:val="00C31894"/>
    <w:rsid w:val="00C333CC"/>
    <w:rsid w:val="00C33509"/>
    <w:rsid w:val="00C33C99"/>
    <w:rsid w:val="00C35469"/>
    <w:rsid w:val="00C364CF"/>
    <w:rsid w:val="00C3681C"/>
    <w:rsid w:val="00C36870"/>
    <w:rsid w:val="00C36AAA"/>
    <w:rsid w:val="00C4116B"/>
    <w:rsid w:val="00C42A25"/>
    <w:rsid w:val="00C42C86"/>
    <w:rsid w:val="00C43A7A"/>
    <w:rsid w:val="00C4567B"/>
    <w:rsid w:val="00C45854"/>
    <w:rsid w:val="00C475BB"/>
    <w:rsid w:val="00C47B7B"/>
    <w:rsid w:val="00C51028"/>
    <w:rsid w:val="00C52DCF"/>
    <w:rsid w:val="00C60609"/>
    <w:rsid w:val="00C61B66"/>
    <w:rsid w:val="00C625F7"/>
    <w:rsid w:val="00C62C05"/>
    <w:rsid w:val="00C6488C"/>
    <w:rsid w:val="00C662C7"/>
    <w:rsid w:val="00C666CF"/>
    <w:rsid w:val="00C66902"/>
    <w:rsid w:val="00C66E6D"/>
    <w:rsid w:val="00C71EF0"/>
    <w:rsid w:val="00C72513"/>
    <w:rsid w:val="00C7254F"/>
    <w:rsid w:val="00C72B94"/>
    <w:rsid w:val="00C740FE"/>
    <w:rsid w:val="00C747C8"/>
    <w:rsid w:val="00C74E2A"/>
    <w:rsid w:val="00C75961"/>
    <w:rsid w:val="00C77DD6"/>
    <w:rsid w:val="00C80163"/>
    <w:rsid w:val="00C8140E"/>
    <w:rsid w:val="00C81A54"/>
    <w:rsid w:val="00C82AC4"/>
    <w:rsid w:val="00C830DA"/>
    <w:rsid w:val="00C8400D"/>
    <w:rsid w:val="00C859C0"/>
    <w:rsid w:val="00C85E32"/>
    <w:rsid w:val="00C87BE6"/>
    <w:rsid w:val="00C90FDA"/>
    <w:rsid w:val="00C93F8A"/>
    <w:rsid w:val="00C94E27"/>
    <w:rsid w:val="00C97A42"/>
    <w:rsid w:val="00CA079D"/>
    <w:rsid w:val="00CA0E50"/>
    <w:rsid w:val="00CA2626"/>
    <w:rsid w:val="00CB07D6"/>
    <w:rsid w:val="00CB0D11"/>
    <w:rsid w:val="00CB161E"/>
    <w:rsid w:val="00CB1B95"/>
    <w:rsid w:val="00CB51A0"/>
    <w:rsid w:val="00CB6738"/>
    <w:rsid w:val="00CB6A0D"/>
    <w:rsid w:val="00CB78E7"/>
    <w:rsid w:val="00CC1098"/>
    <w:rsid w:val="00CC1318"/>
    <w:rsid w:val="00CC239E"/>
    <w:rsid w:val="00CC28E6"/>
    <w:rsid w:val="00CC4B1F"/>
    <w:rsid w:val="00CC6BD5"/>
    <w:rsid w:val="00CC7495"/>
    <w:rsid w:val="00CC7754"/>
    <w:rsid w:val="00CD376F"/>
    <w:rsid w:val="00CD469F"/>
    <w:rsid w:val="00CD4D6C"/>
    <w:rsid w:val="00CD5972"/>
    <w:rsid w:val="00CE0B44"/>
    <w:rsid w:val="00CE1FD3"/>
    <w:rsid w:val="00CE3A76"/>
    <w:rsid w:val="00CE6096"/>
    <w:rsid w:val="00CE784C"/>
    <w:rsid w:val="00CE7AAD"/>
    <w:rsid w:val="00CF2FE4"/>
    <w:rsid w:val="00CF3ECB"/>
    <w:rsid w:val="00CF3F81"/>
    <w:rsid w:val="00CF5075"/>
    <w:rsid w:val="00CF62D0"/>
    <w:rsid w:val="00D01CBA"/>
    <w:rsid w:val="00D022D4"/>
    <w:rsid w:val="00D029BB"/>
    <w:rsid w:val="00D03E15"/>
    <w:rsid w:val="00D1049C"/>
    <w:rsid w:val="00D11314"/>
    <w:rsid w:val="00D1326F"/>
    <w:rsid w:val="00D137E8"/>
    <w:rsid w:val="00D1608A"/>
    <w:rsid w:val="00D1731A"/>
    <w:rsid w:val="00D20704"/>
    <w:rsid w:val="00D2285A"/>
    <w:rsid w:val="00D232E1"/>
    <w:rsid w:val="00D23C36"/>
    <w:rsid w:val="00D23EC0"/>
    <w:rsid w:val="00D2487D"/>
    <w:rsid w:val="00D252A2"/>
    <w:rsid w:val="00D25C42"/>
    <w:rsid w:val="00D25E07"/>
    <w:rsid w:val="00D269E2"/>
    <w:rsid w:val="00D30E21"/>
    <w:rsid w:val="00D31745"/>
    <w:rsid w:val="00D33761"/>
    <w:rsid w:val="00D35174"/>
    <w:rsid w:val="00D3599F"/>
    <w:rsid w:val="00D379C9"/>
    <w:rsid w:val="00D428F9"/>
    <w:rsid w:val="00D4523D"/>
    <w:rsid w:val="00D45BDC"/>
    <w:rsid w:val="00D46334"/>
    <w:rsid w:val="00D46729"/>
    <w:rsid w:val="00D47107"/>
    <w:rsid w:val="00D50AFA"/>
    <w:rsid w:val="00D51AB8"/>
    <w:rsid w:val="00D539DD"/>
    <w:rsid w:val="00D54AD0"/>
    <w:rsid w:val="00D54BF4"/>
    <w:rsid w:val="00D57213"/>
    <w:rsid w:val="00D64F3C"/>
    <w:rsid w:val="00D66B56"/>
    <w:rsid w:val="00D711DA"/>
    <w:rsid w:val="00D7207C"/>
    <w:rsid w:val="00D73ABF"/>
    <w:rsid w:val="00D73D50"/>
    <w:rsid w:val="00D73F22"/>
    <w:rsid w:val="00D747FE"/>
    <w:rsid w:val="00D76810"/>
    <w:rsid w:val="00D76E30"/>
    <w:rsid w:val="00D82322"/>
    <w:rsid w:val="00D83D58"/>
    <w:rsid w:val="00D856AA"/>
    <w:rsid w:val="00D859C0"/>
    <w:rsid w:val="00D85A82"/>
    <w:rsid w:val="00D87DC4"/>
    <w:rsid w:val="00D9020E"/>
    <w:rsid w:val="00D904C3"/>
    <w:rsid w:val="00D942CB"/>
    <w:rsid w:val="00D959C9"/>
    <w:rsid w:val="00D95EF7"/>
    <w:rsid w:val="00D977E7"/>
    <w:rsid w:val="00D97CB4"/>
    <w:rsid w:val="00D97FC7"/>
    <w:rsid w:val="00DA40E3"/>
    <w:rsid w:val="00DA50C6"/>
    <w:rsid w:val="00DA7E5E"/>
    <w:rsid w:val="00DB0717"/>
    <w:rsid w:val="00DB0A27"/>
    <w:rsid w:val="00DB1D57"/>
    <w:rsid w:val="00DB35F9"/>
    <w:rsid w:val="00DB3F32"/>
    <w:rsid w:val="00DB55D5"/>
    <w:rsid w:val="00DC30C6"/>
    <w:rsid w:val="00DC3DE2"/>
    <w:rsid w:val="00DC43B0"/>
    <w:rsid w:val="00DC54F7"/>
    <w:rsid w:val="00DC64B5"/>
    <w:rsid w:val="00DC6AB9"/>
    <w:rsid w:val="00DC6FEF"/>
    <w:rsid w:val="00DC7B7D"/>
    <w:rsid w:val="00DD170A"/>
    <w:rsid w:val="00DD3D03"/>
    <w:rsid w:val="00DD3E32"/>
    <w:rsid w:val="00DD51B3"/>
    <w:rsid w:val="00DD6F09"/>
    <w:rsid w:val="00DD72BE"/>
    <w:rsid w:val="00DE01A2"/>
    <w:rsid w:val="00DE0330"/>
    <w:rsid w:val="00DE1134"/>
    <w:rsid w:val="00DE2F2D"/>
    <w:rsid w:val="00DE316F"/>
    <w:rsid w:val="00DE3DAE"/>
    <w:rsid w:val="00DE7330"/>
    <w:rsid w:val="00DF0F4F"/>
    <w:rsid w:val="00DF232A"/>
    <w:rsid w:val="00DF668C"/>
    <w:rsid w:val="00E030B2"/>
    <w:rsid w:val="00E030BC"/>
    <w:rsid w:val="00E04EC5"/>
    <w:rsid w:val="00E06AB0"/>
    <w:rsid w:val="00E06BBB"/>
    <w:rsid w:val="00E1088B"/>
    <w:rsid w:val="00E11016"/>
    <w:rsid w:val="00E12433"/>
    <w:rsid w:val="00E125F0"/>
    <w:rsid w:val="00E12E6F"/>
    <w:rsid w:val="00E13A39"/>
    <w:rsid w:val="00E16C2F"/>
    <w:rsid w:val="00E17953"/>
    <w:rsid w:val="00E2071E"/>
    <w:rsid w:val="00E20A11"/>
    <w:rsid w:val="00E21D34"/>
    <w:rsid w:val="00E22D05"/>
    <w:rsid w:val="00E2304E"/>
    <w:rsid w:val="00E23B39"/>
    <w:rsid w:val="00E25074"/>
    <w:rsid w:val="00E25F55"/>
    <w:rsid w:val="00E3091A"/>
    <w:rsid w:val="00E30DBB"/>
    <w:rsid w:val="00E323E2"/>
    <w:rsid w:val="00E34481"/>
    <w:rsid w:val="00E344A8"/>
    <w:rsid w:val="00E3466F"/>
    <w:rsid w:val="00E3613C"/>
    <w:rsid w:val="00E3657F"/>
    <w:rsid w:val="00E40767"/>
    <w:rsid w:val="00E40D48"/>
    <w:rsid w:val="00E410BF"/>
    <w:rsid w:val="00E410EE"/>
    <w:rsid w:val="00E41328"/>
    <w:rsid w:val="00E41E77"/>
    <w:rsid w:val="00E45EE2"/>
    <w:rsid w:val="00E46F5B"/>
    <w:rsid w:val="00E47548"/>
    <w:rsid w:val="00E47B41"/>
    <w:rsid w:val="00E52859"/>
    <w:rsid w:val="00E54430"/>
    <w:rsid w:val="00E54B58"/>
    <w:rsid w:val="00E620F6"/>
    <w:rsid w:val="00E63424"/>
    <w:rsid w:val="00E6394D"/>
    <w:rsid w:val="00E64B36"/>
    <w:rsid w:val="00E66A32"/>
    <w:rsid w:val="00E66FBB"/>
    <w:rsid w:val="00E67762"/>
    <w:rsid w:val="00E67B06"/>
    <w:rsid w:val="00E7047D"/>
    <w:rsid w:val="00E70502"/>
    <w:rsid w:val="00E7391F"/>
    <w:rsid w:val="00E73E1B"/>
    <w:rsid w:val="00E7443A"/>
    <w:rsid w:val="00E755E9"/>
    <w:rsid w:val="00E75DCC"/>
    <w:rsid w:val="00E813BC"/>
    <w:rsid w:val="00E818A2"/>
    <w:rsid w:val="00E83BAD"/>
    <w:rsid w:val="00E84FCD"/>
    <w:rsid w:val="00E85B2F"/>
    <w:rsid w:val="00E85D7E"/>
    <w:rsid w:val="00E869E9"/>
    <w:rsid w:val="00E87132"/>
    <w:rsid w:val="00E924B9"/>
    <w:rsid w:val="00E93FD2"/>
    <w:rsid w:val="00E9519E"/>
    <w:rsid w:val="00E95D2A"/>
    <w:rsid w:val="00E961D0"/>
    <w:rsid w:val="00E966FE"/>
    <w:rsid w:val="00E978FB"/>
    <w:rsid w:val="00E97A7D"/>
    <w:rsid w:val="00EA1815"/>
    <w:rsid w:val="00EA190D"/>
    <w:rsid w:val="00EA1AF8"/>
    <w:rsid w:val="00EA32E3"/>
    <w:rsid w:val="00EA4257"/>
    <w:rsid w:val="00EA4409"/>
    <w:rsid w:val="00EA4FCD"/>
    <w:rsid w:val="00EB71CD"/>
    <w:rsid w:val="00EB78EF"/>
    <w:rsid w:val="00EC0879"/>
    <w:rsid w:val="00EC14E1"/>
    <w:rsid w:val="00EC1509"/>
    <w:rsid w:val="00EC5B7A"/>
    <w:rsid w:val="00ED0AC3"/>
    <w:rsid w:val="00ED179F"/>
    <w:rsid w:val="00ED1DD3"/>
    <w:rsid w:val="00ED1E33"/>
    <w:rsid w:val="00ED21DE"/>
    <w:rsid w:val="00ED2E75"/>
    <w:rsid w:val="00ED3F8E"/>
    <w:rsid w:val="00ED515D"/>
    <w:rsid w:val="00ED6531"/>
    <w:rsid w:val="00ED6868"/>
    <w:rsid w:val="00ED6E9F"/>
    <w:rsid w:val="00ED7D62"/>
    <w:rsid w:val="00EE0676"/>
    <w:rsid w:val="00EE2157"/>
    <w:rsid w:val="00EE6A53"/>
    <w:rsid w:val="00EE6AC8"/>
    <w:rsid w:val="00EF0061"/>
    <w:rsid w:val="00EF0A91"/>
    <w:rsid w:val="00EF3C2B"/>
    <w:rsid w:val="00EF3C82"/>
    <w:rsid w:val="00EF5BED"/>
    <w:rsid w:val="00EF63CA"/>
    <w:rsid w:val="00EF64F8"/>
    <w:rsid w:val="00EF6A86"/>
    <w:rsid w:val="00EF7D07"/>
    <w:rsid w:val="00F00282"/>
    <w:rsid w:val="00F00D47"/>
    <w:rsid w:val="00F00E87"/>
    <w:rsid w:val="00F00F65"/>
    <w:rsid w:val="00F01456"/>
    <w:rsid w:val="00F025DF"/>
    <w:rsid w:val="00F03386"/>
    <w:rsid w:val="00F042F0"/>
    <w:rsid w:val="00F044C2"/>
    <w:rsid w:val="00F047C8"/>
    <w:rsid w:val="00F078B5"/>
    <w:rsid w:val="00F10536"/>
    <w:rsid w:val="00F12FF0"/>
    <w:rsid w:val="00F1339F"/>
    <w:rsid w:val="00F13400"/>
    <w:rsid w:val="00F142F7"/>
    <w:rsid w:val="00F15806"/>
    <w:rsid w:val="00F175AF"/>
    <w:rsid w:val="00F2043D"/>
    <w:rsid w:val="00F210D3"/>
    <w:rsid w:val="00F22076"/>
    <w:rsid w:val="00F22860"/>
    <w:rsid w:val="00F26937"/>
    <w:rsid w:val="00F26EF9"/>
    <w:rsid w:val="00F27120"/>
    <w:rsid w:val="00F27C9F"/>
    <w:rsid w:val="00F30267"/>
    <w:rsid w:val="00F302EB"/>
    <w:rsid w:val="00F30734"/>
    <w:rsid w:val="00F326CA"/>
    <w:rsid w:val="00F328DC"/>
    <w:rsid w:val="00F42765"/>
    <w:rsid w:val="00F47B75"/>
    <w:rsid w:val="00F556B3"/>
    <w:rsid w:val="00F6122E"/>
    <w:rsid w:val="00F61694"/>
    <w:rsid w:val="00F618AA"/>
    <w:rsid w:val="00F629E2"/>
    <w:rsid w:val="00F65737"/>
    <w:rsid w:val="00F65BF5"/>
    <w:rsid w:val="00F66304"/>
    <w:rsid w:val="00F67251"/>
    <w:rsid w:val="00F724DF"/>
    <w:rsid w:val="00F73368"/>
    <w:rsid w:val="00F7533B"/>
    <w:rsid w:val="00F80FD7"/>
    <w:rsid w:val="00F8134A"/>
    <w:rsid w:val="00F81EAB"/>
    <w:rsid w:val="00F828E9"/>
    <w:rsid w:val="00F829FE"/>
    <w:rsid w:val="00F82C53"/>
    <w:rsid w:val="00F82CD4"/>
    <w:rsid w:val="00F90248"/>
    <w:rsid w:val="00F907A0"/>
    <w:rsid w:val="00F932AE"/>
    <w:rsid w:val="00FA159D"/>
    <w:rsid w:val="00FA3326"/>
    <w:rsid w:val="00FA407C"/>
    <w:rsid w:val="00FA49A9"/>
    <w:rsid w:val="00FA4F1D"/>
    <w:rsid w:val="00FA518E"/>
    <w:rsid w:val="00FA5ABA"/>
    <w:rsid w:val="00FA60E2"/>
    <w:rsid w:val="00FA7782"/>
    <w:rsid w:val="00FA7EB8"/>
    <w:rsid w:val="00FB0688"/>
    <w:rsid w:val="00FB335A"/>
    <w:rsid w:val="00FB7103"/>
    <w:rsid w:val="00FC26AE"/>
    <w:rsid w:val="00FC4151"/>
    <w:rsid w:val="00FD0353"/>
    <w:rsid w:val="00FD1014"/>
    <w:rsid w:val="00FD1C4A"/>
    <w:rsid w:val="00FD1E8E"/>
    <w:rsid w:val="00FD2538"/>
    <w:rsid w:val="00FD2BCB"/>
    <w:rsid w:val="00FD45CE"/>
    <w:rsid w:val="00FD6183"/>
    <w:rsid w:val="00FE05A1"/>
    <w:rsid w:val="00FE0632"/>
    <w:rsid w:val="00FE0A6C"/>
    <w:rsid w:val="00FE0BB4"/>
    <w:rsid w:val="00FE2DC2"/>
    <w:rsid w:val="00FE36AA"/>
    <w:rsid w:val="00FE5210"/>
    <w:rsid w:val="00FE559B"/>
    <w:rsid w:val="00FE5A0C"/>
    <w:rsid w:val="00FF0D56"/>
    <w:rsid w:val="00FF25C8"/>
    <w:rsid w:val="00FF26B9"/>
    <w:rsid w:val="00FF2DF3"/>
    <w:rsid w:val="00FF30BC"/>
    <w:rsid w:val="00FF4499"/>
    <w:rsid w:val="00FF568E"/>
    <w:rsid w:val="00FF56C2"/>
    <w:rsid w:val="00FF78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25E81"/>
  <w15:chartTrackingRefBased/>
  <w15:docId w15:val="{769A187D-D8FC-4CB8-A75A-41AE37D3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43AC1"/>
    <w:pPr>
      <w:keepNext/>
      <w:keepLines/>
      <w:numPr>
        <w:numId w:val="1"/>
      </w:numPr>
      <w:spacing w:before="360" w:after="240"/>
      <w:jc w:val="both"/>
      <w:outlineLvl w:val="0"/>
    </w:pPr>
    <w:rPr>
      <w:rFonts w:eastAsiaTheme="majorEastAsia" w:cstheme="minorHAnsi"/>
      <w:b/>
      <w:bCs/>
      <w:color w:val="F68A00"/>
      <w:sz w:val="28"/>
      <w:szCs w:val="28"/>
    </w:rPr>
  </w:style>
  <w:style w:type="paragraph" w:styleId="Heading3">
    <w:name w:val="heading 3"/>
    <w:basedOn w:val="Normal"/>
    <w:next w:val="Normal"/>
    <w:link w:val="Heading3Char"/>
    <w:uiPriority w:val="9"/>
    <w:unhideWhenUsed/>
    <w:qFormat/>
    <w:rsid w:val="000E66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7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75CF"/>
  </w:style>
  <w:style w:type="character" w:customStyle="1" w:styleId="eop">
    <w:name w:val="eop"/>
    <w:basedOn w:val="DefaultParagraphFont"/>
    <w:rsid w:val="00BB75CF"/>
  </w:style>
  <w:style w:type="character" w:styleId="Hyperlink">
    <w:name w:val="Hyperlink"/>
    <w:basedOn w:val="DefaultParagraphFont"/>
    <w:uiPriority w:val="99"/>
    <w:unhideWhenUsed/>
    <w:rsid w:val="007D3B2D"/>
    <w:rPr>
      <w:color w:val="0563C1" w:themeColor="hyperlink"/>
      <w:u w:val="single"/>
    </w:rPr>
  </w:style>
  <w:style w:type="character" w:styleId="FollowedHyperlink">
    <w:name w:val="FollowedHyperlink"/>
    <w:basedOn w:val="DefaultParagraphFont"/>
    <w:uiPriority w:val="99"/>
    <w:semiHidden/>
    <w:unhideWhenUsed/>
    <w:rsid w:val="007D3B2D"/>
    <w:rPr>
      <w:color w:val="954F72" w:themeColor="followedHyperlink"/>
      <w:u w:val="single"/>
    </w:rPr>
  </w:style>
  <w:style w:type="character" w:styleId="UnresolvedMention">
    <w:name w:val="Unresolved Mention"/>
    <w:basedOn w:val="DefaultParagraphFont"/>
    <w:uiPriority w:val="99"/>
    <w:semiHidden/>
    <w:unhideWhenUsed/>
    <w:rsid w:val="00192BBA"/>
    <w:rPr>
      <w:color w:val="605E5C"/>
      <w:shd w:val="clear" w:color="auto" w:fill="E1DFDD"/>
    </w:rPr>
  </w:style>
  <w:style w:type="character" w:styleId="CommentReference">
    <w:name w:val="annotation reference"/>
    <w:basedOn w:val="DefaultParagraphFont"/>
    <w:uiPriority w:val="99"/>
    <w:semiHidden/>
    <w:unhideWhenUsed/>
    <w:rsid w:val="004F640D"/>
    <w:rPr>
      <w:sz w:val="16"/>
      <w:szCs w:val="16"/>
    </w:rPr>
  </w:style>
  <w:style w:type="paragraph" w:styleId="CommentText">
    <w:name w:val="annotation text"/>
    <w:basedOn w:val="Normal"/>
    <w:link w:val="CommentTextChar"/>
    <w:uiPriority w:val="99"/>
    <w:unhideWhenUsed/>
    <w:rsid w:val="004F640D"/>
    <w:pPr>
      <w:spacing w:line="240" w:lineRule="auto"/>
    </w:pPr>
    <w:rPr>
      <w:sz w:val="20"/>
      <w:szCs w:val="20"/>
    </w:rPr>
  </w:style>
  <w:style w:type="character" w:customStyle="1" w:styleId="CommentTextChar">
    <w:name w:val="Comment Text Char"/>
    <w:basedOn w:val="DefaultParagraphFont"/>
    <w:link w:val="CommentText"/>
    <w:uiPriority w:val="99"/>
    <w:rsid w:val="004F640D"/>
    <w:rPr>
      <w:sz w:val="20"/>
      <w:szCs w:val="20"/>
    </w:rPr>
  </w:style>
  <w:style w:type="paragraph" w:styleId="CommentSubject">
    <w:name w:val="annotation subject"/>
    <w:basedOn w:val="CommentText"/>
    <w:next w:val="CommentText"/>
    <w:link w:val="CommentSubjectChar"/>
    <w:uiPriority w:val="99"/>
    <w:semiHidden/>
    <w:unhideWhenUsed/>
    <w:rsid w:val="004F640D"/>
    <w:rPr>
      <w:b/>
      <w:bCs/>
    </w:rPr>
  </w:style>
  <w:style w:type="character" w:customStyle="1" w:styleId="CommentSubjectChar">
    <w:name w:val="Comment Subject Char"/>
    <w:basedOn w:val="CommentTextChar"/>
    <w:link w:val="CommentSubject"/>
    <w:uiPriority w:val="99"/>
    <w:semiHidden/>
    <w:rsid w:val="004F640D"/>
    <w:rPr>
      <w:b/>
      <w:bCs/>
      <w:sz w:val="20"/>
      <w:szCs w:val="20"/>
    </w:rPr>
  </w:style>
  <w:style w:type="paragraph" w:styleId="ListParagraph">
    <w:name w:val="List Paragraph"/>
    <w:aliases w:val="Main numbered paragraph,Numbered List Paragraph,References,Bullets,Title Style 1,lp1,ReferencesCxSpLast,List Paragraph (numbered (a)),Medium Grid 1 - Accent 21,List Paragraph1,List Paragraph nowy,Liste 1,Numbered Paragraph"/>
    <w:basedOn w:val="Normal"/>
    <w:link w:val="ListParagraphChar"/>
    <w:uiPriority w:val="72"/>
    <w:qFormat/>
    <w:rsid w:val="003766EA"/>
    <w:pPr>
      <w:ind w:left="720"/>
      <w:contextualSpacing/>
    </w:pPr>
  </w:style>
  <w:style w:type="paragraph" w:styleId="FootnoteText">
    <w:name w:val="footnote text"/>
    <w:basedOn w:val="Normal"/>
    <w:link w:val="FootnoteTextChar"/>
    <w:uiPriority w:val="99"/>
    <w:unhideWhenUsed/>
    <w:rsid w:val="00DC43B0"/>
    <w:pPr>
      <w:spacing w:after="0" w:line="240" w:lineRule="auto"/>
    </w:pPr>
    <w:rPr>
      <w:sz w:val="20"/>
      <w:szCs w:val="20"/>
    </w:rPr>
  </w:style>
  <w:style w:type="character" w:customStyle="1" w:styleId="FootnoteTextChar">
    <w:name w:val="Footnote Text Char"/>
    <w:basedOn w:val="DefaultParagraphFont"/>
    <w:link w:val="FootnoteText"/>
    <w:uiPriority w:val="99"/>
    <w:rsid w:val="00DC43B0"/>
    <w:rPr>
      <w:sz w:val="20"/>
      <w:szCs w:val="20"/>
    </w:rPr>
  </w:style>
  <w:style w:type="character" w:styleId="FootnoteReference">
    <w:name w:val="footnote reference"/>
    <w:basedOn w:val="DefaultParagraphFont"/>
    <w:uiPriority w:val="99"/>
    <w:semiHidden/>
    <w:unhideWhenUsed/>
    <w:rsid w:val="00DC43B0"/>
    <w:rPr>
      <w:vertAlign w:val="superscript"/>
    </w:rPr>
  </w:style>
  <w:style w:type="paragraph" w:styleId="Header">
    <w:name w:val="header"/>
    <w:basedOn w:val="Normal"/>
    <w:link w:val="HeaderChar"/>
    <w:uiPriority w:val="99"/>
    <w:unhideWhenUsed/>
    <w:rsid w:val="00AA0FEB"/>
    <w:pPr>
      <w:tabs>
        <w:tab w:val="center" w:pos="4536"/>
        <w:tab w:val="right" w:pos="9072"/>
      </w:tabs>
      <w:spacing w:after="0" w:line="240" w:lineRule="auto"/>
    </w:pPr>
    <w:rPr>
      <w:rFonts w:ascii="Arial" w:eastAsia="Cambria" w:hAnsi="Arial" w:cs="Times New Roman"/>
      <w:sz w:val="20"/>
      <w:szCs w:val="24"/>
      <w:lang w:val="fr-FR" w:eastAsia="en-US"/>
    </w:rPr>
  </w:style>
  <w:style w:type="character" w:customStyle="1" w:styleId="HeaderChar">
    <w:name w:val="Header Char"/>
    <w:basedOn w:val="DefaultParagraphFont"/>
    <w:link w:val="Header"/>
    <w:uiPriority w:val="99"/>
    <w:rsid w:val="00AA0FEB"/>
    <w:rPr>
      <w:rFonts w:ascii="Arial" w:eastAsia="Cambria" w:hAnsi="Arial" w:cs="Times New Roman"/>
      <w:sz w:val="20"/>
      <w:szCs w:val="24"/>
      <w:lang w:val="fr-FR" w:eastAsia="en-US"/>
    </w:rPr>
  </w:style>
  <w:style w:type="character" w:customStyle="1" w:styleId="apple-converted-space">
    <w:name w:val="apple-converted-space"/>
    <w:basedOn w:val="DefaultParagraphFont"/>
    <w:rsid w:val="00AA0FEB"/>
  </w:style>
  <w:style w:type="character" w:styleId="Emphasis">
    <w:name w:val="Emphasis"/>
    <w:basedOn w:val="DefaultParagraphFont"/>
    <w:uiPriority w:val="20"/>
    <w:qFormat/>
    <w:rsid w:val="00AA0FEB"/>
    <w:rPr>
      <w:i/>
      <w:iCs/>
    </w:rPr>
  </w:style>
  <w:style w:type="character" w:styleId="Strong">
    <w:name w:val="Strong"/>
    <w:basedOn w:val="DefaultParagraphFont"/>
    <w:uiPriority w:val="22"/>
    <w:qFormat/>
    <w:rsid w:val="00AA0FEB"/>
    <w:rPr>
      <w:b/>
      <w:bCs/>
    </w:rPr>
  </w:style>
  <w:style w:type="paragraph" w:styleId="Footer">
    <w:name w:val="footer"/>
    <w:basedOn w:val="Normal"/>
    <w:link w:val="FooterChar"/>
    <w:uiPriority w:val="99"/>
    <w:unhideWhenUsed/>
    <w:rsid w:val="001F5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49C"/>
  </w:style>
  <w:style w:type="character" w:customStyle="1" w:styleId="Heading1Char">
    <w:name w:val="Heading 1 Char"/>
    <w:basedOn w:val="DefaultParagraphFont"/>
    <w:link w:val="Heading1"/>
    <w:uiPriority w:val="9"/>
    <w:rsid w:val="00843AC1"/>
    <w:rPr>
      <w:rFonts w:eastAsiaTheme="majorEastAsia" w:cstheme="minorHAnsi"/>
      <w:b/>
      <w:bCs/>
      <w:color w:val="F68A00"/>
      <w:sz w:val="28"/>
      <w:szCs w:val="28"/>
    </w:rPr>
  </w:style>
  <w:style w:type="paragraph" w:styleId="TOCHeading">
    <w:name w:val="TOC Heading"/>
    <w:basedOn w:val="Heading1"/>
    <w:next w:val="Normal"/>
    <w:uiPriority w:val="39"/>
    <w:unhideWhenUsed/>
    <w:qFormat/>
    <w:rsid w:val="00D76810"/>
    <w:pPr>
      <w:outlineLvl w:val="9"/>
    </w:pPr>
    <w:rPr>
      <w:rFonts w:asciiTheme="majorHAnsi"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D76810"/>
    <w:pPr>
      <w:spacing w:before="120" w:after="120"/>
    </w:pPr>
    <w:rPr>
      <w:rFonts w:cstheme="minorHAnsi"/>
      <w:b/>
      <w:bCs/>
      <w:caps/>
      <w:sz w:val="20"/>
      <w:szCs w:val="24"/>
    </w:rPr>
  </w:style>
  <w:style w:type="paragraph" w:styleId="TOC2">
    <w:name w:val="toc 2"/>
    <w:basedOn w:val="Normal"/>
    <w:next w:val="Normal"/>
    <w:autoRedefine/>
    <w:uiPriority w:val="39"/>
    <w:unhideWhenUsed/>
    <w:rsid w:val="0003343E"/>
    <w:pPr>
      <w:spacing w:after="0"/>
      <w:ind w:left="220"/>
    </w:pPr>
    <w:rPr>
      <w:rFonts w:cstheme="minorHAnsi"/>
      <w:smallCaps/>
      <w:sz w:val="20"/>
      <w:szCs w:val="24"/>
    </w:rPr>
  </w:style>
  <w:style w:type="paragraph" w:styleId="TOC3">
    <w:name w:val="toc 3"/>
    <w:basedOn w:val="Normal"/>
    <w:next w:val="Normal"/>
    <w:autoRedefine/>
    <w:uiPriority w:val="39"/>
    <w:unhideWhenUsed/>
    <w:rsid w:val="0003343E"/>
    <w:pPr>
      <w:spacing w:after="0"/>
      <w:ind w:left="440"/>
    </w:pPr>
    <w:rPr>
      <w:rFonts w:cstheme="minorHAnsi"/>
      <w:i/>
      <w:iCs/>
      <w:sz w:val="20"/>
      <w:szCs w:val="24"/>
    </w:rPr>
  </w:style>
  <w:style w:type="paragraph" w:styleId="TOC4">
    <w:name w:val="toc 4"/>
    <w:basedOn w:val="Normal"/>
    <w:next w:val="Normal"/>
    <w:autoRedefine/>
    <w:uiPriority w:val="39"/>
    <w:unhideWhenUsed/>
    <w:rsid w:val="0003343E"/>
    <w:pPr>
      <w:spacing w:after="0"/>
      <w:ind w:left="660"/>
    </w:pPr>
    <w:rPr>
      <w:rFonts w:cstheme="minorHAnsi"/>
      <w:sz w:val="18"/>
      <w:szCs w:val="21"/>
    </w:rPr>
  </w:style>
  <w:style w:type="paragraph" w:styleId="TOC5">
    <w:name w:val="toc 5"/>
    <w:basedOn w:val="Normal"/>
    <w:next w:val="Normal"/>
    <w:autoRedefine/>
    <w:uiPriority w:val="39"/>
    <w:unhideWhenUsed/>
    <w:rsid w:val="0003343E"/>
    <w:pPr>
      <w:spacing w:after="0"/>
      <w:ind w:left="880"/>
    </w:pPr>
    <w:rPr>
      <w:rFonts w:cstheme="minorHAnsi"/>
      <w:sz w:val="18"/>
      <w:szCs w:val="21"/>
    </w:rPr>
  </w:style>
  <w:style w:type="paragraph" w:styleId="TOC6">
    <w:name w:val="toc 6"/>
    <w:basedOn w:val="Normal"/>
    <w:next w:val="Normal"/>
    <w:autoRedefine/>
    <w:uiPriority w:val="39"/>
    <w:unhideWhenUsed/>
    <w:rsid w:val="0003343E"/>
    <w:pPr>
      <w:spacing w:after="0"/>
      <w:ind w:left="1100"/>
    </w:pPr>
    <w:rPr>
      <w:rFonts w:cstheme="minorHAnsi"/>
      <w:sz w:val="18"/>
      <w:szCs w:val="21"/>
    </w:rPr>
  </w:style>
  <w:style w:type="paragraph" w:styleId="TOC7">
    <w:name w:val="toc 7"/>
    <w:basedOn w:val="Normal"/>
    <w:next w:val="Normal"/>
    <w:autoRedefine/>
    <w:uiPriority w:val="39"/>
    <w:unhideWhenUsed/>
    <w:rsid w:val="0003343E"/>
    <w:pPr>
      <w:spacing w:after="0"/>
      <w:ind w:left="1320"/>
    </w:pPr>
    <w:rPr>
      <w:rFonts w:cstheme="minorHAnsi"/>
      <w:sz w:val="18"/>
      <w:szCs w:val="21"/>
    </w:rPr>
  </w:style>
  <w:style w:type="paragraph" w:styleId="TOC8">
    <w:name w:val="toc 8"/>
    <w:basedOn w:val="Normal"/>
    <w:next w:val="Normal"/>
    <w:autoRedefine/>
    <w:uiPriority w:val="39"/>
    <w:unhideWhenUsed/>
    <w:rsid w:val="0003343E"/>
    <w:pPr>
      <w:spacing w:after="0"/>
      <w:ind w:left="1540"/>
    </w:pPr>
    <w:rPr>
      <w:rFonts w:cstheme="minorHAnsi"/>
      <w:sz w:val="18"/>
      <w:szCs w:val="21"/>
    </w:rPr>
  </w:style>
  <w:style w:type="paragraph" w:styleId="TOC9">
    <w:name w:val="toc 9"/>
    <w:basedOn w:val="Normal"/>
    <w:next w:val="Normal"/>
    <w:autoRedefine/>
    <w:uiPriority w:val="39"/>
    <w:unhideWhenUsed/>
    <w:rsid w:val="0003343E"/>
    <w:pPr>
      <w:spacing w:after="0"/>
      <w:ind w:left="1760"/>
    </w:pPr>
    <w:rPr>
      <w:rFonts w:cstheme="minorHAnsi"/>
      <w:sz w:val="18"/>
      <w:szCs w:val="21"/>
    </w:rPr>
  </w:style>
  <w:style w:type="paragraph" w:styleId="NormalWeb">
    <w:name w:val="Normal (Web)"/>
    <w:basedOn w:val="Normal"/>
    <w:uiPriority w:val="99"/>
    <w:unhideWhenUsed/>
    <w:qFormat/>
    <w:rsid w:val="00363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ggleitemlink">
    <w:name w:val="toggleitem__link"/>
    <w:basedOn w:val="DefaultParagraphFont"/>
    <w:rsid w:val="00363B12"/>
  </w:style>
  <w:style w:type="character" w:customStyle="1" w:styleId="Hyperlink1">
    <w:name w:val="Hyperlink1"/>
    <w:basedOn w:val="DefaultParagraphFont"/>
    <w:uiPriority w:val="99"/>
    <w:unhideWhenUsed/>
    <w:qFormat/>
    <w:rsid w:val="000E6401"/>
    <w:rPr>
      <w:color w:val="0563C1" w:themeColor="hyperlink"/>
      <w:u w:val="single"/>
    </w:rPr>
  </w:style>
  <w:style w:type="character" w:customStyle="1" w:styleId="EndnoteAnchor">
    <w:name w:val="Endnote Anchor"/>
    <w:rsid w:val="000E6401"/>
    <w:rPr>
      <w:vertAlign w:val="superscript"/>
    </w:rPr>
  </w:style>
  <w:style w:type="character" w:customStyle="1" w:styleId="EndnoteCharacters">
    <w:name w:val="Endnote Characters"/>
    <w:basedOn w:val="DefaultParagraphFont"/>
    <w:uiPriority w:val="99"/>
    <w:semiHidden/>
    <w:unhideWhenUsed/>
    <w:qFormat/>
    <w:rsid w:val="000E6401"/>
    <w:rPr>
      <w:vertAlign w:val="superscript"/>
    </w:rPr>
  </w:style>
  <w:style w:type="character" w:customStyle="1" w:styleId="EndnoteTextChar">
    <w:name w:val="Endnote Text Char"/>
    <w:basedOn w:val="DefaultParagraphFont"/>
    <w:link w:val="EndnoteText"/>
    <w:uiPriority w:val="99"/>
    <w:semiHidden/>
    <w:qFormat/>
    <w:rsid w:val="000E6401"/>
    <w:rPr>
      <w:rFonts w:ascii="Calibri" w:eastAsia="Calibri" w:hAnsi="Calibri"/>
      <w:color w:val="00000A"/>
      <w:szCs w:val="20"/>
    </w:rPr>
  </w:style>
  <w:style w:type="paragraph" w:styleId="EndnoteText">
    <w:name w:val="endnote text"/>
    <w:basedOn w:val="Normal"/>
    <w:link w:val="EndnoteTextChar"/>
    <w:uiPriority w:val="99"/>
    <w:semiHidden/>
    <w:unhideWhenUsed/>
    <w:rsid w:val="000E6401"/>
    <w:pPr>
      <w:spacing w:after="0" w:line="240" w:lineRule="auto"/>
    </w:pPr>
    <w:rPr>
      <w:rFonts w:ascii="Calibri" w:eastAsia="Calibri" w:hAnsi="Calibri"/>
      <w:color w:val="00000A"/>
      <w:szCs w:val="20"/>
    </w:rPr>
  </w:style>
  <w:style w:type="character" w:customStyle="1" w:styleId="EndnoteTextChar1">
    <w:name w:val="Endnote Text Char1"/>
    <w:basedOn w:val="DefaultParagraphFont"/>
    <w:uiPriority w:val="99"/>
    <w:semiHidden/>
    <w:rsid w:val="000E6401"/>
    <w:rPr>
      <w:sz w:val="20"/>
      <w:szCs w:val="20"/>
    </w:rPr>
  </w:style>
  <w:style w:type="character" w:customStyle="1" w:styleId="Heading3Char">
    <w:name w:val="Heading 3 Char"/>
    <w:basedOn w:val="DefaultParagraphFont"/>
    <w:link w:val="Heading3"/>
    <w:uiPriority w:val="9"/>
    <w:rsid w:val="000E66C5"/>
    <w:rPr>
      <w:rFonts w:asciiTheme="majorHAnsi" w:eastAsiaTheme="majorEastAsia" w:hAnsiTheme="majorHAnsi" w:cstheme="majorBidi"/>
      <w:color w:val="1F3763" w:themeColor="accent1" w:themeShade="7F"/>
      <w:sz w:val="24"/>
      <w:szCs w:val="24"/>
    </w:rPr>
  </w:style>
  <w:style w:type="character" w:styleId="EndnoteReference">
    <w:name w:val="endnote reference"/>
    <w:basedOn w:val="DefaultParagraphFont"/>
    <w:uiPriority w:val="99"/>
    <w:semiHidden/>
    <w:unhideWhenUsed/>
    <w:rsid w:val="004F6C69"/>
    <w:rPr>
      <w:vertAlign w:val="superscript"/>
    </w:rPr>
  </w:style>
  <w:style w:type="character" w:customStyle="1" w:styleId="ListParagraphChar">
    <w:name w:val="List Paragraph Char"/>
    <w:aliases w:val="Main numbered paragraph Char,Numbered List Paragraph Char,References Char,Bullets Char,Title Style 1 Char,lp1 Char,ReferencesCxSpLast Char,List Paragraph (numbered (a)) Char,Medium Grid 1 - Accent 21 Char,List Paragraph1 Char"/>
    <w:link w:val="ListParagraph"/>
    <w:uiPriority w:val="72"/>
    <w:qFormat/>
    <w:locked/>
    <w:rsid w:val="0028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357">
      <w:bodyDiv w:val="1"/>
      <w:marLeft w:val="0"/>
      <w:marRight w:val="0"/>
      <w:marTop w:val="0"/>
      <w:marBottom w:val="0"/>
      <w:divBdr>
        <w:top w:val="none" w:sz="0" w:space="0" w:color="auto"/>
        <w:left w:val="none" w:sz="0" w:space="0" w:color="auto"/>
        <w:bottom w:val="none" w:sz="0" w:space="0" w:color="auto"/>
        <w:right w:val="none" w:sz="0" w:space="0" w:color="auto"/>
      </w:divBdr>
    </w:div>
    <w:div w:id="136920381">
      <w:bodyDiv w:val="1"/>
      <w:marLeft w:val="0"/>
      <w:marRight w:val="0"/>
      <w:marTop w:val="0"/>
      <w:marBottom w:val="0"/>
      <w:divBdr>
        <w:top w:val="none" w:sz="0" w:space="0" w:color="auto"/>
        <w:left w:val="none" w:sz="0" w:space="0" w:color="auto"/>
        <w:bottom w:val="none" w:sz="0" w:space="0" w:color="auto"/>
        <w:right w:val="none" w:sz="0" w:space="0" w:color="auto"/>
      </w:divBdr>
    </w:div>
    <w:div w:id="187525054">
      <w:bodyDiv w:val="1"/>
      <w:marLeft w:val="0"/>
      <w:marRight w:val="0"/>
      <w:marTop w:val="0"/>
      <w:marBottom w:val="0"/>
      <w:divBdr>
        <w:top w:val="none" w:sz="0" w:space="0" w:color="auto"/>
        <w:left w:val="none" w:sz="0" w:space="0" w:color="auto"/>
        <w:bottom w:val="none" w:sz="0" w:space="0" w:color="auto"/>
        <w:right w:val="none" w:sz="0" w:space="0" w:color="auto"/>
      </w:divBdr>
    </w:div>
    <w:div w:id="738942808">
      <w:bodyDiv w:val="1"/>
      <w:marLeft w:val="0"/>
      <w:marRight w:val="0"/>
      <w:marTop w:val="0"/>
      <w:marBottom w:val="0"/>
      <w:divBdr>
        <w:top w:val="none" w:sz="0" w:space="0" w:color="auto"/>
        <w:left w:val="none" w:sz="0" w:space="0" w:color="auto"/>
        <w:bottom w:val="none" w:sz="0" w:space="0" w:color="auto"/>
        <w:right w:val="none" w:sz="0" w:space="0" w:color="auto"/>
      </w:divBdr>
    </w:div>
    <w:div w:id="851140250">
      <w:bodyDiv w:val="1"/>
      <w:marLeft w:val="0"/>
      <w:marRight w:val="0"/>
      <w:marTop w:val="0"/>
      <w:marBottom w:val="0"/>
      <w:divBdr>
        <w:top w:val="none" w:sz="0" w:space="0" w:color="auto"/>
        <w:left w:val="none" w:sz="0" w:space="0" w:color="auto"/>
        <w:bottom w:val="none" w:sz="0" w:space="0" w:color="auto"/>
        <w:right w:val="none" w:sz="0" w:space="0" w:color="auto"/>
      </w:divBdr>
    </w:div>
    <w:div w:id="861017312">
      <w:bodyDiv w:val="1"/>
      <w:marLeft w:val="0"/>
      <w:marRight w:val="0"/>
      <w:marTop w:val="0"/>
      <w:marBottom w:val="0"/>
      <w:divBdr>
        <w:top w:val="none" w:sz="0" w:space="0" w:color="auto"/>
        <w:left w:val="none" w:sz="0" w:space="0" w:color="auto"/>
        <w:bottom w:val="none" w:sz="0" w:space="0" w:color="auto"/>
        <w:right w:val="none" w:sz="0" w:space="0" w:color="auto"/>
      </w:divBdr>
    </w:div>
    <w:div w:id="1037582721">
      <w:bodyDiv w:val="1"/>
      <w:marLeft w:val="0"/>
      <w:marRight w:val="0"/>
      <w:marTop w:val="0"/>
      <w:marBottom w:val="0"/>
      <w:divBdr>
        <w:top w:val="none" w:sz="0" w:space="0" w:color="auto"/>
        <w:left w:val="none" w:sz="0" w:space="0" w:color="auto"/>
        <w:bottom w:val="none" w:sz="0" w:space="0" w:color="auto"/>
        <w:right w:val="none" w:sz="0" w:space="0" w:color="auto"/>
      </w:divBdr>
    </w:div>
    <w:div w:id="1441947603">
      <w:bodyDiv w:val="1"/>
      <w:marLeft w:val="0"/>
      <w:marRight w:val="0"/>
      <w:marTop w:val="0"/>
      <w:marBottom w:val="0"/>
      <w:divBdr>
        <w:top w:val="none" w:sz="0" w:space="0" w:color="auto"/>
        <w:left w:val="none" w:sz="0" w:space="0" w:color="auto"/>
        <w:bottom w:val="none" w:sz="0" w:space="0" w:color="auto"/>
        <w:right w:val="none" w:sz="0" w:space="0" w:color="auto"/>
      </w:divBdr>
    </w:div>
    <w:div w:id="1894585691">
      <w:bodyDiv w:val="1"/>
      <w:marLeft w:val="0"/>
      <w:marRight w:val="0"/>
      <w:marTop w:val="0"/>
      <w:marBottom w:val="0"/>
      <w:divBdr>
        <w:top w:val="none" w:sz="0" w:space="0" w:color="auto"/>
        <w:left w:val="none" w:sz="0" w:space="0" w:color="auto"/>
        <w:bottom w:val="none" w:sz="0" w:space="0" w:color="auto"/>
        <w:right w:val="none" w:sz="0" w:space="0" w:color="auto"/>
      </w:divBdr>
    </w:div>
    <w:div w:id="1953633753">
      <w:bodyDiv w:val="1"/>
      <w:marLeft w:val="0"/>
      <w:marRight w:val="0"/>
      <w:marTop w:val="0"/>
      <w:marBottom w:val="0"/>
      <w:divBdr>
        <w:top w:val="none" w:sz="0" w:space="0" w:color="auto"/>
        <w:left w:val="none" w:sz="0" w:space="0" w:color="auto"/>
        <w:bottom w:val="none" w:sz="0" w:space="0" w:color="auto"/>
        <w:right w:val="none" w:sz="0" w:space="0" w:color="auto"/>
      </w:divBdr>
    </w:div>
    <w:div w:id="1955480671">
      <w:bodyDiv w:val="1"/>
      <w:marLeft w:val="0"/>
      <w:marRight w:val="0"/>
      <w:marTop w:val="0"/>
      <w:marBottom w:val="0"/>
      <w:divBdr>
        <w:top w:val="none" w:sz="0" w:space="0" w:color="auto"/>
        <w:left w:val="none" w:sz="0" w:space="0" w:color="auto"/>
        <w:bottom w:val="none" w:sz="0" w:space="0" w:color="auto"/>
        <w:right w:val="none" w:sz="0" w:space="0" w:color="auto"/>
      </w:divBdr>
    </w:div>
    <w:div w:id="19950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umbrella.s3.amazonaws.com/sites/default/files/documents/research/fr_lrg-municipal_charter.pdf" TargetMode="External"/><Relationship Id="rId18" Type="http://schemas.openxmlformats.org/officeDocument/2006/relationships/hyperlink" Target="https://pop-umbrella.s3.amazonaws.com/uploads/73597464-4d23-42ea-ab6a-e98b07b49309_gold_vi_working_paper_02.pdf" TargetMode="External"/><Relationship Id="rId26" Type="http://schemas.openxmlformats.org/officeDocument/2006/relationships/hyperlink" Target="https://uploads.eventdrive.com/events/13054/bonuslist/7741/lrgnext2021-brief-8-gender-and-intersectionality-fr.SHcE6Tuh.pdf" TargetMode="External"/><Relationship Id="rId39" Type="http://schemas.openxmlformats.org/officeDocument/2006/relationships/header" Target="header2.xml"/><Relationship Id="rId21" Type="http://schemas.openxmlformats.org/officeDocument/2006/relationships/hyperlink" Target="https://uploads.eventdrive.com/events/13054/bonuslist/7741/lrgnext2021-brief9-lrgcare-en5-fr.qS42qxrQ.pdf" TargetMode="External"/><Relationship Id="rId34" Type="http://schemas.openxmlformats.org/officeDocument/2006/relationships/hyperlink" Target="https://uploads.eventdrive.com/events/13054/bonuslist/7741/lrgnext2021-brief-6-services-publics-20-gouvernance-democratique-fr.2b6j2J0r.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licservices.international/resources/news/des-services-publics-proches-de-vous--cest-grce-aux-travailleurseuses-des-administrations-locales-et-rgionales?id=12372&amp;lang=fr" TargetMode="External"/><Relationship Id="rId20" Type="http://schemas.openxmlformats.org/officeDocument/2006/relationships/hyperlink" Target="https://uploads.eventdrive.com/events/13054/bonuslist/7741/2021frlrgconfbrief5.OO3vWheM.pdf" TargetMode="External"/><Relationship Id="rId29" Type="http://schemas.openxmlformats.org/officeDocument/2006/relationships/hyperlink" Target="https://uploads.eventdrive.com/events/13054/bonuslist/7741/2021-fr-lrg-confbrief-4.sLhFyFOG.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loads.eventdrive.com/events/13054/bonuslist/7741/draftlrgpriorities1june2021fr.qG2DyBw9.pdf" TargetMode="External"/><Relationship Id="rId24" Type="http://schemas.openxmlformats.org/officeDocument/2006/relationships/hyperlink" Target="https://pop-umbrella.s3.amazonaws.com/uploads/b70a9e4a-c5f9-4b27-bd5d-7ed6ea71138d_EN_MOU_UCLG_AFRICA___PSI_AFRICA_AND_THE_ARAB_COUNTRIES__2021.pdf?key=" TargetMode="External"/><Relationship Id="rId32" Type="http://schemas.openxmlformats.org/officeDocument/2006/relationships/hyperlink" Target="https://www.ilo.org/wcmsp5/groups/public/---ed_dialogue/---sector/documents/normativeinstrument/wcms_626553.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rg-municipal@world-psi.org" TargetMode="External"/><Relationship Id="rId23" Type="http://schemas.openxmlformats.org/officeDocument/2006/relationships/hyperlink" Target="https://uploads.eventdrive.com/events/13054/bonuslist/7741/lrgnext2021-brief-7-tur-and-lrgs-fr.vXNoHsMH.pdf" TargetMode="External"/><Relationship Id="rId28" Type="http://schemas.openxmlformats.org/officeDocument/2006/relationships/hyperlink" Target="https://pop-umbrella.s3.amazonaws.com/uploads/cd44a9a0-a776-4287-8d50-25f8a642f50c_PSILGBT_Strategy_FR.pdf?key=" TargetMode="External"/><Relationship Id="rId36" Type="http://schemas.openxmlformats.org/officeDocument/2006/relationships/hyperlink" Target="https://peopleoverprof.it/" TargetMode="External"/><Relationship Id="rId10" Type="http://schemas.openxmlformats.org/officeDocument/2006/relationships/hyperlink" Target="https://admin.eventdrive.com/public/events/13054/website/bonuslists/41221/0/" TargetMode="External"/><Relationship Id="rId19" Type="http://schemas.openxmlformats.org/officeDocument/2006/relationships/hyperlink" Target="https://peopleoverprof.it/" TargetMode="External"/><Relationship Id="rId31" Type="http://schemas.openxmlformats.org/officeDocument/2006/relationships/hyperlink" Target="https://pop-umbrella.s3.amazonaws.com/uploads/e7cb269b-49ec-4b78-852d-097e069ef40b_2020_-_FR_Digit_Summary_with_foreword.pdf" TargetMode="External"/><Relationship Id="rId4" Type="http://schemas.openxmlformats.org/officeDocument/2006/relationships/settings" Target="settings.xml"/><Relationship Id="rId9" Type="http://schemas.openxmlformats.org/officeDocument/2006/relationships/hyperlink" Target="https://admin.eventdrive.com/public/events/13054/website/home/39667/0/" TargetMode="External"/><Relationship Id="rId14" Type="http://schemas.openxmlformats.org/officeDocument/2006/relationships/hyperlink" Target="mailto:daria.cibrario@world-psi.org" TargetMode="External"/><Relationship Id="rId22" Type="http://schemas.openxmlformats.org/officeDocument/2006/relationships/hyperlink" Target="https://peopleoverprof.it/" TargetMode="External"/><Relationship Id="rId27" Type="http://schemas.openxmlformats.org/officeDocument/2006/relationships/hyperlink" Target="https://uploads.eventdrive.com/events/13054/bonuslist/7741/lrgnext2021-brief9-lrgcare-en5-fr.qS42qxrQ.pdf" TargetMode="External"/><Relationship Id="rId30" Type="http://schemas.openxmlformats.org/officeDocument/2006/relationships/hyperlink" Target="https://publicservices.international/resources/digital-publication/digitalisation-br-a-union-action-guide-for-public-services-work-and-workers?lang=en&amp;id=11767&amp;showLogin=true" TargetMode="External"/><Relationship Id="rId35" Type="http://schemas.openxmlformats.org/officeDocument/2006/relationships/hyperlink" Target="https://uploads.eventdrive.com/events/13054/bonuslist/7741/brief1-summary-fr.p5SBw1NW.pdf" TargetMode="External"/><Relationship Id="rId8" Type="http://schemas.openxmlformats.org/officeDocument/2006/relationships/hyperlink" Target="https://uploads.eventdrive.com/events/13054/bonuslist/7741/brief1-summary-fr.p5SBw1NW.pdf" TargetMode="External"/><Relationship Id="rId3" Type="http://schemas.openxmlformats.org/officeDocument/2006/relationships/styles" Target="styles.xml"/><Relationship Id="rId12" Type="http://schemas.openxmlformats.org/officeDocument/2006/relationships/hyperlink" Target="https://pop-umbrella.s3.amazonaws.com/uploads/4bb88d8e-55cf-4551-a65b-c8bbfa3f47b2_2._Draft_ToR_LRG_Network_SC_2021-FR.pdf?key=" TargetMode="External"/><Relationship Id="rId17" Type="http://schemas.openxmlformats.org/officeDocument/2006/relationships/hyperlink" Target="https://uploads.eventdrive.com/events/13054/bonuslist/7741/2021-fr-lrg-conf-brief-3.fheT2z6g.pdf" TargetMode="External"/><Relationship Id="rId25" Type="http://schemas.openxmlformats.org/officeDocument/2006/relationships/hyperlink" Target="https://pop-umbrella.s3.amazonaws.com/uploads/7b81a165-78b2-4844-b514-4fdd7eefada4_ENG_Joint_UCLG-PSI_statement_V_PSI22.6.2020_Final-2_acc_1_.pdf?key=" TargetMode="External"/><Relationship Id="rId33" Type="http://schemas.openxmlformats.org/officeDocument/2006/relationships/hyperlink" Target="https://uploads.eventdrive.com/events/13054/bonuslist/7741/lrgnext2021-brief10-climate-emergencies-en-fr.loW8SA6n.pdf"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C60C8-8DD6-48EC-8E30-FE927246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7614</Words>
  <Characters>43404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Cibrario</dc:creator>
  <cp:keywords/>
  <dc:description/>
  <cp:lastModifiedBy>Daria Cibrario</cp:lastModifiedBy>
  <cp:revision>3</cp:revision>
  <cp:lastPrinted>2021-11-29T19:28:00Z</cp:lastPrinted>
  <dcterms:created xsi:type="dcterms:W3CDTF">2021-12-01T14:54:00Z</dcterms:created>
  <dcterms:modified xsi:type="dcterms:W3CDTF">2021-12-01T15:04:00Z</dcterms:modified>
</cp:coreProperties>
</file>